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01318" w14:textId="0A30350E" w:rsidR="00834FF9" w:rsidRDefault="00834FF9" w:rsidP="00834FF9">
      <w:pPr>
        <w:jc w:val="center"/>
        <w:rPr>
          <w:b/>
          <w:sz w:val="44"/>
          <w:szCs w:val="44"/>
        </w:rPr>
      </w:pPr>
      <w:r w:rsidRPr="00B70C48">
        <w:rPr>
          <w:b/>
          <w:sz w:val="44"/>
          <w:szCs w:val="44"/>
        </w:rPr>
        <w:t xml:space="preserve">Mini-Project </w:t>
      </w:r>
      <w:r w:rsidR="00DE1965">
        <w:rPr>
          <w:b/>
          <w:sz w:val="44"/>
          <w:szCs w:val="44"/>
        </w:rPr>
        <w:t xml:space="preserve">– </w:t>
      </w:r>
      <w:r w:rsidR="001D090D" w:rsidRPr="001D090D">
        <w:rPr>
          <w:b/>
          <w:sz w:val="44"/>
          <w:szCs w:val="44"/>
        </w:rPr>
        <w:t>Sensor Lab</w:t>
      </w:r>
    </w:p>
    <w:p w14:paraId="61B96D43" w14:textId="1C455F5E" w:rsidR="00834FF9" w:rsidRDefault="00834FF9" w:rsidP="00834FF9">
      <w:pPr>
        <w:jc w:val="center"/>
        <w:rPr>
          <w:b/>
          <w:sz w:val="44"/>
          <w:szCs w:val="44"/>
        </w:rPr>
      </w:pPr>
      <w:r w:rsidRPr="00B70C48">
        <w:rPr>
          <w:b/>
          <w:sz w:val="44"/>
          <w:szCs w:val="44"/>
        </w:rPr>
        <w:t>(</w:t>
      </w:r>
      <w:r w:rsidR="001D090D" w:rsidRPr="001D090D">
        <w:rPr>
          <w:b/>
          <w:sz w:val="44"/>
          <w:szCs w:val="44"/>
        </w:rPr>
        <w:t>ITL603</w:t>
      </w:r>
      <w:r w:rsidRPr="00B70C48">
        <w:rPr>
          <w:b/>
          <w:sz w:val="44"/>
          <w:szCs w:val="44"/>
        </w:rPr>
        <w:t>)</w:t>
      </w:r>
    </w:p>
    <w:p w14:paraId="21A192C3" w14:textId="77777777" w:rsidR="00834FF9" w:rsidRPr="00B70C48" w:rsidRDefault="00834FF9" w:rsidP="00834FF9">
      <w:pPr>
        <w:jc w:val="center"/>
        <w:rPr>
          <w:b/>
          <w:sz w:val="44"/>
          <w:szCs w:val="44"/>
        </w:rPr>
      </w:pPr>
    </w:p>
    <w:p w14:paraId="4E87FA23" w14:textId="260B6BFC" w:rsidR="00834FF9" w:rsidRPr="00B70C48" w:rsidRDefault="00834FF9" w:rsidP="00834FF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PROPOSAL</w:t>
      </w:r>
    </w:p>
    <w:p w14:paraId="5193EC80" w14:textId="77777777" w:rsidR="00834FF9" w:rsidRDefault="00834FF9" w:rsidP="00834FF9">
      <w:pPr>
        <w:jc w:val="center"/>
        <w:rPr>
          <w:b/>
          <w:sz w:val="36"/>
          <w:szCs w:val="36"/>
        </w:rPr>
      </w:pPr>
    </w:p>
    <w:p w14:paraId="103B4D87" w14:textId="0EE5BEC1" w:rsidR="00834FF9" w:rsidRDefault="00B93CB3" w:rsidP="00834FF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Smart Blind Stick</w:t>
      </w:r>
    </w:p>
    <w:p w14:paraId="4E19E5A5" w14:textId="77777777" w:rsidR="00834FF9" w:rsidRDefault="00834FF9" w:rsidP="00834FF9">
      <w:pPr>
        <w:jc w:val="center"/>
        <w:rPr>
          <w:b/>
          <w:sz w:val="28"/>
          <w:szCs w:val="28"/>
        </w:rPr>
      </w:pPr>
    </w:p>
    <w:p w14:paraId="528BCE38" w14:textId="77777777" w:rsidR="00834FF9" w:rsidRDefault="00834FF9" w:rsidP="00834FF9">
      <w:pPr>
        <w:jc w:val="center"/>
        <w:rPr>
          <w:i/>
        </w:rPr>
      </w:pPr>
    </w:p>
    <w:p w14:paraId="58732E08" w14:textId="77777777" w:rsidR="00834FF9" w:rsidRDefault="00834FF9" w:rsidP="00834FF9">
      <w:pPr>
        <w:jc w:val="center"/>
        <w:rPr>
          <w:i/>
        </w:rPr>
      </w:pPr>
    </w:p>
    <w:p w14:paraId="55B9D421" w14:textId="77777777" w:rsidR="00834FF9" w:rsidRDefault="00834FF9" w:rsidP="00834FF9">
      <w:pPr>
        <w:jc w:val="center"/>
        <w:rPr>
          <w:sz w:val="30"/>
          <w:szCs w:val="30"/>
        </w:rPr>
      </w:pPr>
      <w:r>
        <w:rPr>
          <w:b/>
          <w:sz w:val="30"/>
          <w:szCs w:val="30"/>
        </w:rPr>
        <w:t>T. E.  Information Technology</w:t>
      </w:r>
    </w:p>
    <w:p w14:paraId="550BCD0E" w14:textId="77777777" w:rsidR="00834FF9" w:rsidRDefault="00834FF9" w:rsidP="00834FF9">
      <w:pPr>
        <w:jc w:val="center"/>
        <w:rPr>
          <w:b/>
          <w:sz w:val="26"/>
          <w:szCs w:val="26"/>
        </w:rPr>
      </w:pPr>
    </w:p>
    <w:p w14:paraId="40C66E79" w14:textId="77777777" w:rsidR="00834FF9" w:rsidRDefault="00834FF9" w:rsidP="00834FF9">
      <w:pPr>
        <w:ind w:left="1985" w:right="1977"/>
        <w:jc w:val="center"/>
      </w:pPr>
      <w:r>
        <w:t>By</w:t>
      </w:r>
    </w:p>
    <w:p w14:paraId="1788F060" w14:textId="77777777" w:rsidR="00834FF9" w:rsidRDefault="00834FF9" w:rsidP="00834FF9">
      <w:pPr>
        <w:ind w:left="1985" w:right="1977"/>
        <w:jc w:val="center"/>
      </w:pPr>
    </w:p>
    <w:p w14:paraId="11E41947" w14:textId="77777777" w:rsidR="00F33591" w:rsidRDefault="00F33591" w:rsidP="00F33591">
      <w:pPr>
        <w:ind w:left="1985" w:right="1977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Raj Jaiswal   57</w:t>
      </w:r>
    </w:p>
    <w:p w14:paraId="76AA6D2A" w14:textId="77777777" w:rsidR="00F33591" w:rsidRDefault="00F33591" w:rsidP="00F33591">
      <w:pPr>
        <w:ind w:left="1985" w:right="1977"/>
        <w:jc w:val="center"/>
        <w:rPr>
          <w:sz w:val="30"/>
          <w:szCs w:val="30"/>
        </w:rPr>
      </w:pPr>
      <w:r>
        <w:rPr>
          <w:b/>
          <w:sz w:val="30"/>
          <w:szCs w:val="30"/>
        </w:rPr>
        <w:t>Ashish Yadav  58</w:t>
      </w:r>
    </w:p>
    <w:p w14:paraId="032AE331" w14:textId="77777777" w:rsidR="00F33591" w:rsidRDefault="00F33591" w:rsidP="00F33591">
      <w:pPr>
        <w:ind w:left="1985" w:right="1977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Allan Rodrigues  59</w:t>
      </w:r>
    </w:p>
    <w:p w14:paraId="1F5A76E4" w14:textId="77777777" w:rsidR="00F33591" w:rsidRDefault="00F33591" w:rsidP="00F33591">
      <w:pPr>
        <w:ind w:left="1985" w:right="1977"/>
        <w:jc w:val="center"/>
        <w:rPr>
          <w:sz w:val="30"/>
          <w:szCs w:val="30"/>
        </w:rPr>
      </w:pPr>
      <w:r>
        <w:rPr>
          <w:b/>
          <w:sz w:val="30"/>
          <w:szCs w:val="30"/>
        </w:rPr>
        <w:t>Jonathan Sardinha 60</w:t>
      </w:r>
    </w:p>
    <w:p w14:paraId="5A537B6C" w14:textId="77777777" w:rsidR="00834FF9" w:rsidRDefault="00834FF9" w:rsidP="00834FF9">
      <w:pPr>
        <w:ind w:left="1985" w:right="1977"/>
        <w:jc w:val="center"/>
        <w:rPr>
          <w:sz w:val="30"/>
          <w:szCs w:val="30"/>
        </w:rPr>
      </w:pPr>
    </w:p>
    <w:p w14:paraId="4FB2C2A3" w14:textId="77777777" w:rsidR="00834FF9" w:rsidRDefault="00834FF9" w:rsidP="00834FF9">
      <w:pPr>
        <w:ind w:left="1985" w:right="1977"/>
        <w:jc w:val="center"/>
      </w:pPr>
    </w:p>
    <w:p w14:paraId="17E1D058" w14:textId="77777777" w:rsidR="00834FF9" w:rsidRDefault="00834FF9" w:rsidP="00834FF9">
      <w:pPr>
        <w:ind w:left="1985" w:right="1977"/>
        <w:jc w:val="center"/>
      </w:pPr>
    </w:p>
    <w:p w14:paraId="4D026D60" w14:textId="77777777" w:rsidR="00834FF9" w:rsidRDefault="00834FF9" w:rsidP="00834FF9">
      <w:pPr>
        <w:ind w:left="1985" w:right="1977"/>
        <w:jc w:val="center"/>
        <w:rPr>
          <w:sz w:val="28"/>
          <w:szCs w:val="28"/>
        </w:rPr>
      </w:pPr>
      <w:r>
        <w:rPr>
          <w:sz w:val="28"/>
          <w:szCs w:val="28"/>
        </w:rPr>
        <w:t>Mentor:</w:t>
      </w:r>
    </w:p>
    <w:p w14:paraId="712AD88F" w14:textId="77777777" w:rsidR="00834FF9" w:rsidRDefault="00834FF9" w:rsidP="00834FF9">
      <w:pPr>
        <w:ind w:left="1985" w:right="1977"/>
        <w:jc w:val="center"/>
      </w:pPr>
    </w:p>
    <w:p w14:paraId="1E83BF37" w14:textId="77777777" w:rsidR="00F33591" w:rsidRDefault="00F33591" w:rsidP="00F33591">
      <w:pPr>
        <w:ind w:left="1985" w:right="1977"/>
        <w:rPr>
          <w:b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Dr. </w:t>
      </w:r>
      <w:proofErr w:type="spellStart"/>
      <w:r>
        <w:rPr>
          <w:b/>
          <w:sz w:val="28"/>
          <w:szCs w:val="28"/>
        </w:rPr>
        <w:t>Minal</w:t>
      </w:r>
      <w:proofErr w:type="spellEnd"/>
      <w:r>
        <w:rPr>
          <w:b/>
          <w:sz w:val="28"/>
          <w:szCs w:val="28"/>
        </w:rPr>
        <w:t xml:space="preserve"> Lopes</w:t>
      </w:r>
    </w:p>
    <w:p w14:paraId="3A2347E1" w14:textId="77777777" w:rsidR="00834FF9" w:rsidRDefault="00834FF9" w:rsidP="00834FF9">
      <w:pPr>
        <w:ind w:left="1985" w:right="1977"/>
        <w:jc w:val="center"/>
        <w:rPr>
          <w:b/>
        </w:rPr>
      </w:pPr>
    </w:p>
    <w:p w14:paraId="7689621E" w14:textId="77777777" w:rsidR="00834FF9" w:rsidRDefault="00834FF9" w:rsidP="00834FF9">
      <w:pPr>
        <w:ind w:left="1985" w:right="1977"/>
        <w:jc w:val="center"/>
        <w:rPr>
          <w:b/>
        </w:rPr>
      </w:pPr>
    </w:p>
    <w:p w14:paraId="0F8621DF" w14:textId="77777777" w:rsidR="00834FF9" w:rsidRDefault="00834FF9" w:rsidP="00834FF9">
      <w:pPr>
        <w:ind w:left="1985" w:right="1977"/>
        <w:jc w:val="center"/>
        <w:rPr>
          <w:b/>
        </w:rPr>
      </w:pPr>
      <w:r>
        <w:rPr>
          <w:b/>
          <w:noProof/>
          <w:lang w:eastAsia="en-US"/>
        </w:rPr>
        <w:drawing>
          <wp:inline distT="0" distB="0" distL="0" distR="0" wp14:anchorId="679D23A6" wp14:editId="126D830E">
            <wp:extent cx="1783079" cy="1737360"/>
            <wp:effectExtent l="0" t="0" r="0" b="0"/>
            <wp:docPr id="23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079" cy="1737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CE1CFD" w14:textId="77777777" w:rsidR="00834FF9" w:rsidRDefault="00834FF9" w:rsidP="00834FF9">
      <w:pPr>
        <w:ind w:left="1985" w:right="1977"/>
        <w:jc w:val="center"/>
        <w:rPr>
          <w:b/>
        </w:rPr>
      </w:pPr>
    </w:p>
    <w:p w14:paraId="293AD97F" w14:textId="77777777" w:rsidR="00834FF9" w:rsidRDefault="00834FF9" w:rsidP="00834FF9">
      <w:pPr>
        <w:jc w:val="center"/>
        <w:rPr>
          <w:sz w:val="26"/>
          <w:szCs w:val="26"/>
        </w:rPr>
      </w:pPr>
      <w:r>
        <w:rPr>
          <w:sz w:val="26"/>
          <w:szCs w:val="26"/>
        </w:rPr>
        <w:t>Department of Information Technology</w:t>
      </w:r>
    </w:p>
    <w:p w14:paraId="51B6B0D5" w14:textId="77777777" w:rsidR="00834FF9" w:rsidRDefault="00834FF9" w:rsidP="00834FF9">
      <w:pPr>
        <w:jc w:val="center"/>
        <w:rPr>
          <w:sz w:val="26"/>
          <w:szCs w:val="26"/>
        </w:rPr>
      </w:pPr>
      <w:r>
        <w:rPr>
          <w:sz w:val="26"/>
          <w:szCs w:val="26"/>
        </w:rPr>
        <w:t>St. Francis Institute of Technology</w:t>
      </w:r>
    </w:p>
    <w:p w14:paraId="68AAB118" w14:textId="77777777" w:rsidR="00834FF9" w:rsidRDefault="00834FF9" w:rsidP="00834FF9">
      <w:pPr>
        <w:jc w:val="center"/>
        <w:rPr>
          <w:sz w:val="26"/>
          <w:szCs w:val="26"/>
        </w:rPr>
      </w:pPr>
      <w:r>
        <w:rPr>
          <w:sz w:val="26"/>
          <w:szCs w:val="26"/>
        </w:rPr>
        <w:t>(Engineering College)</w:t>
      </w:r>
    </w:p>
    <w:p w14:paraId="7758DE20" w14:textId="77777777" w:rsidR="00834FF9" w:rsidRDefault="00834FF9" w:rsidP="00834FF9">
      <w:pPr>
        <w:jc w:val="center"/>
        <w:rPr>
          <w:sz w:val="26"/>
          <w:szCs w:val="26"/>
        </w:rPr>
      </w:pPr>
    </w:p>
    <w:p w14:paraId="274E6DDC" w14:textId="77777777" w:rsidR="00834FF9" w:rsidRDefault="00834FF9" w:rsidP="00834FF9">
      <w:pPr>
        <w:jc w:val="center"/>
        <w:rPr>
          <w:sz w:val="26"/>
          <w:szCs w:val="26"/>
        </w:rPr>
      </w:pPr>
      <w:r>
        <w:rPr>
          <w:sz w:val="26"/>
          <w:szCs w:val="26"/>
        </w:rPr>
        <w:t>University of Mumbai</w:t>
      </w:r>
    </w:p>
    <w:p w14:paraId="06D94AB2" w14:textId="77777777" w:rsidR="00834FF9" w:rsidRDefault="00834FF9" w:rsidP="00834FF9">
      <w:pPr>
        <w:jc w:val="center"/>
        <w:rPr>
          <w:sz w:val="26"/>
          <w:szCs w:val="26"/>
        </w:rPr>
      </w:pPr>
      <w:r>
        <w:rPr>
          <w:sz w:val="26"/>
          <w:szCs w:val="26"/>
        </w:rPr>
        <w:t>2021-2022</w:t>
      </w:r>
    </w:p>
    <w:p w14:paraId="2183767C" w14:textId="71848B73" w:rsidR="00834FF9" w:rsidRDefault="003229CD" w:rsidP="00834FF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Mini Project Proposal</w:t>
      </w:r>
    </w:p>
    <w:p w14:paraId="04E6B3CA" w14:textId="4BFEE571" w:rsidR="00C93B83" w:rsidRPr="00A1756B" w:rsidRDefault="00A1756B" w:rsidP="00834FF9">
      <w:pPr>
        <w:jc w:val="center"/>
        <w:rPr>
          <w:bCs/>
          <w:sz w:val="18"/>
          <w:szCs w:val="18"/>
        </w:rPr>
      </w:pPr>
      <w:r w:rsidRPr="00A1756B">
        <w:rPr>
          <w:bCs/>
          <w:sz w:val="18"/>
          <w:szCs w:val="18"/>
        </w:rPr>
        <w:lastRenderedPageBreak/>
        <w:t>(strictly one page)</w:t>
      </w:r>
    </w:p>
    <w:tbl>
      <w:tblPr>
        <w:tblStyle w:val="TableGrid"/>
        <w:tblW w:w="9272" w:type="dxa"/>
        <w:tblInd w:w="-5" w:type="dxa"/>
        <w:tblLook w:val="04A0" w:firstRow="1" w:lastRow="0" w:firstColumn="1" w:lastColumn="0" w:noHBand="0" w:noVBand="1"/>
      </w:tblPr>
      <w:tblGrid>
        <w:gridCol w:w="4043"/>
        <w:gridCol w:w="5229"/>
      </w:tblGrid>
      <w:tr w:rsidR="00C93B83" w14:paraId="13F4318E" w14:textId="77777777" w:rsidTr="001A421F">
        <w:trPr>
          <w:trHeight w:val="946"/>
        </w:trPr>
        <w:tc>
          <w:tcPr>
            <w:tcW w:w="2268" w:type="dxa"/>
            <w:vAlign w:val="center"/>
          </w:tcPr>
          <w:p w14:paraId="2DFFE195" w14:textId="471C9DA2" w:rsidR="00C93B83" w:rsidRPr="00C93B83" w:rsidRDefault="00C93B83" w:rsidP="001A421F">
            <w:pPr>
              <w:rPr>
                <w:b/>
              </w:rPr>
            </w:pPr>
            <w:r w:rsidRPr="00C93B83">
              <w:rPr>
                <w:b/>
              </w:rPr>
              <w:t>Project Title</w:t>
            </w:r>
          </w:p>
        </w:tc>
        <w:tc>
          <w:tcPr>
            <w:tcW w:w="7004" w:type="dxa"/>
            <w:vAlign w:val="center"/>
          </w:tcPr>
          <w:p w14:paraId="4C7DDF81" w14:textId="0D6D95D2" w:rsidR="00C93B83" w:rsidRPr="00C93B83" w:rsidRDefault="00B93CB3" w:rsidP="001A421F">
            <w:pPr>
              <w:rPr>
                <w:b/>
              </w:rPr>
            </w:pPr>
            <w:r>
              <w:rPr>
                <w:b/>
              </w:rPr>
              <w:t>Smart Blind Stick</w:t>
            </w:r>
          </w:p>
        </w:tc>
      </w:tr>
      <w:tr w:rsidR="00C93B83" w14:paraId="618A33B5" w14:textId="77777777" w:rsidTr="001A421F">
        <w:trPr>
          <w:trHeight w:val="946"/>
        </w:trPr>
        <w:tc>
          <w:tcPr>
            <w:tcW w:w="2268" w:type="dxa"/>
            <w:vAlign w:val="center"/>
          </w:tcPr>
          <w:p w14:paraId="1A1DD853" w14:textId="7ECEC0B5" w:rsidR="00C93B83" w:rsidRPr="00C93B83" w:rsidRDefault="00C93B83" w:rsidP="001A421F">
            <w:pPr>
              <w:rPr>
                <w:b/>
              </w:rPr>
            </w:pPr>
            <w:r w:rsidRPr="00C93B83">
              <w:rPr>
                <w:b/>
              </w:rPr>
              <w:t>Project Members</w:t>
            </w:r>
            <w:r w:rsidR="00AF4DD2">
              <w:rPr>
                <w:b/>
              </w:rPr>
              <w:t xml:space="preserve"> </w:t>
            </w:r>
            <w:r w:rsidR="00AF4DD2" w:rsidRPr="00AF4DD2">
              <w:rPr>
                <w:bCs/>
              </w:rPr>
              <w:t>(Mention Leader in Bold)</w:t>
            </w:r>
          </w:p>
        </w:tc>
        <w:tc>
          <w:tcPr>
            <w:tcW w:w="7004" w:type="dxa"/>
            <w:vAlign w:val="center"/>
          </w:tcPr>
          <w:p w14:paraId="270C01AA" w14:textId="6A9A65A0" w:rsidR="00267712" w:rsidRPr="00267712" w:rsidRDefault="00267712" w:rsidP="00267712">
            <w:pPr>
              <w:rPr>
                <w:b/>
              </w:rPr>
            </w:pPr>
            <w:r w:rsidRPr="00267712">
              <w:rPr>
                <w:b/>
              </w:rPr>
              <w:t>Raj Jaiswal   57</w:t>
            </w:r>
          </w:p>
          <w:p w14:paraId="3C134D0D" w14:textId="5F890830" w:rsidR="00267712" w:rsidRPr="00267712" w:rsidRDefault="00267712" w:rsidP="00267712">
            <w:pPr>
              <w:rPr>
                <w:bCs/>
              </w:rPr>
            </w:pPr>
            <w:r w:rsidRPr="00267712">
              <w:rPr>
                <w:bCs/>
              </w:rPr>
              <w:t>Ashish Yadav  58</w:t>
            </w:r>
          </w:p>
          <w:p w14:paraId="7EF080CF" w14:textId="77777777" w:rsidR="00267712" w:rsidRPr="008C45F9" w:rsidRDefault="00267712" w:rsidP="00267712">
            <w:pPr>
              <w:rPr>
                <w:bCs/>
              </w:rPr>
            </w:pPr>
            <w:r w:rsidRPr="008C45F9">
              <w:rPr>
                <w:bCs/>
              </w:rPr>
              <w:t>Allan Rodrigues  59</w:t>
            </w:r>
          </w:p>
          <w:p w14:paraId="0600A36D" w14:textId="6B8A8B3E" w:rsidR="00C93B83" w:rsidRPr="00C93B83" w:rsidRDefault="00267712" w:rsidP="00267712">
            <w:pPr>
              <w:rPr>
                <w:b/>
              </w:rPr>
            </w:pPr>
            <w:r w:rsidRPr="008C45F9">
              <w:rPr>
                <w:bCs/>
              </w:rPr>
              <w:t>Jonathan Sardinha 60</w:t>
            </w:r>
          </w:p>
        </w:tc>
      </w:tr>
      <w:tr w:rsidR="00C93B83" w14:paraId="5368A284" w14:textId="77777777" w:rsidTr="001A421F">
        <w:trPr>
          <w:trHeight w:val="905"/>
        </w:trPr>
        <w:tc>
          <w:tcPr>
            <w:tcW w:w="2268" w:type="dxa"/>
            <w:vAlign w:val="center"/>
          </w:tcPr>
          <w:p w14:paraId="0DEE9FEB" w14:textId="2380577B" w:rsidR="00C93B83" w:rsidRPr="00C93B83" w:rsidRDefault="00C93B83" w:rsidP="001A421F">
            <w:pPr>
              <w:rPr>
                <w:b/>
              </w:rPr>
            </w:pPr>
            <w:r>
              <w:rPr>
                <w:b/>
              </w:rPr>
              <w:t>Situation/Problem/Opportunity/Need</w:t>
            </w:r>
          </w:p>
        </w:tc>
        <w:tc>
          <w:tcPr>
            <w:tcW w:w="7004" w:type="dxa"/>
            <w:vAlign w:val="center"/>
          </w:tcPr>
          <w:p w14:paraId="1679A2D6" w14:textId="6DE61BBA" w:rsidR="00C93B83" w:rsidRPr="00111DAD" w:rsidRDefault="00B93479" w:rsidP="001A421F">
            <w:pPr>
              <w:rPr>
                <w:bCs/>
              </w:rPr>
            </w:pPr>
            <w:r w:rsidRPr="00B93479">
              <w:rPr>
                <w:bCs/>
              </w:rPr>
              <w:t>30 million people are permanently blind and 285</w:t>
            </w:r>
            <w:r w:rsidR="00C85FB6">
              <w:rPr>
                <w:bCs/>
              </w:rPr>
              <w:t xml:space="preserve"> million</w:t>
            </w:r>
            <w:r w:rsidRPr="00B93479">
              <w:rPr>
                <w:bCs/>
              </w:rPr>
              <w:t xml:space="preserve"> are visually impaired, according to the WHO. Without the aid</w:t>
            </w:r>
            <w:r w:rsidR="00334A14">
              <w:rPr>
                <w:bCs/>
              </w:rPr>
              <w:t xml:space="preserve"> </w:t>
            </w:r>
            <w:r w:rsidRPr="00B93479">
              <w:rPr>
                <w:bCs/>
              </w:rPr>
              <w:t>of others they can't walk. To reach their destination they</w:t>
            </w:r>
            <w:r w:rsidR="00334A14">
              <w:rPr>
                <w:bCs/>
              </w:rPr>
              <w:t xml:space="preserve"> </w:t>
            </w:r>
            <w:r w:rsidRPr="00B93479">
              <w:rPr>
                <w:bCs/>
              </w:rPr>
              <w:t xml:space="preserve">have to ask for directions. </w:t>
            </w:r>
          </w:p>
        </w:tc>
      </w:tr>
      <w:tr w:rsidR="00C93B83" w14:paraId="1FE1E0B1" w14:textId="77777777" w:rsidTr="001A421F">
        <w:trPr>
          <w:trHeight w:val="946"/>
        </w:trPr>
        <w:tc>
          <w:tcPr>
            <w:tcW w:w="2268" w:type="dxa"/>
            <w:vAlign w:val="center"/>
          </w:tcPr>
          <w:p w14:paraId="702F7353" w14:textId="5270AD54" w:rsidR="00C93B83" w:rsidRPr="00C93B83" w:rsidRDefault="00C93B83" w:rsidP="001A421F">
            <w:pPr>
              <w:tabs>
                <w:tab w:val="left" w:pos="216"/>
              </w:tabs>
              <w:rPr>
                <w:b/>
              </w:rPr>
            </w:pPr>
            <w:r>
              <w:rPr>
                <w:b/>
              </w:rPr>
              <w:t>Problem Statement</w:t>
            </w:r>
          </w:p>
        </w:tc>
        <w:tc>
          <w:tcPr>
            <w:tcW w:w="7004" w:type="dxa"/>
            <w:vAlign w:val="center"/>
          </w:tcPr>
          <w:p w14:paraId="759E76F3" w14:textId="3BAF4C0C" w:rsidR="0001473A" w:rsidRDefault="00B93CB3" w:rsidP="0001473A">
            <w:r w:rsidRPr="0001473A">
              <w:t>The blind and visually impaired commonly use a walking</w:t>
            </w:r>
            <w:r w:rsidR="00334A14">
              <w:t xml:space="preserve"> </w:t>
            </w:r>
            <w:r w:rsidRPr="0001473A">
              <w:t xml:space="preserve">stick, however they do not have object detection. Also at times they might misplace their walking stick and have </w:t>
            </w:r>
          </w:p>
          <w:p w14:paraId="67681B08" w14:textId="5FA91BDB" w:rsidR="00C93B83" w:rsidRPr="0001473A" w:rsidRDefault="00B93CB3" w:rsidP="0001473A">
            <w:r w:rsidRPr="0001473A">
              <w:t>difficulty in finding it.</w:t>
            </w:r>
          </w:p>
        </w:tc>
      </w:tr>
      <w:tr w:rsidR="00C93B83" w14:paraId="555D6BB6" w14:textId="77777777" w:rsidTr="001A421F">
        <w:trPr>
          <w:trHeight w:val="946"/>
        </w:trPr>
        <w:tc>
          <w:tcPr>
            <w:tcW w:w="2268" w:type="dxa"/>
            <w:vAlign w:val="center"/>
          </w:tcPr>
          <w:p w14:paraId="3775B786" w14:textId="47B6592A" w:rsidR="00C93B83" w:rsidRPr="00C93B83" w:rsidRDefault="00C93B83" w:rsidP="001A421F">
            <w:pPr>
              <w:rPr>
                <w:b/>
              </w:rPr>
            </w:pPr>
            <w:r>
              <w:rPr>
                <w:b/>
              </w:rPr>
              <w:t>Objectives</w:t>
            </w:r>
          </w:p>
        </w:tc>
        <w:tc>
          <w:tcPr>
            <w:tcW w:w="7004" w:type="dxa"/>
            <w:vAlign w:val="center"/>
          </w:tcPr>
          <w:p w14:paraId="3A0E65A0" w14:textId="59C60B12" w:rsidR="00C93B83" w:rsidRPr="00637424" w:rsidRDefault="00111DAD" w:rsidP="0001473A">
            <w:pPr>
              <w:rPr>
                <w:bCs/>
              </w:rPr>
            </w:pPr>
            <w:r w:rsidRPr="00111DAD">
              <w:rPr>
                <w:bCs/>
              </w:rPr>
              <w:t xml:space="preserve">The main objective of the system is that it helps the blind </w:t>
            </w:r>
            <w:r w:rsidRPr="00111DAD">
              <w:t>people in both indoor and outdoor, care-free navigation.</w:t>
            </w:r>
          </w:p>
        </w:tc>
      </w:tr>
      <w:tr w:rsidR="00C93B83" w14:paraId="65013817" w14:textId="77777777" w:rsidTr="001A421F">
        <w:trPr>
          <w:trHeight w:val="946"/>
        </w:trPr>
        <w:tc>
          <w:tcPr>
            <w:tcW w:w="2268" w:type="dxa"/>
            <w:vAlign w:val="center"/>
          </w:tcPr>
          <w:p w14:paraId="7BFA14FB" w14:textId="3A4CC76D" w:rsidR="00C93B83" w:rsidRPr="00C93B83" w:rsidRDefault="005C4188" w:rsidP="001A421F">
            <w:pPr>
              <w:rPr>
                <w:b/>
              </w:rPr>
            </w:pPr>
            <w:r>
              <w:rPr>
                <w:b/>
              </w:rPr>
              <w:t xml:space="preserve">Method /Approach </w:t>
            </w:r>
            <w:r w:rsidRPr="0082061B">
              <w:rPr>
                <w:bCs/>
              </w:rPr>
              <w:t>(Steps/Modules</w:t>
            </w:r>
            <w:r>
              <w:rPr>
                <w:bCs/>
              </w:rPr>
              <w:t>/Proposed Work</w:t>
            </w:r>
            <w:r w:rsidR="00CC0AF5">
              <w:rPr>
                <w:bCs/>
              </w:rPr>
              <w:t>/Architectural Dia.</w:t>
            </w:r>
            <w:r w:rsidRPr="0082061B">
              <w:rPr>
                <w:bCs/>
              </w:rPr>
              <w:t>)</w:t>
            </w:r>
          </w:p>
        </w:tc>
        <w:tc>
          <w:tcPr>
            <w:tcW w:w="7004" w:type="dxa"/>
            <w:vAlign w:val="center"/>
          </w:tcPr>
          <w:p w14:paraId="57B53B10" w14:textId="400AD82A" w:rsidR="0001473A" w:rsidRDefault="00F33591" w:rsidP="001A421F">
            <w:pPr>
              <w:rPr>
                <w:bCs/>
              </w:rPr>
            </w:pPr>
            <w:r w:rsidRPr="00F33591">
              <w:rPr>
                <w:bCs/>
              </w:rPr>
              <w:t>He/she can also find the device easily as it can be located</w:t>
            </w:r>
            <w:r w:rsidR="00334A14">
              <w:rPr>
                <w:bCs/>
              </w:rPr>
              <w:t xml:space="preserve"> </w:t>
            </w:r>
            <w:r w:rsidRPr="00F33591">
              <w:rPr>
                <w:bCs/>
              </w:rPr>
              <w:t>if lost via a transmitter in the stick and a receiver in the</w:t>
            </w:r>
            <w:r w:rsidR="00637424">
              <w:rPr>
                <w:bCs/>
              </w:rPr>
              <w:t xml:space="preserve"> </w:t>
            </w:r>
            <w:r w:rsidRPr="00F33591">
              <w:rPr>
                <w:bCs/>
              </w:rPr>
              <w:t>remote which makes a beeping sound when pressed within</w:t>
            </w:r>
          </w:p>
          <w:p w14:paraId="4403E8A7" w14:textId="5EA7B47F" w:rsidR="00111DAD" w:rsidRPr="00111DAD" w:rsidRDefault="00F33591" w:rsidP="001A421F">
            <w:pPr>
              <w:rPr>
                <w:bCs/>
              </w:rPr>
            </w:pPr>
            <w:r w:rsidRPr="00F33591">
              <w:rPr>
                <w:bCs/>
              </w:rPr>
              <w:t>a specific distance</w:t>
            </w:r>
          </w:p>
        </w:tc>
      </w:tr>
      <w:tr w:rsidR="00C93B83" w14:paraId="5FFFC063" w14:textId="77777777" w:rsidTr="001A421F">
        <w:trPr>
          <w:trHeight w:val="946"/>
        </w:trPr>
        <w:tc>
          <w:tcPr>
            <w:tcW w:w="2268" w:type="dxa"/>
            <w:vAlign w:val="center"/>
          </w:tcPr>
          <w:p w14:paraId="7AD1B9FF" w14:textId="746008A6" w:rsidR="00C93B83" w:rsidRPr="00C93B83" w:rsidRDefault="005C4188" w:rsidP="001A421F">
            <w:pPr>
              <w:rPr>
                <w:b/>
              </w:rPr>
            </w:pPr>
            <w:r>
              <w:rPr>
                <w:b/>
              </w:rPr>
              <w:t xml:space="preserve">Success Criteria </w:t>
            </w:r>
            <w:r w:rsidRPr="00C93B83">
              <w:rPr>
                <w:bCs/>
              </w:rPr>
              <w:t>(Advantages</w:t>
            </w:r>
            <w:r>
              <w:rPr>
                <w:bCs/>
              </w:rPr>
              <w:t xml:space="preserve"> / Performance Metrics </w:t>
            </w:r>
            <w:r w:rsidRPr="00C93B83">
              <w:rPr>
                <w:bCs/>
              </w:rPr>
              <w:t>)</w:t>
            </w:r>
          </w:p>
        </w:tc>
        <w:tc>
          <w:tcPr>
            <w:tcW w:w="7004" w:type="dxa"/>
            <w:vAlign w:val="center"/>
          </w:tcPr>
          <w:p w14:paraId="18ADE2EF" w14:textId="77777777" w:rsidR="00C93B83" w:rsidRDefault="006E7D17" w:rsidP="001A421F">
            <w:pPr>
              <w:rPr>
                <w:bCs/>
              </w:rPr>
            </w:pPr>
            <w:r w:rsidRPr="006E7D17">
              <w:rPr>
                <w:bCs/>
              </w:rPr>
              <w:t>Smart blind stick can be located via a remote</w:t>
            </w:r>
            <w:r w:rsidR="00F33591">
              <w:rPr>
                <w:bCs/>
              </w:rPr>
              <w:t>.</w:t>
            </w:r>
          </w:p>
          <w:p w14:paraId="308F7516" w14:textId="0A8B9DD8" w:rsidR="00F33591" w:rsidRDefault="00F33591" w:rsidP="001A421F">
            <w:pPr>
              <w:rPr>
                <w:bCs/>
              </w:rPr>
            </w:pPr>
            <w:r>
              <w:rPr>
                <w:bCs/>
              </w:rPr>
              <w:t>Auto detection.</w:t>
            </w:r>
          </w:p>
          <w:p w14:paraId="5F44C787" w14:textId="6CA75ED5" w:rsidR="00F33591" w:rsidRDefault="00F33591" w:rsidP="001A421F">
            <w:pPr>
              <w:rPr>
                <w:bCs/>
              </w:rPr>
            </w:pPr>
            <w:r>
              <w:rPr>
                <w:bCs/>
              </w:rPr>
              <w:t>Locate the stick if lost using remote.</w:t>
            </w:r>
          </w:p>
          <w:p w14:paraId="5AD95E33" w14:textId="32959C07" w:rsidR="00F33591" w:rsidRPr="006E7D17" w:rsidRDefault="00F33591" w:rsidP="001A421F">
            <w:pPr>
              <w:rPr>
                <w:bCs/>
              </w:rPr>
            </w:pPr>
          </w:p>
        </w:tc>
      </w:tr>
      <w:tr w:rsidR="0082061B" w14:paraId="10FDD65A" w14:textId="77777777" w:rsidTr="001A421F">
        <w:trPr>
          <w:trHeight w:val="1894"/>
        </w:trPr>
        <w:tc>
          <w:tcPr>
            <w:tcW w:w="2268" w:type="dxa"/>
            <w:vAlign w:val="center"/>
          </w:tcPr>
          <w:p w14:paraId="084F4F63" w14:textId="085F6AA3" w:rsidR="0082061B" w:rsidRDefault="0082061B" w:rsidP="001D090D">
            <w:pPr>
              <w:rPr>
                <w:b/>
              </w:rPr>
            </w:pPr>
            <w:r>
              <w:rPr>
                <w:b/>
              </w:rPr>
              <w:t xml:space="preserve">Resources </w:t>
            </w:r>
            <w:r w:rsidRPr="0082061B">
              <w:rPr>
                <w:bCs/>
              </w:rPr>
              <w:t>(People ,Time, hardware / software resources,</w:t>
            </w:r>
            <w:r w:rsidR="005C4188">
              <w:rPr>
                <w:bCs/>
              </w:rPr>
              <w:t xml:space="preserve"> cost, </w:t>
            </w:r>
            <w:r w:rsidRPr="0082061B">
              <w:rPr>
                <w:bCs/>
              </w:rPr>
              <w:t>other)</w:t>
            </w:r>
          </w:p>
        </w:tc>
        <w:tc>
          <w:tcPr>
            <w:tcW w:w="7004" w:type="dxa"/>
            <w:vAlign w:val="center"/>
          </w:tcPr>
          <w:p w14:paraId="53ABFEA2" w14:textId="5FD44FBB" w:rsidR="0082061B" w:rsidRDefault="00B93479" w:rsidP="001A421F">
            <w:pPr>
              <w:rPr>
                <w:bCs/>
              </w:rPr>
            </w:pPr>
            <w:r>
              <w:rPr>
                <w:bCs/>
              </w:rPr>
              <w:t xml:space="preserve">Arduino Uno R3 sensor </w:t>
            </w:r>
          </w:p>
          <w:p w14:paraId="245EB389" w14:textId="77777777" w:rsidR="00B93479" w:rsidRDefault="00B93479" w:rsidP="001A421F">
            <w:pPr>
              <w:rPr>
                <w:bCs/>
              </w:rPr>
            </w:pPr>
            <w:r>
              <w:rPr>
                <w:bCs/>
              </w:rPr>
              <w:t>Battery</w:t>
            </w:r>
          </w:p>
          <w:p w14:paraId="7D53056B" w14:textId="77777777" w:rsidR="00B93479" w:rsidRDefault="00B93479" w:rsidP="001A421F">
            <w:pPr>
              <w:rPr>
                <w:bCs/>
              </w:rPr>
            </w:pPr>
            <w:r>
              <w:rPr>
                <w:bCs/>
              </w:rPr>
              <w:t>Jumper cable</w:t>
            </w:r>
          </w:p>
          <w:p w14:paraId="482097D7" w14:textId="77777777" w:rsidR="00B93479" w:rsidRDefault="00B93479" w:rsidP="001A421F">
            <w:pPr>
              <w:rPr>
                <w:bCs/>
              </w:rPr>
            </w:pPr>
            <w:r>
              <w:rPr>
                <w:bCs/>
              </w:rPr>
              <w:t>Bread board</w:t>
            </w:r>
          </w:p>
          <w:p w14:paraId="2B5A6F4F" w14:textId="77777777" w:rsidR="00B93479" w:rsidRDefault="00B93479" w:rsidP="001A421F">
            <w:pPr>
              <w:rPr>
                <w:bCs/>
              </w:rPr>
            </w:pPr>
            <w:r>
              <w:rPr>
                <w:bCs/>
              </w:rPr>
              <w:t>Ultrasonic sensor</w:t>
            </w:r>
          </w:p>
          <w:p w14:paraId="67B4AAA4" w14:textId="77777777" w:rsidR="00B93479" w:rsidRDefault="00B93479" w:rsidP="001A421F">
            <w:pPr>
              <w:rPr>
                <w:bCs/>
              </w:rPr>
            </w:pPr>
            <w:r>
              <w:rPr>
                <w:bCs/>
              </w:rPr>
              <w:t>Buzzer</w:t>
            </w:r>
          </w:p>
          <w:p w14:paraId="6CA62914" w14:textId="77777777" w:rsidR="00B93479" w:rsidRDefault="00B93479" w:rsidP="001A421F">
            <w:pPr>
              <w:rPr>
                <w:bCs/>
              </w:rPr>
            </w:pPr>
            <w:r>
              <w:rPr>
                <w:bCs/>
              </w:rPr>
              <w:t>Remote</w:t>
            </w:r>
          </w:p>
          <w:p w14:paraId="65A54967" w14:textId="01586A9B" w:rsidR="005B2F2B" w:rsidRPr="00B93479" w:rsidRDefault="005B2F2B" w:rsidP="001A421F">
            <w:pPr>
              <w:rPr>
                <w:bCs/>
              </w:rPr>
            </w:pPr>
            <w:r>
              <w:rPr>
                <w:bCs/>
              </w:rPr>
              <w:t xml:space="preserve">Bluetooth </w:t>
            </w:r>
          </w:p>
        </w:tc>
      </w:tr>
      <w:tr w:rsidR="0082061B" w14:paraId="681303E4" w14:textId="77777777" w:rsidTr="001A421F">
        <w:trPr>
          <w:trHeight w:val="1296"/>
        </w:trPr>
        <w:tc>
          <w:tcPr>
            <w:tcW w:w="2268" w:type="dxa"/>
            <w:vAlign w:val="center"/>
          </w:tcPr>
          <w:p w14:paraId="70DDA8DC" w14:textId="39877E72" w:rsidR="0082061B" w:rsidRDefault="0082061B" w:rsidP="001A421F">
            <w:pPr>
              <w:rPr>
                <w:b/>
              </w:rPr>
            </w:pPr>
            <w:r>
              <w:rPr>
                <w:b/>
              </w:rPr>
              <w:t>Risk and Dependencies</w:t>
            </w:r>
          </w:p>
        </w:tc>
        <w:tc>
          <w:tcPr>
            <w:tcW w:w="7004" w:type="dxa"/>
            <w:vAlign w:val="center"/>
          </w:tcPr>
          <w:p w14:paraId="00441D1A" w14:textId="77777777" w:rsidR="006E7D17" w:rsidRPr="006E7D17" w:rsidRDefault="006E7D17" w:rsidP="006E7D17">
            <w:pPr>
              <w:rPr>
                <w:bCs/>
              </w:rPr>
            </w:pPr>
            <w:r w:rsidRPr="006E7D17">
              <w:rPr>
                <w:bCs/>
              </w:rPr>
              <w:t>In rain circuit can damage.</w:t>
            </w:r>
          </w:p>
          <w:p w14:paraId="501D1449" w14:textId="77777777" w:rsidR="006E7D17" w:rsidRPr="006E7D17" w:rsidRDefault="006E7D17" w:rsidP="006E7D17">
            <w:pPr>
              <w:rPr>
                <w:bCs/>
              </w:rPr>
            </w:pPr>
            <w:r w:rsidRPr="006E7D17">
              <w:rPr>
                <w:bCs/>
              </w:rPr>
              <w:t>Less mechanical strength.</w:t>
            </w:r>
          </w:p>
          <w:p w14:paraId="02A3FC4F" w14:textId="77777777" w:rsidR="0082061B" w:rsidRPr="00C93B83" w:rsidRDefault="0082061B" w:rsidP="001A421F">
            <w:pPr>
              <w:rPr>
                <w:b/>
              </w:rPr>
            </w:pPr>
          </w:p>
        </w:tc>
      </w:tr>
      <w:tr w:rsidR="0082061B" w14:paraId="2DF5D19D" w14:textId="77777777" w:rsidTr="001A421F">
        <w:trPr>
          <w:trHeight w:val="838"/>
        </w:trPr>
        <w:tc>
          <w:tcPr>
            <w:tcW w:w="2268" w:type="dxa"/>
            <w:vAlign w:val="center"/>
          </w:tcPr>
          <w:p w14:paraId="09ACD94E" w14:textId="70C7A947" w:rsidR="0082061B" w:rsidRDefault="0082061B" w:rsidP="005C4188">
            <w:pPr>
              <w:ind w:right="1242"/>
              <w:rPr>
                <w:b/>
              </w:rPr>
            </w:pPr>
            <w:r>
              <w:rPr>
                <w:b/>
              </w:rPr>
              <w:t xml:space="preserve">Remark </w:t>
            </w:r>
            <w:r w:rsidRPr="001A421F">
              <w:rPr>
                <w:bCs/>
              </w:rPr>
              <w:t>(</w:t>
            </w:r>
            <w:r w:rsidR="005C4188">
              <w:rPr>
                <w:bCs/>
              </w:rPr>
              <w:t>can be continued as BE Project/Outhouse Project)</w:t>
            </w:r>
          </w:p>
        </w:tc>
        <w:tc>
          <w:tcPr>
            <w:tcW w:w="7004" w:type="dxa"/>
            <w:vAlign w:val="center"/>
          </w:tcPr>
          <w:p w14:paraId="47193AE9" w14:textId="2D171F45" w:rsidR="0082061B" w:rsidRPr="00F33591" w:rsidRDefault="00F33591" w:rsidP="001A421F">
            <w:pPr>
              <w:rPr>
                <w:bCs/>
              </w:rPr>
            </w:pPr>
            <w:r>
              <w:rPr>
                <w:bCs/>
              </w:rPr>
              <w:t>SL mini project</w:t>
            </w:r>
          </w:p>
        </w:tc>
      </w:tr>
      <w:tr w:rsidR="0082061B" w14:paraId="5FB5BC19" w14:textId="77777777" w:rsidTr="001A421F">
        <w:trPr>
          <w:trHeight w:val="1894"/>
        </w:trPr>
        <w:tc>
          <w:tcPr>
            <w:tcW w:w="2268" w:type="dxa"/>
            <w:vAlign w:val="center"/>
          </w:tcPr>
          <w:p w14:paraId="7F5E63B0" w14:textId="7B15166D" w:rsidR="0082061B" w:rsidRDefault="0082061B" w:rsidP="001A421F">
            <w:pPr>
              <w:ind w:right="1242"/>
              <w:rPr>
                <w:b/>
              </w:rPr>
            </w:pPr>
            <w:r>
              <w:rPr>
                <w:b/>
              </w:rPr>
              <w:lastRenderedPageBreak/>
              <w:t xml:space="preserve">References </w:t>
            </w:r>
            <w:r w:rsidRPr="001A421F">
              <w:rPr>
                <w:bCs/>
              </w:rPr>
              <w:t>(IEEE Format)</w:t>
            </w:r>
          </w:p>
        </w:tc>
        <w:tc>
          <w:tcPr>
            <w:tcW w:w="7004" w:type="dxa"/>
            <w:vAlign w:val="center"/>
          </w:tcPr>
          <w:p w14:paraId="791A97FB" w14:textId="77777777" w:rsidR="00267712" w:rsidRPr="000A2313" w:rsidRDefault="00267712" w:rsidP="00267712">
            <w:pPr>
              <w:rPr>
                <w:bCs/>
              </w:rPr>
            </w:pPr>
            <w:r w:rsidRPr="000A2313">
              <w:rPr>
                <w:bCs/>
              </w:rPr>
              <w:t>[1] Online: Available:</w:t>
            </w:r>
          </w:p>
          <w:p w14:paraId="032AB4FF" w14:textId="77777777" w:rsidR="00637424" w:rsidRDefault="005B2F2B" w:rsidP="00267712">
            <w:pPr>
              <w:rPr>
                <w:bCs/>
              </w:rPr>
            </w:pPr>
            <w:hyperlink r:id="rId7" w:history="1">
              <w:r w:rsidR="00637424" w:rsidRPr="00637424">
                <w:rPr>
                  <w:rStyle w:val="Hyperlink"/>
                  <w:bCs/>
                </w:rPr>
                <w:t>https://www.researchgate.net/publication/</w:t>
              </w:r>
            </w:hyperlink>
          </w:p>
          <w:p w14:paraId="60BDB8FC" w14:textId="78F8FDBA" w:rsidR="00267712" w:rsidRDefault="00267712" w:rsidP="00267712">
            <w:pPr>
              <w:rPr>
                <w:bCs/>
              </w:rPr>
            </w:pPr>
            <w:r w:rsidRPr="000A2313">
              <w:rPr>
                <w:bCs/>
              </w:rPr>
              <w:t xml:space="preserve">Accessed on </w:t>
            </w:r>
            <w:r>
              <w:rPr>
                <w:bCs/>
              </w:rPr>
              <w:t>26</w:t>
            </w:r>
            <w:r w:rsidRPr="000A2313">
              <w:rPr>
                <w:bCs/>
              </w:rPr>
              <w:t>th J</w:t>
            </w:r>
            <w:r>
              <w:rPr>
                <w:bCs/>
              </w:rPr>
              <w:t>anuary</w:t>
            </w:r>
            <w:r w:rsidRPr="000A2313">
              <w:rPr>
                <w:bCs/>
              </w:rPr>
              <w:t xml:space="preserve"> 202</w:t>
            </w:r>
            <w:r>
              <w:rPr>
                <w:bCs/>
              </w:rPr>
              <w:t>2</w:t>
            </w:r>
            <w:r w:rsidRPr="000A2313">
              <w:rPr>
                <w:bCs/>
              </w:rPr>
              <w:t>.</w:t>
            </w:r>
          </w:p>
          <w:p w14:paraId="052F60D2" w14:textId="73F4C305" w:rsidR="00267712" w:rsidRDefault="00267712" w:rsidP="00267712">
            <w:pPr>
              <w:rPr>
                <w:bCs/>
              </w:rPr>
            </w:pPr>
            <w:r>
              <w:rPr>
                <w:bCs/>
              </w:rPr>
              <w:t>[2]</w:t>
            </w:r>
            <w:r w:rsidRPr="000A2313">
              <w:rPr>
                <w:bCs/>
              </w:rPr>
              <w:t xml:space="preserve"> Online: Available:</w:t>
            </w:r>
          </w:p>
          <w:p w14:paraId="4CC3F57E" w14:textId="32383FFD" w:rsidR="00267712" w:rsidRDefault="005B2F2B" w:rsidP="00267712">
            <w:pPr>
              <w:rPr>
                <w:bCs/>
              </w:rPr>
            </w:pPr>
            <w:hyperlink r:id="rId8" w:history="1">
              <w:r w:rsidR="00267712" w:rsidRPr="00267712">
                <w:rPr>
                  <w:rStyle w:val="Hyperlink"/>
                  <w:bCs/>
                </w:rPr>
                <w:t>https://acadpubl.eu/hub/2018-118-21/articles/21f/1.pdf</w:t>
              </w:r>
            </w:hyperlink>
          </w:p>
          <w:p w14:paraId="7C1BFB34" w14:textId="7AE07814" w:rsidR="00267712" w:rsidRDefault="00267712" w:rsidP="00267712">
            <w:pPr>
              <w:rPr>
                <w:bCs/>
              </w:rPr>
            </w:pPr>
            <w:r w:rsidRPr="000A2313">
              <w:rPr>
                <w:bCs/>
              </w:rPr>
              <w:t xml:space="preserve">Accessed on </w:t>
            </w:r>
            <w:r>
              <w:rPr>
                <w:bCs/>
              </w:rPr>
              <w:t>25</w:t>
            </w:r>
            <w:r w:rsidRPr="000A2313">
              <w:rPr>
                <w:bCs/>
              </w:rPr>
              <w:t>th J</w:t>
            </w:r>
            <w:r>
              <w:rPr>
                <w:bCs/>
              </w:rPr>
              <w:t>anuary</w:t>
            </w:r>
            <w:r w:rsidRPr="000A2313">
              <w:rPr>
                <w:bCs/>
              </w:rPr>
              <w:t xml:space="preserve"> 202</w:t>
            </w:r>
            <w:r>
              <w:rPr>
                <w:bCs/>
              </w:rPr>
              <w:t>2</w:t>
            </w:r>
            <w:r w:rsidRPr="000A2313">
              <w:rPr>
                <w:bCs/>
              </w:rPr>
              <w:t>.</w:t>
            </w:r>
          </w:p>
          <w:p w14:paraId="32FBACAB" w14:textId="77777777" w:rsidR="00267712" w:rsidRPr="000A2313" w:rsidRDefault="00267712" w:rsidP="00267712">
            <w:pPr>
              <w:rPr>
                <w:bCs/>
              </w:rPr>
            </w:pPr>
          </w:p>
          <w:p w14:paraId="632363BA" w14:textId="77777777" w:rsidR="0082061B" w:rsidRPr="00C93B83" w:rsidRDefault="0082061B" w:rsidP="001A421F">
            <w:pPr>
              <w:rPr>
                <w:b/>
              </w:rPr>
            </w:pPr>
          </w:p>
        </w:tc>
      </w:tr>
    </w:tbl>
    <w:p w14:paraId="328C634D" w14:textId="77777777" w:rsidR="00957ECA" w:rsidRDefault="00957ECA" w:rsidP="001A421F">
      <w:pPr>
        <w:jc w:val="both"/>
        <w:rPr>
          <w:b/>
          <w:bCs/>
        </w:rPr>
      </w:pPr>
    </w:p>
    <w:sectPr w:rsidR="00957ECA" w:rsidSect="00C6157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72D01"/>
    <w:multiLevelType w:val="hybridMultilevel"/>
    <w:tmpl w:val="6B2038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94CEF"/>
    <w:multiLevelType w:val="multilevel"/>
    <w:tmpl w:val="5F12D4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56"/>
    <w:rsid w:val="0001473A"/>
    <w:rsid w:val="00094F56"/>
    <w:rsid w:val="00111DAD"/>
    <w:rsid w:val="001A421F"/>
    <w:rsid w:val="001D090D"/>
    <w:rsid w:val="00267712"/>
    <w:rsid w:val="003229CD"/>
    <w:rsid w:val="00334A14"/>
    <w:rsid w:val="005B2F2B"/>
    <w:rsid w:val="005C4188"/>
    <w:rsid w:val="00637424"/>
    <w:rsid w:val="006E7D17"/>
    <w:rsid w:val="0082061B"/>
    <w:rsid w:val="00834FF9"/>
    <w:rsid w:val="008F2F5D"/>
    <w:rsid w:val="00957ECA"/>
    <w:rsid w:val="00A1756B"/>
    <w:rsid w:val="00AF4DD2"/>
    <w:rsid w:val="00B93479"/>
    <w:rsid w:val="00B93CB3"/>
    <w:rsid w:val="00C54E03"/>
    <w:rsid w:val="00C6157C"/>
    <w:rsid w:val="00C85FB6"/>
    <w:rsid w:val="00C93B83"/>
    <w:rsid w:val="00CC0AF5"/>
    <w:rsid w:val="00CE5F2E"/>
    <w:rsid w:val="00D63496"/>
    <w:rsid w:val="00D9070A"/>
    <w:rsid w:val="00DE1965"/>
    <w:rsid w:val="00F022BB"/>
    <w:rsid w:val="00F3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FE23"/>
  <w15:docId w15:val="{5A6A303C-9BB0-42E3-A2C4-65F0A7F52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B3B"/>
    <w:rPr>
      <w:rFonts w:eastAsia="Batang"/>
      <w:lang w:eastAsia="ko-KR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B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B3B"/>
    <w:rPr>
      <w:rFonts w:ascii="Tahoma" w:eastAsia="Batang" w:hAnsi="Tahoma" w:cs="Tahoma"/>
      <w:sz w:val="16"/>
      <w:szCs w:val="16"/>
      <w:lang w:val="en-US" w:eastAsia="ko-KR"/>
    </w:rPr>
  </w:style>
  <w:style w:type="paragraph" w:customStyle="1" w:styleId="Default">
    <w:name w:val="Default"/>
    <w:rsid w:val="00376F40"/>
    <w:pPr>
      <w:autoSpaceDE w:val="0"/>
      <w:autoSpaceDN w:val="0"/>
      <w:adjustRightInd w:val="0"/>
    </w:pPr>
    <w:rPr>
      <w:color w:val="000000"/>
    </w:rPr>
  </w:style>
  <w:style w:type="table" w:styleId="TableGrid">
    <w:name w:val="Table Grid"/>
    <w:basedOn w:val="TableNormal"/>
    <w:uiPriority w:val="59"/>
    <w:rsid w:val="00263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615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77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7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7712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01473A"/>
    <w:rPr>
      <w:rFonts w:eastAsia="Batang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publ.eu/hub/2018-118-21/articles/21f/1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researchgate.net/publication/343682695_Smart_Blind_Stick_For_Obstacle_Detection_and_Navigation_Syste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WfUd/dKvALjIe21D0pzcNaOTgg==">AMUW2mXc0WupdH17mSulDOtxecPeSIokP30ScSJt2gEAH+HZsNGBiWmGNaRm1ZHUjN/LM9YHgosSbOPaPScpG9ZFT/+UKUIU2eV3zJp+qzOxjsxZ1fhJxEkaEriqFx83pGeoUH/YNLfU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Prachi Raut</dc:creator>
  <cp:lastModifiedBy>Allan Rodriques</cp:lastModifiedBy>
  <cp:revision>6</cp:revision>
  <cp:lastPrinted>2022-01-28T05:20:00Z</cp:lastPrinted>
  <dcterms:created xsi:type="dcterms:W3CDTF">2022-01-28T05:18:00Z</dcterms:created>
  <dcterms:modified xsi:type="dcterms:W3CDTF">2022-02-05T19:56:00Z</dcterms:modified>
</cp:coreProperties>
</file>