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Earthquake Report for Mexico on 2021-09-07 18:47:4</w:t>
      </w:r>
    </w:p>
    <w:p>
      <w:pPr>
        <w:pStyle w:val="Heading1"/>
      </w:pPr>
      <w:r>
        <w:t>Hazard Description</w:t>
      </w:r>
    </w:p>
    <w:p>
      <w:r>
        <w:t>On September 7, 2021, at approximately 13:47 local time, a magnitude 7.0 earthquake, with a depth of 20 km, struck 1 km Northwest of of Acapulco, Mexico. The coordinate of epicenter of the earthquake was 16.9816°N, 99.7726°W.</w:t>
        <w:br/>
      </w:r>
    </w:p>
    <w:p>
      <w:r>
        <w:br/>
        <w:t xml:space="preserve">Located atop three of the large tectonic plates, Mexico </w:t>
        <w:br/>
        <w:t xml:space="preserve">is one of the world's most seismically active regions. </w:t>
        <w:br/>
        <w:t xml:space="preserve">The relative motion of these crustal plates causes frequent </w:t>
        <w:br/>
        <w:t xml:space="preserve">earthquakes and occasional volcanic eruptions. </w:t>
        <w:br/>
        <w:t xml:space="preserve">Most of the </w:t>
        <w:br/>
        <w:t xml:space="preserve">Mexican landmass is on the westward moving North American </w:t>
        <w:br/>
        <w:t xml:space="preserve">plate. The Pacific Ocean floor south of Mexico is being </w:t>
        <w:br/>
        <w:t xml:space="preserve">carried northeastward by the underlying Cocos plate. Because </w:t>
        <w:br/>
        <w:t xml:space="preserve">oceanic crust is relatively dense, when the Pacific Ocean </w:t>
        <w:br/>
        <w:t xml:space="preserve">floor encounters the lighter continental crust of the Mexican </w:t>
        <w:br/>
        <w:t xml:space="preserve">landmass, the ocean floor is subducted beneath the North </w:t>
        <w:br/>
        <w:t xml:space="preserve">American plate creating the deep Middle American trench </w:t>
        <w:br/>
        <w:t xml:space="preserve">along Mexico's southern coast. Also as a result of this </w:t>
        <w:br/>
        <w:t xml:space="preserve">convergence, the westward moving Mexico landmass is slowed </w:t>
        <w:br/>
        <w:t xml:space="preserve">and crumpled creating the mountain ranges of southern Mexico </w:t>
        <w:br/>
        <w:t xml:space="preserve">and earthquakes near Mexico's southern coast. As the oceanic </w:t>
        <w:br/>
        <w:t xml:space="preserve">crust is pulled downward, it melts; the molten material is then </w:t>
        <w:br/>
        <w:t xml:space="preserve">forced upward through weaknesses in the overlying continental </w:t>
        <w:br/>
        <w:t xml:space="preserve">crust. This process has created a region of volcanoes across </w:t>
        <w:br/>
        <w:t>south-central Mexico known as the Cordillera Neovolcánica.</w:t>
        <w:br/>
        <w:br/>
        <w:t xml:space="preserve">The area west of the Gulf of California, including Mexico's Baja </w:t>
        <w:br/>
        <w:t xml:space="preserve">California Peninsula, is moving northwestward with the Pacific </w:t>
        <w:br/>
        <w:t xml:space="preserve">plate at about 50 mm per year. Here, the Pacific and North American </w:t>
        <w:br/>
        <w:t xml:space="preserve">plates grind past each other creating strike-slip faulting, the </w:t>
        <w:br/>
        <w:t xml:space="preserve">southern extension of California's San Andreas fault. In the past, </w:t>
        <w:br/>
        <w:t xml:space="preserve">this relative plate motion pulled Baja California away from the coast </w:t>
        <w:br/>
        <w:t xml:space="preserve">forming the Gulf of California and is the cause of earthquakes in the </w:t>
        <w:br/>
        <w:t>Gulf of California region today.</w:t>
        <w:br/>
        <w:br/>
        <w:t xml:space="preserve">Mexico has a long history of destructive earthquakes and volcanic </w:t>
        <w:br/>
        <w:t xml:space="preserve">eruptions. In September 1985, a magnitude 8.0 earthquake killed </w:t>
        <w:br/>
        <w:t xml:space="preserve">more than 9,500 people in Mexico City. In southern Mexico, Volcán </w:t>
        <w:br/>
        <w:t xml:space="preserve">de Colima and El Chichón erupted in 2005 and 1982, respectively. </w:t>
        <w:br/>
        <w:t xml:space="preserve">Paricutín volcano, west of Mexico City, began venting smoke in a </w:t>
        <w:br/>
        <w:t xml:space="preserve">cornfield in 1943; a decade later this new volcano had grown to a </w:t>
        <w:br/>
        <w:t xml:space="preserve">height of 424 meters. Popocatépetl and Ixtaccíhuatl volcanos </w:t>
        <w:br/>
        <w:t xml:space="preserve">("smoking mountain" and "white lady", respectively), southeast </w:t>
        <w:br/>
        <w:t xml:space="preserve">of Mexico City, occasionally vent gas that can be clearly seen from the City, </w:t>
        <w:br/>
        <w:t xml:space="preserve">a reminder that volcanic activity is ongoing. In 1994 and 2000 Popocatépetl </w:t>
        <w:br/>
        <w:t xml:space="preserve">renewed its activity forcing the evacuation of nearby towns, causing </w:t>
        <w:br/>
        <w:t xml:space="preserve">seismologists and government officials to be concerned about the effect a </w:t>
        <w:br/>
        <w:t xml:space="preserve">large-scale eruption might have on the heavily populated region. </w:t>
        <w:br/>
        <w:t>Popocatépetl volcano last erupted in 2010.</w:t>
        <w:br/>
        <w:br/>
        <w:t xml:space="preserve"> </w:t>
        <w:br/>
        <w:t>More information on regional seismicity and tectonics</w:t>
        <w:br/>
      </w:r>
    </w:p>
    <w:p>
      <w:r>
        <w:drawing>
          <wp:inline xmlns:a="http://schemas.openxmlformats.org/drawingml/2006/main" xmlns:pic="http://schemas.openxmlformats.org/drawingml/2006/picture">
            <wp:extent cx="4480560" cy="4480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ns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480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Buildings</w:t>
      </w:r>
    </w:p>
    <w:p/>
    <w:p>
      <w:pPr>
        <w:pStyle w:val="Heading1"/>
      </w:pPr>
      <w:r>
        <w:t>Infrastructure</w:t>
      </w:r>
    </w:p>
    <w:p/>
    <w:p>
      <w:pPr>
        <w:pStyle w:val="Heading1"/>
      </w:pPr>
      <w:r>
        <w:t>Resilience</w:t>
      </w:r>
    </w:p>
    <w:p>
      <w:r>
        <w:t>There were widespread reports of power outages and major shaking being reported as far away as Mexico City.</w:t>
        <w:br/>
        <w:br/>
        <w:t>Economic losses were expected to be between $1 million and $10 million with a probability of 7%, between $10 million and $100 million with a probability of 26%, between $100 million and $1,000 million with a probability of 38%, between $1,000 million and $10,000 million with a probability of 22%, between $10,000 million and $100,0and 00 million with a probability of 6%.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