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799C" w14:textId="77777777" w:rsidR="00A24EC2" w:rsidRDefault="00A24EC2" w:rsidP="00672580">
      <w:r>
        <w:t>WITHOUT THE ADAPTIVE THRESHOLD</w:t>
      </w:r>
      <w:r w:rsidR="00161C60">
        <w:t xml:space="preserve"> (FIXED THRESHOLD VALUE)</w:t>
      </w:r>
    </w:p>
    <w:p w14:paraId="3FB0082D" w14:textId="5C878889" w:rsidR="00A24EC2" w:rsidRDefault="000D1DBF">
      <w:r w:rsidRPr="000D1DBF">
        <w:drawing>
          <wp:inline distT="0" distB="0" distL="0" distR="0" wp14:anchorId="568DC603" wp14:editId="2F899EEB">
            <wp:extent cx="5943600" cy="6101080"/>
            <wp:effectExtent l="0" t="0" r="0" b="0"/>
            <wp:docPr id="52946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67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889">
        <w:tab/>
      </w:r>
    </w:p>
    <w:p w14:paraId="5F3675A8" w14:textId="77777777" w:rsidR="00A24EC2" w:rsidRDefault="00A24EC2">
      <w:r>
        <w:br w:type="page"/>
      </w:r>
    </w:p>
    <w:p w14:paraId="474CA551" w14:textId="77777777" w:rsidR="00A24EC2" w:rsidRDefault="00A24EC2">
      <w:r>
        <w:lastRenderedPageBreak/>
        <w:t>WITH GLOBAL ADAPTIVE THRESHOLD</w:t>
      </w:r>
    </w:p>
    <w:p w14:paraId="626EF4DB" w14:textId="4FA634FA" w:rsidR="00A24EC2" w:rsidRDefault="00FC7DCD">
      <w:r w:rsidRPr="00FC7DCD">
        <w:drawing>
          <wp:inline distT="0" distB="0" distL="0" distR="0" wp14:anchorId="364B3902" wp14:editId="64F763ED">
            <wp:extent cx="5943600" cy="6036310"/>
            <wp:effectExtent l="0" t="0" r="0" b="2540"/>
            <wp:docPr id="211656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7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C2"/>
    <w:rsid w:val="000D1DBF"/>
    <w:rsid w:val="00127762"/>
    <w:rsid w:val="00161C60"/>
    <w:rsid w:val="00316264"/>
    <w:rsid w:val="00447C8E"/>
    <w:rsid w:val="00585F2A"/>
    <w:rsid w:val="006605C6"/>
    <w:rsid w:val="00672580"/>
    <w:rsid w:val="00714889"/>
    <w:rsid w:val="00804808"/>
    <w:rsid w:val="00A24EC2"/>
    <w:rsid w:val="00B713EC"/>
    <w:rsid w:val="00DE144E"/>
    <w:rsid w:val="00F0094F"/>
    <w:rsid w:val="00FA4913"/>
    <w:rsid w:val="00FC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06AFB66"/>
  <w15:chartTrackingRefBased/>
  <w15:docId w15:val="{58803FA6-11FB-47F4-B463-300E6549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Gurunath Randale</cp:lastModifiedBy>
  <cp:revision>2</cp:revision>
  <dcterms:created xsi:type="dcterms:W3CDTF">2026-06-18T06:54:00Z</dcterms:created>
  <dcterms:modified xsi:type="dcterms:W3CDTF">2026-06-18T07:02:00Z</dcterms:modified>
</cp:coreProperties>
</file>