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DATA-DRIVEN SOCIAL ENGAGEMENT INITIATIVE</w:t>
        <w:br/>
      </w:r>
      <w:r>
        <w:rPr>
          <w:b/>
        </w:rPr>
        <w:br/>
        <w:t>Project Report</w:t>
        <w:br/>
      </w:r>
      <w:r>
        <w:br/>
        <w:t>A Social Content Performance Analytics, NLP, Machine Learning and Recommendation System</w:t>
      </w:r>
      <w:r>
        <w:rPr>
          <w:b/>
        </w:rPr>
        <w:br/>
        <w:br/>
        <w:t>Prepared by</w:t>
        <w:br/>
      </w:r>
      <w:r>
        <w:t>Omkar Satpute</w:t>
        <w:br/>
        <w:t>Third-Year Electronics &amp; Telecommunication Engineering</w:t>
      </w:r>
    </w:p>
    <w:p>
      <w:r>
        <w:br w:type="page"/>
      </w:r>
    </w:p>
    <w:p>
      <w:pPr>
        <w:pStyle w:val="Heading1"/>
      </w:pPr>
      <w:r>
        <w:t>Executive Summary</w:t>
      </w:r>
    </w:p>
    <w:p>
      <w:r>
        <w:t>The Data-Driven Social Engagement Initiative is an end-to-end analytics system for understanding relatable social media content, audience response, viral patterns, emerging trends and future content strategy. The system combines YouTube data collection, data validation, exploratory analysis, NLP, statistics, machine learning, recommendation scoring, trend analysis, MySQL schema design and a Flask dashboard.</w:t>
      </w:r>
    </w:p>
    <w:p>
      <w:r>
        <w:t>The project collected 200 YouTube search/statistics records and, after duplicate handling, produced 196 unique videos. It collected 15,682 public comments, of which 14,169 remained after cleaning. Sentiment, relatability and problem-awareness analysis were aggregated to video level. Viral content was defined at the 90th percentile of views, producing 20 viral videos. Logistic Regression and Random Forest were evaluated, with Logistic Regression selected for the current dataset. The final system also generates topic recommendations and trend-aware recommendations.</w:t>
      </w:r>
    </w:p>
    <w:p>
      <w:pPr>
        <w:pStyle w:val="Heading1"/>
      </w:pPr>
      <w:r>
        <w:t>Table of Contents</w:t>
      </w:r>
    </w:p>
    <w:p>
      <w:r>
        <w:t>1. Introduction</w:t>
      </w:r>
    </w:p>
    <w:p>
      <w:r>
        <w:t>2. Problem Statement</w:t>
      </w:r>
    </w:p>
    <w:p>
      <w:r>
        <w:t>3. Objectives</w:t>
      </w:r>
    </w:p>
    <w:p>
      <w:r>
        <w:t>4. Scope</w:t>
      </w:r>
    </w:p>
    <w:p>
      <w:r>
        <w:t>5. Technology and Requirements</w:t>
      </w:r>
    </w:p>
    <w:p>
      <w:r>
        <w:t>6. System Architecture</w:t>
      </w:r>
    </w:p>
    <w:p>
      <w:r>
        <w:t>7. Data Collection</w:t>
      </w:r>
    </w:p>
    <w:p>
      <w:r>
        <w:t>8. Data Processing</w:t>
      </w:r>
    </w:p>
    <w:p>
      <w:r>
        <w:t>9. Exploratory Data Analysis</w:t>
      </w:r>
    </w:p>
    <w:p>
      <w:r>
        <w:t>10. NLP Analysis</w:t>
      </w:r>
    </w:p>
    <w:p>
      <w:r>
        <w:t>11. Statistical Analysis</w:t>
      </w:r>
    </w:p>
    <w:p>
      <w:r>
        <w:t>12. A/B Experiment Design</w:t>
      </w:r>
    </w:p>
    <w:p>
      <w:r>
        <w:t>13. Viral Analysis</w:t>
      </w:r>
    </w:p>
    <w:p>
      <w:r>
        <w:t>14. Machine Learning</w:t>
      </w:r>
    </w:p>
    <w:p>
      <w:r>
        <w:t>15. Recommendation Engine</w:t>
      </w:r>
    </w:p>
    <w:p>
      <w:r>
        <w:t>16. Trend Analysis</w:t>
      </w:r>
    </w:p>
    <w:p>
      <w:r>
        <w:t>17. MySQL Database</w:t>
      </w:r>
    </w:p>
    <w:p>
      <w:r>
        <w:t>18. Flask Dashboard</w:t>
      </w:r>
    </w:p>
    <w:p>
      <w:r>
        <w:t>19. Results and Discussion</w:t>
      </w:r>
    </w:p>
    <w:p>
      <w:r>
        <w:t>20. Limitations</w:t>
      </w:r>
    </w:p>
    <w:p>
      <w:r>
        <w:t>21. Future Scope</w:t>
      </w:r>
    </w:p>
    <w:p>
      <w:r>
        <w:t>22. Conclusion</w:t>
      </w:r>
    </w:p>
    <w:p>
      <w:r>
        <w:t>23. Project Structure</w:t>
      </w:r>
    </w:p>
    <w:p>
      <w:r>
        <w:t>24. Validation and Testing</w:t>
      </w:r>
    </w:p>
    <w:p>
      <w:pPr>
        <w:pStyle w:val="Heading1"/>
      </w:pPr>
      <w:r>
        <w:t>1. Introduction</w:t>
      </w:r>
    </w:p>
    <w:p>
      <w:r>
        <w:t>Social media platforms produce large volumes of content and audience interaction data. Identifying why some relatable topics receive much higher attention than others is difficult when decisions are based only on intuition. This project applies a data-driven workflow to content performance, audience language, statistical evidence, predictive modelling and trend signals.</w:t>
      </w:r>
    </w:p>
    <w:p>
      <w:pPr>
        <w:pStyle w:val="Heading1"/>
      </w:pPr>
      <w:r>
        <w:t>2. Problem Statement</w:t>
      </w:r>
    </w:p>
    <w:p>
      <w:r>
        <w:t>The project aims to identify measurable patterns associated with high-performing and viral relatable content, understand audience emotional response, estimate viral potential from pre-publication characteristics, and convert historical and trend signals into practical content recommendations.</w:t>
      </w:r>
    </w:p>
    <w:p>
      <w:pPr>
        <w:pStyle w:val="Heading1"/>
      </w:pPr>
      <w:r>
        <w:t>3. Objectives</w:t>
      </w:r>
    </w:p>
    <w:p>
      <w:pPr>
        <w:pStyle w:val="ListBullet"/>
      </w:pPr>
      <w:r>
        <w:t>Collect and organize social media content, performance and comment data.</w:t>
      </w:r>
    </w:p>
    <w:p>
      <w:pPr>
        <w:pStyle w:val="ListBullet"/>
      </w:pPr>
      <w:r>
        <w:t>Clean, validate and integrate datasets.</w:t>
      </w:r>
    </w:p>
    <w:p>
      <w:pPr>
        <w:pStyle w:val="ListBullet"/>
      </w:pPr>
      <w:r>
        <w:t>Analyze content performance and engagement.</w:t>
      </w:r>
    </w:p>
    <w:p>
      <w:pPr>
        <w:pStyle w:val="ListBullet"/>
      </w:pPr>
      <w:r>
        <w:t>Analyze audience comments using sentiment and rule-based NLP.</w:t>
      </w:r>
    </w:p>
    <w:p>
      <w:pPr>
        <w:pStyle w:val="ListBullet"/>
      </w:pPr>
      <w:r>
        <w:t>Compare viral and non-viral content.</w:t>
      </w:r>
    </w:p>
    <w:p>
      <w:pPr>
        <w:pStyle w:val="ListBullet"/>
      </w:pPr>
      <w:r>
        <w:t>Design controlled A/B experiments.</w:t>
      </w:r>
    </w:p>
    <w:p>
      <w:pPr>
        <w:pStyle w:val="ListBullet"/>
      </w:pPr>
      <w:r>
        <w:t>Train and compare viral-content classification models.</w:t>
      </w:r>
    </w:p>
    <w:p>
      <w:pPr>
        <w:pStyle w:val="ListBullet"/>
      </w:pPr>
      <w:r>
        <w:t>Generate transparent topic and content recommendations.</w:t>
      </w:r>
    </w:p>
    <w:p>
      <w:pPr>
        <w:pStyle w:val="ListBullet"/>
      </w:pPr>
      <w:r>
        <w:t>Analyze emerging trend signals.</w:t>
      </w:r>
    </w:p>
    <w:p>
      <w:pPr>
        <w:pStyle w:val="ListBullet"/>
      </w:pPr>
      <w:r>
        <w:t>Present results through an interactive Flask dashboard.</w:t>
      </w:r>
    </w:p>
    <w:p>
      <w:pPr>
        <w:pStyle w:val="Heading1"/>
      </w:pPr>
      <w:r>
        <w:t>4. Scope</w:t>
      </w:r>
    </w:p>
    <w:p>
      <w:r>
        <w:t>The implemented scope covers public YouTube data, comments, trend data, statistical analysis, NLP, viral classification, recommendation scoring, trend-aware recommendations, MySQL schema design and a local Flask dashboard. It is an academic/portfolio analytics system rather than a production social-media management platform.</w:t>
      </w:r>
    </w:p>
    <w:p>
      <w:pPr>
        <w:pStyle w:val="Heading1"/>
      </w:pPr>
      <w:r>
        <w:t>5. Technology and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Technology</w:t>
            </w:r>
          </w:p>
        </w:tc>
      </w:tr>
      <w:tr>
        <w:tc>
          <w:tcPr>
            <w:tcW w:type="dxa" w:w="4968"/>
          </w:tcPr>
          <w:p>
            <w:r>
              <w:t>Language</w:t>
            </w:r>
          </w:p>
        </w:tc>
        <w:tc>
          <w:tcPr>
            <w:tcW w:type="dxa" w:w="4968"/>
          </w:tcPr>
          <w:p>
            <w:r>
              <w:t>Python</w:t>
            </w:r>
          </w:p>
        </w:tc>
      </w:tr>
      <w:tr>
        <w:tc>
          <w:tcPr>
            <w:tcW w:type="dxa" w:w="4968"/>
          </w:tcPr>
          <w:p>
            <w:r>
              <w:t>Data analysis</w:t>
            </w:r>
          </w:p>
        </w:tc>
        <w:tc>
          <w:tcPr>
            <w:tcW w:type="dxa" w:w="4968"/>
          </w:tcPr>
          <w:p>
            <w:r>
              <w:t>Pandas, NumPy</w:t>
            </w:r>
          </w:p>
        </w:tc>
      </w:tr>
      <w:tr>
        <w:tc>
          <w:tcPr>
            <w:tcW w:type="dxa" w:w="4968"/>
          </w:tcPr>
          <w:p>
            <w:r>
              <w:t>Visualization</w:t>
            </w:r>
          </w:p>
        </w:tc>
        <w:tc>
          <w:tcPr>
            <w:tcW w:type="dxa" w:w="4968"/>
          </w:tcPr>
          <w:p>
            <w:r>
              <w:t>Matplotlib, Seaborn, HTML/CSS/JavaScript</w:t>
            </w:r>
          </w:p>
        </w:tc>
      </w:tr>
      <w:tr>
        <w:tc>
          <w:tcPr>
            <w:tcW w:type="dxa" w:w="4968"/>
          </w:tcPr>
          <w:p>
            <w:r>
              <w:t>Machine Learning</w:t>
            </w:r>
          </w:p>
        </w:tc>
        <w:tc>
          <w:tcPr>
            <w:tcW w:type="dxa" w:w="4968"/>
          </w:tcPr>
          <w:p>
            <w:r>
              <w:t>Scikit-learn</w:t>
            </w:r>
          </w:p>
        </w:tc>
      </w:tr>
      <w:tr>
        <w:tc>
          <w:tcPr>
            <w:tcW w:type="dxa" w:w="4968"/>
          </w:tcPr>
          <w:p>
            <w:r>
              <w:t>NLP</w:t>
            </w:r>
          </w:p>
        </w:tc>
        <w:tc>
          <w:tcPr>
            <w:tcW w:type="dxa" w:w="4968"/>
          </w:tcPr>
          <w:p>
            <w:r>
              <w:t>NLTK, TextBlob</w:t>
            </w:r>
          </w:p>
        </w:tc>
      </w:tr>
      <w:tr>
        <w:tc>
          <w:tcPr>
            <w:tcW w:type="dxa" w:w="4968"/>
          </w:tcPr>
          <w:p>
            <w:r>
              <w:t>Statistics</w:t>
            </w:r>
          </w:p>
        </w:tc>
        <w:tc>
          <w:tcPr>
            <w:tcW w:type="dxa" w:w="4968"/>
          </w:tcPr>
          <w:p>
            <w:r>
              <w:t>SciPy, Statsmodels</w:t>
            </w:r>
          </w:p>
        </w:tc>
      </w:tr>
      <w:tr>
        <w:tc>
          <w:tcPr>
            <w:tcW w:type="dxa" w:w="4968"/>
          </w:tcPr>
          <w:p>
            <w:r>
              <w:t>Database</w:t>
            </w:r>
          </w:p>
        </w:tc>
        <w:tc>
          <w:tcPr>
            <w:tcW w:type="dxa" w:w="4968"/>
          </w:tcPr>
          <w:p>
            <w:r>
              <w:t>MySQL</w:t>
            </w:r>
          </w:p>
        </w:tc>
      </w:tr>
      <w:tr>
        <w:tc>
          <w:tcPr>
            <w:tcW w:type="dxa" w:w="4968"/>
          </w:tcPr>
          <w:p>
            <w:r>
              <w:t>Web</w:t>
            </w:r>
          </w:p>
        </w:tc>
        <w:tc>
          <w:tcPr>
            <w:tcW w:type="dxa" w:w="4968"/>
          </w:tcPr>
          <w:p>
            <w:r>
              <w:t>Flask</w:t>
            </w:r>
          </w:p>
        </w:tc>
      </w:tr>
      <w:tr>
        <w:tc>
          <w:tcPr>
            <w:tcW w:type="dxa" w:w="4968"/>
          </w:tcPr>
          <w:p>
            <w:r>
              <w:t>API/HTTP</w:t>
            </w:r>
          </w:p>
        </w:tc>
        <w:tc>
          <w:tcPr>
            <w:tcW w:type="dxa" w:w="4968"/>
          </w:tcPr>
          <w:p>
            <w:r>
              <w:t>YouTube Data API, Requests</w:t>
            </w:r>
          </w:p>
        </w:tc>
      </w:tr>
      <w:tr>
        <w:tc>
          <w:tcPr>
            <w:tcW w:type="dxa" w:w="4968"/>
          </w:tcPr>
          <w:p>
            <w:r>
              <w:t>Configuration</w:t>
            </w:r>
          </w:p>
        </w:tc>
        <w:tc>
          <w:tcPr>
            <w:tcW w:type="dxa" w:w="4968"/>
          </w:tcPr>
          <w:p>
            <w:r>
              <w:t>python-dotenv</w:t>
            </w:r>
          </w:p>
        </w:tc>
      </w:tr>
    </w:tbl>
    <w:p/>
    <w:p>
      <w:pPr>
        <w:pStyle w:val="Heading1"/>
      </w:pPr>
      <w:r>
        <w:t>6. System Architecture</w:t>
      </w:r>
    </w:p>
    <w:p>
      <w:r>
        <w:t>YouTube / Trend Data → Data Collection → Validation → Processing &amp; Feature Engineering → EDA / NLP / Statistics / Trend Analysis → Machine Learning → Recommendation Engine → Trend-Aware Recommendations → Flask Dashboard</w:t>
      </w:r>
    </w:p>
    <w:p>
      <w:pPr>
        <w:pStyle w:val="Heading1"/>
      </w:pPr>
      <w:r>
        <w:t>7. Data Collection</w:t>
      </w:r>
    </w:p>
    <w:p>
      <w:r>
        <w:t>The YouTube collection focused on overthinking, social anxiety, academic pressure, career anxiety, loneliness, friendship problems, dating anxiety, self confidence, procrastination and student stress.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Dataset</w:t>
            </w:r>
          </w:p>
        </w:tc>
        <w:tc>
          <w:tcPr>
            <w:tcW w:type="dxa" w:w="2484"/>
          </w:tcPr>
          <w:p>
            <w:r>
              <w:rPr>
                <w:b/>
              </w:rPr>
              <w:t>Rows</w:t>
            </w:r>
          </w:p>
        </w:tc>
        <w:tc>
          <w:tcPr>
            <w:tcW w:type="dxa" w:w="2484"/>
          </w:tcPr>
          <w:p>
            <w:r>
              <w:rPr>
                <w:b/>
              </w:rPr>
              <w:t>Columns</w:t>
            </w:r>
          </w:p>
        </w:tc>
        <w:tc>
          <w:tcPr>
            <w:tcW w:type="dxa" w:w="2484"/>
          </w:tcPr>
          <w:p>
            <w:r>
              <w:rPr>
                <w:b/>
              </w:rPr>
              <w:t>Purpose</w:t>
            </w:r>
          </w:p>
        </w:tc>
      </w:tr>
      <w:tr>
        <w:tc>
          <w:tcPr>
            <w:tcW w:type="dxa" w:w="2484"/>
          </w:tcPr>
          <w:p>
            <w:r>
              <w:t>youtube_comments.csv</w:t>
            </w:r>
          </w:p>
        </w:tc>
        <w:tc>
          <w:tcPr>
            <w:tcW w:type="dxa" w:w="2484"/>
          </w:tcPr>
          <w:p>
            <w:r>
              <w:t>15,682</w:t>
            </w:r>
          </w:p>
        </w:tc>
        <w:tc>
          <w:tcPr>
            <w:tcW w:type="dxa" w:w="2484"/>
          </w:tcPr>
          <w:p>
            <w:r>
              <w:t>4</w:t>
            </w:r>
          </w:p>
        </w:tc>
        <w:tc>
          <w:tcPr>
            <w:tcW w:type="dxa" w:w="2484"/>
          </w:tcPr>
          <w:p>
            <w:r>
              <w:t>Public comments</w:t>
            </w:r>
          </w:p>
        </w:tc>
      </w:tr>
      <w:tr>
        <w:tc>
          <w:tcPr>
            <w:tcW w:type="dxa" w:w="2484"/>
          </w:tcPr>
          <w:p>
            <w:r>
              <w:t>trend_data.csv</w:t>
            </w:r>
          </w:p>
        </w:tc>
        <w:tc>
          <w:tcPr>
            <w:tcW w:type="dxa" w:w="2484"/>
          </w:tcPr>
          <w:p>
            <w:r>
              <w:t>3</w:t>
            </w:r>
          </w:p>
        </w:tc>
        <w:tc>
          <w:tcPr>
            <w:tcW w:type="dxa" w:w="2484"/>
          </w:tcPr>
          <w:p>
            <w:r>
              <w:t>6</w:t>
            </w:r>
          </w:p>
        </w:tc>
        <w:tc>
          <w:tcPr>
            <w:tcW w:type="dxa" w:w="2484"/>
          </w:tcPr>
          <w:p>
            <w:r>
              <w:t>Trend observations</w:t>
            </w:r>
          </w:p>
        </w:tc>
      </w:tr>
      <w:tr>
        <w:tc>
          <w:tcPr>
            <w:tcW w:type="dxa" w:w="2484"/>
          </w:tcPr>
          <w:p>
            <w:r>
              <w:t>video_search_results.csv</w:t>
            </w:r>
          </w:p>
        </w:tc>
        <w:tc>
          <w:tcPr>
            <w:tcW w:type="dxa" w:w="2484"/>
          </w:tcPr>
          <w:p>
            <w:r>
              <w:t>200</w:t>
            </w:r>
          </w:p>
        </w:tc>
        <w:tc>
          <w:tcPr>
            <w:tcW w:type="dxa" w:w="2484"/>
          </w:tcPr>
          <w:p>
            <w:r>
              <w:t>5</w:t>
            </w:r>
          </w:p>
        </w:tc>
        <w:tc>
          <w:tcPr>
            <w:tcW w:type="dxa" w:w="2484"/>
          </w:tcPr>
          <w:p>
            <w:r>
              <w:t>Video discovery</w:t>
            </w:r>
          </w:p>
        </w:tc>
      </w:tr>
      <w:tr>
        <w:tc>
          <w:tcPr>
            <w:tcW w:type="dxa" w:w="2484"/>
          </w:tcPr>
          <w:p>
            <w:r>
              <w:t>video_statistics.csv</w:t>
            </w:r>
          </w:p>
        </w:tc>
        <w:tc>
          <w:tcPr>
            <w:tcW w:type="dxa" w:w="2484"/>
          </w:tcPr>
          <w:p>
            <w:r>
              <w:t>200</w:t>
            </w:r>
          </w:p>
        </w:tc>
        <w:tc>
          <w:tcPr>
            <w:tcW w:type="dxa" w:w="2484"/>
          </w:tcPr>
          <w:p>
            <w:r>
              <w:t>4</w:t>
            </w:r>
          </w:p>
        </w:tc>
        <w:tc>
          <w:tcPr>
            <w:tcW w:type="dxa" w:w="2484"/>
          </w:tcPr>
          <w:p>
            <w:r>
              <w:t>Video statistics</w:t>
            </w:r>
          </w:p>
        </w:tc>
      </w:tr>
      <w:tr>
        <w:tc>
          <w:tcPr>
            <w:tcW w:type="dxa" w:w="2484"/>
          </w:tcPr>
          <w:p>
            <w:r>
              <w:t>youtube_combined.csv</w:t>
            </w:r>
          </w:p>
        </w:tc>
        <w:tc>
          <w:tcPr>
            <w:tcW w:type="dxa" w:w="2484"/>
          </w:tcPr>
          <w:p>
            <w:r>
              <w:t>208</w:t>
            </w:r>
          </w:p>
        </w:tc>
        <w:tc>
          <w:tcPr>
            <w:tcW w:type="dxa" w:w="2484"/>
          </w:tcPr>
          <w:p>
            <w:r>
              <w:t>8</w:t>
            </w:r>
          </w:p>
        </w:tc>
        <w:tc>
          <w:tcPr>
            <w:tcW w:type="dxa" w:w="2484"/>
          </w:tcPr>
          <w:p>
            <w:r>
              <w:t>Combined raw data</w:t>
            </w:r>
          </w:p>
        </w:tc>
      </w:tr>
      <w:tr>
        <w:tc>
          <w:tcPr>
            <w:tcW w:type="dxa" w:w="2484"/>
          </w:tcPr>
          <w:p>
            <w:r>
              <w:t>content_series.csv</w:t>
            </w:r>
          </w:p>
        </w:tc>
        <w:tc>
          <w:tcPr>
            <w:tcW w:type="dxa" w:w="2484"/>
          </w:tcPr>
          <w:p>
            <w:r>
              <w:t>5</w:t>
            </w:r>
          </w:p>
        </w:tc>
        <w:tc>
          <w:tcPr>
            <w:tcW w:type="dxa" w:w="2484"/>
          </w:tcPr>
          <w:p>
            <w:r>
              <w:t>7</w:t>
            </w:r>
          </w:p>
        </w:tc>
        <w:tc>
          <w:tcPr>
            <w:tcW w:type="dxa" w:w="2484"/>
          </w:tcPr>
          <w:p>
            <w:r>
              <w:t>A/B experiment design</w:t>
            </w:r>
          </w:p>
        </w:tc>
      </w:tr>
    </w:tbl>
    <w:p/>
    <w:p>
      <w:r>
        <w:t>After duplicate handling, the primary analytical video dataset contains 196 unique videos.</w:t>
      </w:r>
    </w:p>
    <w:p>
      <w:pPr>
        <w:pStyle w:val="Heading1"/>
      </w:pPr>
      <w:r>
        <w:t>8. Data Processing</w:t>
      </w:r>
    </w:p>
    <w:p>
      <w:r>
        <w:t>The processing pipeline validates raw data, removes duplicate/empty comments, integrates video datasets and creates analytical and machine-learning features. Post-publication performance variables are excluded from the predictive feature set to reduce target leakage.</w:t>
      </w:r>
    </w:p>
    <w:p>
      <w:pPr>
        <w:pStyle w:val="ListBullet"/>
      </w:pPr>
      <w:r>
        <w:t>master_video_dataset.csv — integrated video dataset.</w:t>
      </w:r>
    </w:p>
    <w:p>
      <w:pPr>
        <w:pStyle w:val="ListBullet"/>
      </w:pPr>
      <w:r>
        <w:t>clean_comments.csv — cleaned comments.</w:t>
      </w:r>
    </w:p>
    <w:p>
      <w:pPr>
        <w:pStyle w:val="ListBullet"/>
      </w:pPr>
      <w:r>
        <w:t>sentiment_comments.csv — sentiment results.</w:t>
      </w:r>
    </w:p>
    <w:p>
      <w:pPr>
        <w:pStyle w:val="ListBullet"/>
      </w:pPr>
      <w:r>
        <w:t>nlp_comments.csv — relatability and problem-awareness results.</w:t>
      </w:r>
    </w:p>
    <w:p>
      <w:pPr>
        <w:pStyle w:val="ListBullet"/>
      </w:pPr>
      <w:r>
        <w:t>video_nlp_dataset.csv — video-level NLP aggregation.</w:t>
      </w:r>
    </w:p>
    <w:p>
      <w:pPr>
        <w:pStyle w:val="ListBullet"/>
      </w:pPr>
      <w:r>
        <w:t>ml_features.csv — model-ready features and viral target.</w:t>
      </w:r>
    </w:p>
    <w:p>
      <w:pPr>
        <w:pStyle w:val="ListBullet"/>
      </w:pPr>
      <w:r>
        <w:t>train_data.csv / test_data.csv — model partitions.</w:t>
      </w:r>
    </w:p>
    <w:p>
      <w:pPr>
        <w:pStyle w:val="ListBullet"/>
      </w:pPr>
      <w:r>
        <w:t>viral_predictions.csv — viral probability output.</w:t>
      </w:r>
    </w:p>
    <w:p>
      <w:pPr>
        <w:pStyle w:val="Heading1"/>
      </w:pPr>
      <w:r>
        <w:t>9. Exploratory Data Analysis</w:t>
      </w:r>
    </w:p>
    <w:p>
      <w:r>
        <w:t>EDA examined view distributions, topic performance, engagement, relationships between views/likes/comments, and viral versus non-viral content. The reports include distributions, topic summaries, scatter plots and correlation matrices.</w:t>
      </w:r>
    </w:p>
    <w:p>
      <w:pPr>
        <w:pStyle w:val="Heading1"/>
      </w:pPr>
      <w:r>
        <w:t>10. NLP Analysis</w:t>
      </w:r>
    </w:p>
    <w:p>
      <w:pPr>
        <w:pStyle w:val="Heading2"/>
      </w:pPr>
      <w:r>
        <w:t>10.1 Cleaning</w:t>
      </w:r>
    </w:p>
    <w:p>
      <w:r>
        <w:t>15,682 raw comments were collected; 14,169 clean comments remained after cleaning and duplicate/empty handling.</w:t>
      </w:r>
    </w:p>
    <w:p>
      <w:pPr>
        <w:pStyle w:val="Heading2"/>
      </w:pPr>
      <w:r>
        <w:t>10.2 Sentiment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Sentiment</w:t>
            </w:r>
          </w:p>
        </w:tc>
        <w:tc>
          <w:tcPr>
            <w:tcW w:type="dxa" w:w="3312"/>
          </w:tcPr>
          <w:p>
            <w:r>
              <w:rPr>
                <w:b/>
              </w:rPr>
              <w:t>Count</w:t>
            </w:r>
          </w:p>
        </w:tc>
        <w:tc>
          <w:tcPr>
            <w:tcW w:type="dxa" w:w="3312"/>
          </w:tcPr>
          <w:p>
            <w:r>
              <w:rPr>
                <w:b/>
              </w:rPr>
              <w:t>Percentage</w:t>
            </w:r>
          </w:p>
        </w:tc>
      </w:tr>
      <w:tr>
        <w:tc>
          <w:tcPr>
            <w:tcW w:type="dxa" w:w="3312"/>
          </w:tcPr>
          <w:p>
            <w:r>
              <w:t>Positive</w:t>
            </w:r>
          </w:p>
        </w:tc>
        <w:tc>
          <w:tcPr>
            <w:tcW w:type="dxa" w:w="3312"/>
          </w:tcPr>
          <w:p>
            <w:r>
              <w:t>6,146</w:t>
            </w:r>
          </w:p>
        </w:tc>
        <w:tc>
          <w:tcPr>
            <w:tcW w:type="dxa" w:w="3312"/>
          </w:tcPr>
          <w:p>
            <w:r>
              <w:t>43.38%</w:t>
            </w:r>
          </w:p>
        </w:tc>
      </w:tr>
      <w:tr>
        <w:tc>
          <w:tcPr>
            <w:tcW w:type="dxa" w:w="3312"/>
          </w:tcPr>
          <w:p>
            <w:r>
              <w:t>Neutral</w:t>
            </w:r>
          </w:p>
        </w:tc>
        <w:tc>
          <w:tcPr>
            <w:tcW w:type="dxa" w:w="3312"/>
          </w:tcPr>
          <w:p>
            <w:r>
              <w:t>5,662</w:t>
            </w:r>
          </w:p>
        </w:tc>
        <w:tc>
          <w:tcPr>
            <w:tcW w:type="dxa" w:w="3312"/>
          </w:tcPr>
          <w:p>
            <w:r>
              <w:t>39.96%</w:t>
            </w:r>
          </w:p>
        </w:tc>
      </w:tr>
      <w:tr>
        <w:tc>
          <w:tcPr>
            <w:tcW w:type="dxa" w:w="3312"/>
          </w:tcPr>
          <w:p>
            <w:r>
              <w:t>Negative</w:t>
            </w:r>
          </w:p>
        </w:tc>
        <w:tc>
          <w:tcPr>
            <w:tcW w:type="dxa" w:w="3312"/>
          </w:tcPr>
          <w:p>
            <w:r>
              <w:t>2,361</w:t>
            </w:r>
          </w:p>
        </w:tc>
        <w:tc>
          <w:tcPr>
            <w:tcW w:type="dxa" w:w="3312"/>
          </w:tcPr>
          <w:p>
            <w:r>
              <w:t>16.67%</w:t>
            </w:r>
          </w:p>
        </w:tc>
      </w:tr>
    </w:tbl>
    <w:p/>
    <w:p>
      <w:r>
        <w:t>Average sentiment score: 0.0978.</w:t>
      </w:r>
    </w:p>
    <w:p>
      <w:pPr>
        <w:pStyle w:val="Heading2"/>
      </w:pPr>
      <w:r>
        <w:t>10.3 Relatability and Problem Awareness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Result</w:t>
            </w:r>
          </w:p>
        </w:tc>
      </w:tr>
      <w:tr>
        <w:tc>
          <w:tcPr>
            <w:tcW w:type="dxa" w:w="4968"/>
          </w:tcPr>
          <w:p>
            <w:r>
              <w:t>Relatable comments</w:t>
            </w:r>
          </w:p>
        </w:tc>
        <w:tc>
          <w:tcPr>
            <w:tcW w:type="dxa" w:w="4968"/>
          </w:tcPr>
          <w:p>
            <w:r>
              <w:t>607</w:t>
            </w:r>
          </w:p>
        </w:tc>
      </w:tr>
      <w:tr>
        <w:tc>
          <w:tcPr>
            <w:tcW w:type="dxa" w:w="4968"/>
          </w:tcPr>
          <w:p>
            <w:r>
              <w:t>Neutral comments</w:t>
            </w:r>
          </w:p>
        </w:tc>
        <w:tc>
          <w:tcPr>
            <w:tcW w:type="dxa" w:w="4968"/>
          </w:tcPr>
          <w:p>
            <w:r>
              <w:t>13,562</w:t>
            </w:r>
          </w:p>
        </w:tc>
      </w:tr>
      <w:tr>
        <w:tc>
          <w:tcPr>
            <w:tcW w:type="dxa" w:w="4968"/>
          </w:tcPr>
          <w:p>
            <w:r>
              <w:t>Relatability rate</w:t>
            </w:r>
          </w:p>
        </w:tc>
        <w:tc>
          <w:tcPr>
            <w:tcW w:type="dxa" w:w="4968"/>
          </w:tcPr>
          <w:p>
            <w:r>
              <w:t>≈ 4.28%</w:t>
            </w:r>
          </w:p>
        </w:tc>
      </w:tr>
      <w:tr>
        <w:tc>
          <w:tcPr>
            <w:tcW w:type="dxa" w:w="4968"/>
          </w:tcPr>
          <w:p>
            <w:r>
              <w:t>Problem-aware comments</w:t>
            </w:r>
          </w:p>
        </w:tc>
        <w:tc>
          <w:tcPr>
            <w:tcW w:type="dxa" w:w="4968"/>
          </w:tcPr>
          <w:p>
            <w:r>
              <w:t>4,235</w:t>
            </w:r>
          </w:p>
        </w:tc>
      </w:tr>
      <w:tr>
        <w:tc>
          <w:tcPr>
            <w:tcW w:type="dxa" w:w="4968"/>
          </w:tcPr>
          <w:p>
            <w:r>
              <w:t>Not problem-aware</w:t>
            </w:r>
          </w:p>
        </w:tc>
        <w:tc>
          <w:tcPr>
            <w:tcW w:type="dxa" w:w="4968"/>
          </w:tcPr>
          <w:p>
            <w:r>
              <w:t>9,934</w:t>
            </w:r>
          </w:p>
        </w:tc>
      </w:tr>
      <w:tr>
        <w:tc>
          <w:tcPr>
            <w:tcW w:type="dxa" w:w="4968"/>
          </w:tcPr>
          <w:p>
            <w:r>
              <w:t>Problem-awareness rate</w:t>
            </w:r>
          </w:p>
        </w:tc>
        <w:tc>
          <w:tcPr>
            <w:tcW w:type="dxa" w:w="4968"/>
          </w:tcPr>
          <w:p>
            <w:r>
              <w:t>≈ 29.89%</w:t>
            </w:r>
          </w:p>
        </w:tc>
      </w:tr>
    </w:tbl>
    <w:p/>
    <w:p>
      <w:r>
        <w:t>Relatability and problem awareness are currently keyword/phrase-rule estimates and can contain false positives or false negatives.</w:t>
      </w:r>
    </w:p>
    <w:p>
      <w:pPr>
        <w:pStyle w:val="Heading1"/>
      </w:pPr>
      <w:r>
        <w:t>11. Statistical Analysis</w:t>
      </w:r>
    </w:p>
    <w:p>
      <w:r>
        <w:t>Spearman correlation was used for monotonic relationships among performance and NLP variables.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Relationship</w:t>
            </w:r>
          </w:p>
        </w:tc>
        <w:tc>
          <w:tcPr>
            <w:tcW w:type="dxa" w:w="2484"/>
          </w:tcPr>
          <w:p>
            <w:r>
              <w:rPr>
                <w:b/>
              </w:rPr>
              <w:t>Spearman rho</w:t>
            </w:r>
          </w:p>
        </w:tc>
        <w:tc>
          <w:tcPr>
            <w:tcW w:type="dxa" w:w="2484"/>
          </w:tcPr>
          <w:p>
            <w:r>
              <w:rPr>
                <w:b/>
              </w:rPr>
              <w:t>p-value</w:t>
            </w:r>
          </w:p>
        </w:tc>
        <w:tc>
          <w:tcPr>
            <w:tcW w:type="dxa" w:w="2484"/>
          </w:tcPr>
          <w:p>
            <w:r>
              <w:rPr>
                <w:b/>
              </w:rPr>
              <w:t>Interpretation</w:t>
            </w:r>
          </w:p>
        </w:tc>
      </w:tr>
      <w:tr>
        <w:tc>
          <w:tcPr>
            <w:tcW w:type="dxa" w:w="2484"/>
          </w:tcPr>
          <w:p>
            <w:r>
              <w:t>Views vs relatability rate</w:t>
            </w:r>
          </w:p>
        </w:tc>
        <w:tc>
          <w:tcPr>
            <w:tcW w:type="dxa" w:w="2484"/>
          </w:tcPr>
          <w:p>
            <w:r>
              <w:t>0.1585</w:t>
            </w:r>
          </w:p>
        </w:tc>
        <w:tc>
          <w:tcPr>
            <w:tcW w:type="dxa" w:w="2484"/>
          </w:tcPr>
          <w:p>
            <w:r>
              <w:t>0.0265</w:t>
            </w:r>
          </w:p>
        </w:tc>
        <w:tc>
          <w:tcPr>
            <w:tcW w:type="dxa" w:w="2484"/>
          </w:tcPr>
          <w:p>
            <w:r>
              <w:t>Weak positive association</w:t>
            </w:r>
          </w:p>
        </w:tc>
      </w:tr>
      <w:tr>
        <w:tc>
          <w:tcPr>
            <w:tcW w:type="dxa" w:w="2484"/>
          </w:tcPr>
          <w:p>
            <w:r>
              <w:t>Views vs problem-awareness rate</w:t>
            </w:r>
          </w:p>
        </w:tc>
        <w:tc>
          <w:tcPr>
            <w:tcW w:type="dxa" w:w="2484"/>
          </w:tcPr>
          <w:p>
            <w:r>
              <w:t>0.0078</w:t>
            </w:r>
          </w:p>
        </w:tc>
        <w:tc>
          <w:tcPr>
            <w:tcW w:type="dxa" w:w="2484"/>
          </w:tcPr>
          <w:p>
            <w:r>
              <w:t>0.9141</w:t>
            </w:r>
          </w:p>
        </w:tc>
        <w:tc>
          <w:tcPr>
            <w:tcW w:type="dxa" w:w="2484"/>
          </w:tcPr>
          <w:p>
            <w:r>
              <w:t>Not significant</w:t>
            </w:r>
          </w:p>
        </w:tc>
      </w:tr>
      <w:tr>
        <w:tc>
          <w:tcPr>
            <w:tcW w:type="dxa" w:w="2484"/>
          </w:tcPr>
          <w:p>
            <w:r>
              <w:t>Views vs average sentiment</w:t>
            </w:r>
          </w:p>
        </w:tc>
        <w:tc>
          <w:tcPr>
            <w:tcW w:type="dxa" w:w="2484"/>
          </w:tcPr>
          <w:p>
            <w:r>
              <w:t>0.0579</w:t>
            </w:r>
          </w:p>
        </w:tc>
        <w:tc>
          <w:tcPr>
            <w:tcW w:type="dxa" w:w="2484"/>
          </w:tcPr>
          <w:p>
            <w:r>
              <w:t>0.4199</w:t>
            </w:r>
          </w:p>
        </w:tc>
        <w:tc>
          <w:tcPr>
            <w:tcW w:type="dxa" w:w="2484"/>
          </w:tcPr>
          <w:p>
            <w:r>
              <w:t>Not significant</w:t>
            </w:r>
          </w:p>
        </w:tc>
      </w:tr>
      <w:tr>
        <w:tc>
          <w:tcPr>
            <w:tcW w:type="dxa" w:w="2484"/>
          </w:tcPr>
          <w:p>
            <w:r>
              <w:t>Views vs engagement rate</w:t>
            </w:r>
          </w:p>
        </w:tc>
        <w:tc>
          <w:tcPr>
            <w:tcW w:type="dxa" w:w="2484"/>
          </w:tcPr>
          <w:p>
            <w:r>
              <w:t>0.1105</w:t>
            </w:r>
          </w:p>
        </w:tc>
        <w:tc>
          <w:tcPr>
            <w:tcW w:type="dxa" w:w="2484"/>
          </w:tcPr>
          <w:p>
            <w:r>
              <w:t>0.1230</w:t>
            </w:r>
          </w:p>
        </w:tc>
        <w:tc>
          <w:tcPr>
            <w:tcW w:type="dxa" w:w="2484"/>
          </w:tcPr>
          <w:p>
            <w:r>
              <w:t>Not significant</w:t>
            </w:r>
          </w:p>
        </w:tc>
      </w:tr>
    </w:tbl>
    <w:p/>
    <w:p>
      <w:r>
        <w:t>These results describe association in this dataset and do not establish causation.</w:t>
      </w:r>
    </w:p>
    <w:p>
      <w:pPr>
        <w:pStyle w:val="Heading1"/>
      </w:pPr>
      <w:r>
        <w:t>12. A/B Experiment Design</w:t>
      </w:r>
    </w:p>
    <w:p>
      <w:r>
        <w:t>The controlled content-series dataset contains five records covering Short/Long content, Visual/Text hooks, Evening/Night posting periods and different caption styles. The current records do not contain outcome metrics, so statistical significance and definitive A/B winners cannot be calculated.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Dimension</w:t>
            </w:r>
          </w:p>
        </w:tc>
        <w:tc>
          <w:tcPr>
            <w:tcW w:type="dxa" w:w="4968"/>
          </w:tcPr>
          <w:p>
            <w:r>
              <w:rPr>
                <w:b/>
              </w:rPr>
              <w:t>Groups</w:t>
            </w:r>
          </w:p>
        </w:tc>
      </w:tr>
      <w:tr>
        <w:tc>
          <w:tcPr>
            <w:tcW w:type="dxa" w:w="4968"/>
          </w:tcPr>
          <w:p>
            <w:r>
              <w:t>Content length</w:t>
            </w:r>
          </w:p>
        </w:tc>
        <w:tc>
          <w:tcPr>
            <w:tcW w:type="dxa" w:w="4968"/>
          </w:tcPr>
          <w:p>
            <w:r>
              <w:t>Short / Long</w:t>
            </w:r>
          </w:p>
        </w:tc>
      </w:tr>
      <w:tr>
        <w:tc>
          <w:tcPr>
            <w:tcW w:type="dxa" w:w="4968"/>
          </w:tcPr>
          <w:p>
            <w:r>
              <w:t>Hook type</w:t>
            </w:r>
          </w:p>
        </w:tc>
        <w:tc>
          <w:tcPr>
            <w:tcW w:type="dxa" w:w="4968"/>
          </w:tcPr>
          <w:p>
            <w:r>
              <w:t>Visual / Text</w:t>
            </w:r>
          </w:p>
        </w:tc>
      </w:tr>
      <w:tr>
        <w:tc>
          <w:tcPr>
            <w:tcW w:type="dxa" w:w="4968"/>
          </w:tcPr>
          <w:p>
            <w:r>
              <w:t>Posting period</w:t>
            </w:r>
          </w:p>
        </w:tc>
        <w:tc>
          <w:tcPr>
            <w:tcW w:type="dxa" w:w="4968"/>
          </w:tcPr>
          <w:p>
            <w:r>
              <w:t>Evening / Night</w:t>
            </w:r>
          </w:p>
        </w:tc>
      </w:tr>
      <w:tr>
        <w:tc>
          <w:tcPr>
            <w:tcW w:type="dxa" w:w="4968"/>
          </w:tcPr>
          <w:p>
            <w:r>
              <w:t>Caption style</w:t>
            </w:r>
          </w:p>
        </w:tc>
        <w:tc>
          <w:tcPr>
            <w:tcW w:type="dxa" w:w="4968"/>
          </w:tcPr>
          <w:p>
            <w:r>
              <w:t>Question / Statement / Story</w:t>
            </w:r>
          </w:p>
        </w:tc>
      </w:tr>
    </w:tbl>
    <w:p/>
    <w:p>
      <w:pPr>
        <w:pStyle w:val="Heading1"/>
      </w:pPr>
      <w:r>
        <w:t>13. Viral Analysis</w:t>
      </w:r>
    </w:p>
    <w:p>
      <w:r>
        <w:t>Viral status was defined using the 90th percentile of views.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Measure</w:t>
            </w:r>
          </w:p>
        </w:tc>
        <w:tc>
          <w:tcPr>
            <w:tcW w:type="dxa" w:w="4968"/>
          </w:tcPr>
          <w:p>
            <w:r>
              <w:rPr>
                <w:b/>
              </w:rPr>
              <w:t>Value</w:t>
            </w:r>
          </w:p>
        </w:tc>
      </w:tr>
      <w:tr>
        <w:tc>
          <w:tcPr>
            <w:tcW w:type="dxa" w:w="4968"/>
          </w:tcPr>
          <w:p>
            <w:r>
              <w:t>Viral threshold</w:t>
            </w:r>
          </w:p>
        </w:tc>
        <w:tc>
          <w:tcPr>
            <w:tcW w:type="dxa" w:w="4968"/>
          </w:tcPr>
          <w:p>
            <w:r>
              <w:t>≈ 4,278,044 views</w:t>
            </w:r>
          </w:p>
        </w:tc>
      </w:tr>
      <w:tr>
        <w:tc>
          <w:tcPr>
            <w:tcW w:type="dxa" w:w="4968"/>
          </w:tcPr>
          <w:p>
            <w:r>
              <w:t>Total videos</w:t>
            </w:r>
          </w:p>
        </w:tc>
        <w:tc>
          <w:tcPr>
            <w:tcW w:type="dxa" w:w="4968"/>
          </w:tcPr>
          <w:p>
            <w:r>
              <w:t>196</w:t>
            </w:r>
          </w:p>
        </w:tc>
      </w:tr>
      <w:tr>
        <w:tc>
          <w:tcPr>
            <w:tcW w:type="dxa" w:w="4968"/>
          </w:tcPr>
          <w:p>
            <w:r>
              <w:t>Viral videos</w:t>
            </w:r>
          </w:p>
        </w:tc>
        <w:tc>
          <w:tcPr>
            <w:tcW w:type="dxa" w:w="4968"/>
          </w:tcPr>
          <w:p>
            <w:r>
              <w:t>20</w:t>
            </w:r>
          </w:p>
        </w:tc>
      </w:tr>
      <w:tr>
        <w:tc>
          <w:tcPr>
            <w:tcW w:type="dxa" w:w="4968"/>
          </w:tcPr>
          <w:p>
            <w:r>
              <w:t>Non-viral videos</w:t>
            </w:r>
          </w:p>
        </w:tc>
        <w:tc>
          <w:tcPr>
            <w:tcW w:type="dxa" w:w="4968"/>
          </w:tcPr>
          <w:p>
            <w:r>
              <w:t>176</w:t>
            </w:r>
          </w:p>
        </w:tc>
      </w:tr>
      <w:tr>
        <w:tc>
          <w:tcPr>
            <w:tcW w:type="dxa" w:w="4968"/>
          </w:tcPr>
          <w:p>
            <w:r>
              <w:t>Viral proportion</w:t>
            </w:r>
          </w:p>
        </w:tc>
        <w:tc>
          <w:tcPr>
            <w:tcW w:type="dxa" w:w="4968"/>
          </w:tcPr>
          <w:p>
            <w:r>
              <w:t>≈ 10.2%</w:t>
            </w:r>
          </w:p>
        </w:tc>
      </w:tr>
    </w:tbl>
    <w:p/>
    <w:p>
      <w:r>
        <w:t>Viral examples include self confidence, loneliness, overthinking, friendship problems, procrastination, academic pressure, career anxiety, dating anxiety and student stress. The viral sample is small, so these are patterns rather than universal rules.</w:t>
      </w:r>
    </w:p>
    <w:p>
      <w:pPr>
        <w:pStyle w:val="Heading1"/>
      </w:pPr>
      <w:r>
        <w:t>14. Machine Learning</w:t>
      </w:r>
    </w:p>
    <w:p>
      <w:r>
        <w:t>The classification target is viral versus non-viral. Pre-publication features include topic, publication hour/day, weekend status, title length, title word count and title punctuation/number indicators.</w:t>
      </w:r>
    </w:p>
    <w:p>
      <w:pPr>
        <w:pStyle w:val="Heading2"/>
      </w:pPr>
      <w:r>
        <w:t>14.1 Logistic Regression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Test result</w:t>
            </w:r>
          </w:p>
        </w:tc>
      </w:tr>
      <w:tr>
        <w:tc>
          <w:tcPr>
            <w:tcW w:type="dxa" w:w="4968"/>
          </w:tcPr>
          <w:p>
            <w:r>
              <w:t>Accuracy</w:t>
            </w:r>
          </w:p>
        </w:tc>
        <w:tc>
          <w:tcPr>
            <w:tcW w:type="dxa" w:w="4968"/>
          </w:tcPr>
          <w:p>
            <w:r>
              <w:t>0.6750</w:t>
            </w:r>
          </w:p>
        </w:tc>
      </w:tr>
      <w:tr>
        <w:tc>
          <w:tcPr>
            <w:tcW w:type="dxa" w:w="4968"/>
          </w:tcPr>
          <w:p>
            <w:r>
              <w:t>Precision</w:t>
            </w:r>
          </w:p>
        </w:tc>
        <w:tc>
          <w:tcPr>
            <w:tcW w:type="dxa" w:w="4968"/>
          </w:tcPr>
          <w:p>
            <w:r>
              <w:t>0.1538</w:t>
            </w:r>
          </w:p>
        </w:tc>
      </w:tr>
      <w:tr>
        <w:tc>
          <w:tcPr>
            <w:tcW w:type="dxa" w:w="4968"/>
          </w:tcPr>
          <w:p>
            <w:r>
              <w:t>Recall</w:t>
            </w:r>
          </w:p>
        </w:tc>
        <w:tc>
          <w:tcPr>
            <w:tcW w:type="dxa" w:w="4968"/>
          </w:tcPr>
          <w:p>
            <w:r>
              <w:t>0.5000</w:t>
            </w:r>
          </w:p>
        </w:tc>
      </w:tr>
      <w:tr>
        <w:tc>
          <w:tcPr>
            <w:tcW w:type="dxa" w:w="4968"/>
          </w:tcPr>
          <w:p>
            <w:r>
              <w:t>F1</w:t>
            </w:r>
          </w:p>
        </w:tc>
        <w:tc>
          <w:tcPr>
            <w:tcW w:type="dxa" w:w="4968"/>
          </w:tcPr>
          <w:p>
            <w:r>
              <w:t>0.2353</w:t>
            </w:r>
          </w:p>
        </w:tc>
      </w:tr>
      <w:tr>
        <w:tc>
          <w:tcPr>
            <w:tcW w:type="dxa" w:w="4968"/>
          </w:tcPr>
          <w:p>
            <w:r>
              <w:t>ROC-AUC</w:t>
            </w:r>
          </w:p>
        </w:tc>
        <w:tc>
          <w:tcPr>
            <w:tcW w:type="dxa" w:w="4968"/>
          </w:tcPr>
          <w:p>
            <w:r>
              <w:t>0.5417</w:t>
            </w:r>
          </w:p>
        </w:tc>
      </w:tr>
    </w:tbl>
    <w:p/>
    <w:p>
      <w:pPr>
        <w:pStyle w:val="Heading2"/>
      </w:pPr>
      <w:r>
        <w:t>14.2 Random Forest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Test result</w:t>
            </w:r>
          </w:p>
        </w:tc>
      </w:tr>
      <w:tr>
        <w:tc>
          <w:tcPr>
            <w:tcW w:type="dxa" w:w="4968"/>
          </w:tcPr>
          <w:p>
            <w:r>
              <w:t>Accuracy</w:t>
            </w:r>
          </w:p>
        </w:tc>
        <w:tc>
          <w:tcPr>
            <w:tcW w:type="dxa" w:w="4968"/>
          </w:tcPr>
          <w:p>
            <w:r>
              <w:t>0.8500</w:t>
            </w:r>
          </w:p>
        </w:tc>
      </w:tr>
      <w:tr>
        <w:tc>
          <w:tcPr>
            <w:tcW w:type="dxa" w:w="4968"/>
          </w:tcPr>
          <w:p>
            <w:r>
              <w:t>Precision</w:t>
            </w:r>
          </w:p>
        </w:tc>
        <w:tc>
          <w:tcPr>
            <w:tcW w:type="dxa" w:w="4968"/>
          </w:tcPr>
          <w:p>
            <w:r>
              <w:t>0.0000</w:t>
            </w:r>
          </w:p>
        </w:tc>
      </w:tr>
      <w:tr>
        <w:tc>
          <w:tcPr>
            <w:tcW w:type="dxa" w:w="4968"/>
          </w:tcPr>
          <w:p>
            <w:r>
              <w:t>Recall</w:t>
            </w:r>
          </w:p>
        </w:tc>
        <w:tc>
          <w:tcPr>
            <w:tcW w:type="dxa" w:w="4968"/>
          </w:tcPr>
          <w:p>
            <w:r>
              <w:t>0.0000</w:t>
            </w:r>
          </w:p>
        </w:tc>
      </w:tr>
      <w:tr>
        <w:tc>
          <w:tcPr>
            <w:tcW w:type="dxa" w:w="4968"/>
          </w:tcPr>
          <w:p>
            <w:r>
              <w:t>F1</w:t>
            </w:r>
          </w:p>
        </w:tc>
        <w:tc>
          <w:tcPr>
            <w:tcW w:type="dxa" w:w="4968"/>
          </w:tcPr>
          <w:p>
            <w:r>
              <w:t>0.0000</w:t>
            </w:r>
          </w:p>
        </w:tc>
      </w:tr>
      <w:tr>
        <w:tc>
          <w:tcPr>
            <w:tcW w:type="dxa" w:w="4968"/>
          </w:tcPr>
          <w:p>
            <w:r>
              <w:t>ROC-AUC</w:t>
            </w:r>
          </w:p>
        </w:tc>
        <w:tc>
          <w:tcPr>
            <w:tcW w:type="dxa" w:w="4968"/>
          </w:tcPr>
          <w:p>
            <w:r>
              <w:t>0.4236</w:t>
            </w:r>
          </w:p>
        </w:tc>
      </w:tr>
      <w:tr>
        <w:tc>
          <w:tcPr>
            <w:tcW w:type="dxa" w:w="4968"/>
          </w:tcPr>
          <w:p>
            <w:r>
              <w:t>PR-AUC</w:t>
            </w:r>
          </w:p>
        </w:tc>
        <w:tc>
          <w:tcPr>
            <w:tcW w:type="dxa" w:w="4968"/>
          </w:tcPr>
          <w:p>
            <w:r>
              <w:t>0.1058</w:t>
            </w:r>
          </w:p>
        </w:tc>
      </w:tr>
    </w:tbl>
    <w:p/>
    <w:p>
      <w:pPr>
        <w:pStyle w:val="Heading2"/>
      </w:pPr>
      <w:r>
        <w:t>14.3 Model Selection</w:t>
      </w:r>
    </w:p>
    <w:p>
      <w:r>
        <w:t>Random Forest had higher raw accuracy but did not identify viral examples in the test set. Logistic Regression performed better on precision, recall, F1, ROC-AUC and PR-AUC and was therefore selected as the preferred current model. The positive class contains only 20 videos, so metrics are noisy.</w:t>
      </w:r>
    </w:p>
    <w:p>
      <w:pPr>
        <w:pStyle w:val="Heading1"/>
      </w:pPr>
      <w:r>
        <w:t>15. Recommendation Engine</w:t>
      </w:r>
    </w:p>
    <w:p>
      <w:r>
        <w:t>Topic recommendation uses a transparent weighted score: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Weight</w:t>
            </w:r>
          </w:p>
        </w:tc>
      </w:tr>
      <w:tr>
        <w:tc>
          <w:tcPr>
            <w:tcW w:type="dxa" w:w="4968"/>
          </w:tcPr>
          <w:p>
            <w:r>
              <w:t>Median views</w:t>
            </w:r>
          </w:p>
        </w:tc>
        <w:tc>
          <w:tcPr>
            <w:tcW w:type="dxa" w:w="4968"/>
          </w:tcPr>
          <w:p>
            <w:r>
              <w:t>30%</w:t>
            </w:r>
          </w:p>
        </w:tc>
      </w:tr>
      <w:tr>
        <w:tc>
          <w:tcPr>
            <w:tcW w:type="dxa" w:w="4968"/>
          </w:tcPr>
          <w:p>
            <w:r>
              <w:t>Viral rate</w:t>
            </w:r>
          </w:p>
        </w:tc>
        <w:tc>
          <w:tcPr>
            <w:tcW w:type="dxa" w:w="4968"/>
          </w:tcPr>
          <w:p>
            <w:r>
              <w:t>25%</w:t>
            </w:r>
          </w:p>
        </w:tc>
      </w:tr>
      <w:tr>
        <w:tc>
          <w:tcPr>
            <w:tcW w:type="dxa" w:w="4968"/>
          </w:tcPr>
          <w:p>
            <w:r>
              <w:t>Average ML probability</w:t>
            </w:r>
          </w:p>
        </w:tc>
        <w:tc>
          <w:tcPr>
            <w:tcW w:type="dxa" w:w="4968"/>
          </w:tcPr>
          <w:p>
            <w:r>
              <w:t>20%</w:t>
            </w:r>
          </w:p>
        </w:tc>
      </w:tr>
      <w:tr>
        <w:tc>
          <w:tcPr>
            <w:tcW w:type="dxa" w:w="4968"/>
          </w:tcPr>
          <w:p>
            <w:r>
              <w:t>Average relatability</w:t>
            </w:r>
          </w:p>
        </w:tc>
        <w:tc>
          <w:tcPr>
            <w:tcW w:type="dxa" w:w="4968"/>
          </w:tcPr>
          <w:p>
            <w:r>
              <w:t>15%</w:t>
            </w:r>
          </w:p>
        </w:tc>
      </w:tr>
      <w:tr>
        <w:tc>
          <w:tcPr>
            <w:tcW w:type="dxa" w:w="4968"/>
          </w:tcPr>
          <w:p>
            <w:r>
              <w:t>Average problem awareness</w:t>
            </w:r>
          </w:p>
        </w:tc>
        <w:tc>
          <w:tcPr>
            <w:tcW w:type="dxa" w:w="4968"/>
          </w:tcPr>
          <w:p>
            <w:r>
              <w:t>10%</w:t>
            </w:r>
          </w:p>
        </w:tc>
      </w:tr>
    </w:tbl>
    <w:p/>
    <w:p>
      <w:r>
        <w:t>Current high-ranked topics include:</w:t>
      </w:r>
    </w:p>
    <w:p>
      <w:pPr>
        <w:pStyle w:val="ListNumber"/>
      </w:pPr>
      <w:r>
        <w:t>Loneliness</w:t>
      </w:r>
    </w:p>
    <w:p>
      <w:pPr>
        <w:pStyle w:val="ListNumber"/>
      </w:pPr>
      <w:r>
        <w:t>Self Confidence</w:t>
      </w:r>
    </w:p>
    <w:p>
      <w:pPr>
        <w:pStyle w:val="ListNumber"/>
      </w:pPr>
      <w:r>
        <w:t>Overthinking</w:t>
      </w:r>
    </w:p>
    <w:p>
      <w:pPr>
        <w:pStyle w:val="ListNumber"/>
      </w:pPr>
      <w:r>
        <w:t>Friendship Problems</w:t>
      </w:r>
    </w:p>
    <w:p>
      <w:pPr>
        <w:pStyle w:val="ListNumber"/>
      </w:pPr>
      <w:r>
        <w:t>Academic Pressure</w:t>
      </w:r>
    </w:p>
    <w:p>
      <w:r>
        <w:t>The recommendation score is a heuristic, not a separately trained recommendation model.</w:t>
      </w:r>
    </w:p>
    <w:p>
      <w:pPr>
        <w:pStyle w:val="Heading1"/>
      </w:pPr>
      <w:r>
        <w:t>16. Trend Analysis and Trend-Aware Recommendations</w:t>
      </w:r>
    </w:p>
    <w:p>
      <w:r>
        <w:t>The current trend data contains three observations for 'overthinking'. Search volume increased from 6,200 to 7,100 to 8,500, while hashtag volume increased from 45,000 to 48,000 to 53,000.</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Date</w:t>
            </w:r>
          </w:p>
        </w:tc>
        <w:tc>
          <w:tcPr>
            <w:tcW w:type="dxa" w:w="3312"/>
          </w:tcPr>
          <w:p>
            <w:r>
              <w:rPr>
                <w:b/>
              </w:rPr>
              <w:t>Search volume</w:t>
            </w:r>
          </w:p>
        </w:tc>
        <w:tc>
          <w:tcPr>
            <w:tcW w:type="dxa" w:w="3312"/>
          </w:tcPr>
          <w:p>
            <w:r>
              <w:rPr>
                <w:b/>
              </w:rPr>
              <w:t>Hashtag volume</w:t>
            </w:r>
          </w:p>
        </w:tc>
      </w:tr>
      <w:tr>
        <w:tc>
          <w:tcPr>
            <w:tcW w:type="dxa" w:w="3312"/>
          </w:tcPr>
          <w:p>
            <w:r>
              <w:t>2026-09-01</w:t>
            </w:r>
          </w:p>
        </w:tc>
        <w:tc>
          <w:tcPr>
            <w:tcW w:type="dxa" w:w="3312"/>
          </w:tcPr>
          <w:p>
            <w:r>
              <w:t>6,200</w:t>
            </w:r>
          </w:p>
        </w:tc>
        <w:tc>
          <w:tcPr>
            <w:tcW w:type="dxa" w:w="3312"/>
          </w:tcPr>
          <w:p>
            <w:r>
              <w:t>45,000</w:t>
            </w:r>
          </w:p>
        </w:tc>
      </w:tr>
      <w:tr>
        <w:tc>
          <w:tcPr>
            <w:tcW w:type="dxa" w:w="3312"/>
          </w:tcPr>
          <w:p>
            <w:r>
              <w:t>2026-09-08</w:t>
            </w:r>
          </w:p>
        </w:tc>
        <w:tc>
          <w:tcPr>
            <w:tcW w:type="dxa" w:w="3312"/>
          </w:tcPr>
          <w:p>
            <w:r>
              <w:t>7,100</w:t>
            </w:r>
          </w:p>
        </w:tc>
        <w:tc>
          <w:tcPr>
            <w:tcW w:type="dxa" w:w="3312"/>
          </w:tcPr>
          <w:p>
            <w:r>
              <w:t>48,000</w:t>
            </w:r>
          </w:p>
        </w:tc>
      </w:tr>
      <w:tr>
        <w:tc>
          <w:tcPr>
            <w:tcW w:type="dxa" w:w="3312"/>
          </w:tcPr>
          <w:p>
            <w:r>
              <w:t>2026-09-15</w:t>
            </w:r>
          </w:p>
        </w:tc>
        <w:tc>
          <w:tcPr>
            <w:tcW w:type="dxa" w:w="3312"/>
          </w:tcPr>
          <w:p>
            <w:r>
              <w:t>8,500</w:t>
            </w:r>
          </w:p>
        </w:tc>
        <w:tc>
          <w:tcPr>
            <w:tcW w:type="dxa" w:w="3312"/>
          </w:tcPr>
          <w:p>
            <w:r>
              <w:t>53,000</w:t>
            </w:r>
          </w:p>
        </w:tc>
      </w:tr>
    </w:tbl>
    <w:p/>
    <w:p>
      <w:r>
        <w:t>Trend-aware recommendations combine historical performance (40%), ML score (30%) and trend signal (30%). Because only one keyword is currently represented, the trend signal is preliminary.</w:t>
      </w:r>
    </w:p>
    <w:p>
      <w:pPr>
        <w:pStyle w:val="Heading1"/>
      </w:pPr>
      <w:r>
        <w:t>17. MySQL Database</w:t>
      </w:r>
    </w:p>
    <w:p>
      <w:r>
        <w:t>The MySQL schema contains content, performance_metrics, comments, sentiment_results, trend_data, experiments and recommendations. The SQL file is stored at database/sql/social_engagement_db.sql.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Table</w:t>
            </w:r>
          </w:p>
        </w:tc>
        <w:tc>
          <w:tcPr>
            <w:tcW w:type="dxa" w:w="4968"/>
          </w:tcPr>
          <w:p>
            <w:r>
              <w:rPr>
                <w:b/>
              </w:rPr>
              <w:t>Purpose</w:t>
            </w:r>
          </w:p>
        </w:tc>
      </w:tr>
      <w:tr>
        <w:tc>
          <w:tcPr>
            <w:tcW w:type="dxa" w:w="4968"/>
          </w:tcPr>
          <w:p>
            <w:r>
              <w:t>content</w:t>
            </w:r>
          </w:p>
        </w:tc>
        <w:tc>
          <w:tcPr>
            <w:tcW w:type="dxa" w:w="4968"/>
          </w:tcPr>
          <w:p>
            <w:r>
              <w:t>Content metadata</w:t>
            </w:r>
          </w:p>
        </w:tc>
      </w:tr>
      <w:tr>
        <w:tc>
          <w:tcPr>
            <w:tcW w:type="dxa" w:w="4968"/>
          </w:tcPr>
          <w:p>
            <w:r>
              <w:t>performance_metrics</w:t>
            </w:r>
          </w:p>
        </w:tc>
        <w:tc>
          <w:tcPr>
            <w:tcW w:type="dxa" w:w="4968"/>
          </w:tcPr>
          <w:p>
            <w:r>
              <w:t>Performance and audience metrics</w:t>
            </w:r>
          </w:p>
        </w:tc>
      </w:tr>
      <w:tr>
        <w:tc>
          <w:tcPr>
            <w:tcW w:type="dxa" w:w="4968"/>
          </w:tcPr>
          <w:p>
            <w:r>
              <w:t>comments</w:t>
            </w:r>
          </w:p>
        </w:tc>
        <w:tc>
          <w:tcPr>
            <w:tcW w:type="dxa" w:w="4968"/>
          </w:tcPr>
          <w:p>
            <w:r>
              <w:t>Audience comments</w:t>
            </w:r>
          </w:p>
        </w:tc>
      </w:tr>
      <w:tr>
        <w:tc>
          <w:tcPr>
            <w:tcW w:type="dxa" w:w="4968"/>
          </w:tcPr>
          <w:p>
            <w:r>
              <w:t>sentiment_results</w:t>
            </w:r>
          </w:p>
        </w:tc>
        <w:tc>
          <w:tcPr>
            <w:tcW w:type="dxa" w:w="4968"/>
          </w:tcPr>
          <w:p>
            <w:r>
              <w:t>NLP outputs</w:t>
            </w:r>
          </w:p>
        </w:tc>
      </w:tr>
      <w:tr>
        <w:tc>
          <w:tcPr>
            <w:tcW w:type="dxa" w:w="4968"/>
          </w:tcPr>
          <w:p>
            <w:r>
              <w:t>trend_data</w:t>
            </w:r>
          </w:p>
        </w:tc>
        <w:tc>
          <w:tcPr>
            <w:tcW w:type="dxa" w:w="4968"/>
          </w:tcPr>
          <w:p>
            <w:r>
              <w:t>Trend observations</w:t>
            </w:r>
          </w:p>
        </w:tc>
      </w:tr>
      <w:tr>
        <w:tc>
          <w:tcPr>
            <w:tcW w:type="dxa" w:w="4968"/>
          </w:tcPr>
          <w:p>
            <w:r>
              <w:t>experiments</w:t>
            </w:r>
          </w:p>
        </w:tc>
        <w:tc>
          <w:tcPr>
            <w:tcW w:type="dxa" w:w="4968"/>
          </w:tcPr>
          <w:p>
            <w:r>
              <w:t>A/B experiment information</w:t>
            </w:r>
          </w:p>
        </w:tc>
      </w:tr>
      <w:tr>
        <w:tc>
          <w:tcPr>
            <w:tcW w:type="dxa" w:w="4968"/>
          </w:tcPr>
          <w:p>
            <w:r>
              <w:t>recommendations</w:t>
            </w:r>
          </w:p>
        </w:tc>
        <w:tc>
          <w:tcPr>
            <w:tcW w:type="dxa" w:w="4968"/>
          </w:tcPr>
          <w:p>
            <w:r>
              <w:t>Generated recommendations</w:t>
            </w:r>
          </w:p>
        </w:tc>
      </w:tr>
    </w:tbl>
    <w:p/>
    <w:p>
      <w:pPr>
        <w:pStyle w:val="Heading1"/>
      </w:pPr>
      <w:r>
        <w:t>18. Flask Dashboard</w:t>
      </w:r>
    </w:p>
    <w:p>
      <w:r>
        <w:t>The final dashboard is implemented using Flask with HTML, CSS and JavaScript. It reads processed datasets and presents the results through five pages.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Page</w:t>
            </w:r>
          </w:p>
        </w:tc>
        <w:tc>
          <w:tcPr>
            <w:tcW w:type="dxa" w:w="4968"/>
          </w:tcPr>
          <w:p>
            <w:r>
              <w:rPr>
                <w:b/>
              </w:rPr>
              <w:t>Purpose</w:t>
            </w:r>
          </w:p>
        </w:tc>
      </w:tr>
      <w:tr>
        <w:tc>
          <w:tcPr>
            <w:tcW w:type="dxa" w:w="4968"/>
          </w:tcPr>
          <w:p>
            <w:r>
              <w:t>Overview</w:t>
            </w:r>
          </w:p>
        </w:tc>
        <w:tc>
          <w:tcPr>
            <w:tcW w:type="dxa" w:w="4968"/>
          </w:tcPr>
          <w:p>
            <w:r>
              <w:t>KPIs and topic performance</w:t>
            </w:r>
          </w:p>
        </w:tc>
      </w:tr>
      <w:tr>
        <w:tc>
          <w:tcPr>
            <w:tcW w:type="dxa" w:w="4968"/>
          </w:tcPr>
          <w:p>
            <w:r>
              <w:t>Content</w:t>
            </w:r>
          </w:p>
        </w:tc>
        <w:tc>
          <w:tcPr>
            <w:tcW w:type="dxa" w:w="4968"/>
          </w:tcPr>
          <w:p>
            <w:r>
              <w:t>Content-level performance</w:t>
            </w:r>
          </w:p>
        </w:tc>
      </w:tr>
      <w:tr>
        <w:tc>
          <w:tcPr>
            <w:tcW w:type="dxa" w:w="4968"/>
          </w:tcPr>
          <w:p>
            <w:r>
              <w:t>Audience &amp; NLP</w:t>
            </w:r>
          </w:p>
        </w:tc>
        <w:tc>
          <w:tcPr>
            <w:tcW w:type="dxa" w:w="4968"/>
          </w:tcPr>
          <w:p>
            <w:r>
              <w:t>Sentiment, relatability and problem awareness</w:t>
            </w:r>
          </w:p>
        </w:tc>
      </w:tr>
      <w:tr>
        <w:tc>
          <w:tcPr>
            <w:tcW w:type="dxa" w:w="4968"/>
          </w:tcPr>
          <w:p>
            <w:r>
              <w:t>Trend Analysis</w:t>
            </w:r>
          </w:p>
        </w:tc>
        <w:tc>
          <w:tcPr>
            <w:tcW w:type="dxa" w:w="4968"/>
          </w:tcPr>
          <w:p>
            <w:r>
              <w:t>Trend and rising-topic signals</w:t>
            </w:r>
          </w:p>
        </w:tc>
      </w:tr>
      <w:tr>
        <w:tc>
          <w:tcPr>
            <w:tcW w:type="dxa" w:w="4968"/>
          </w:tcPr>
          <w:p>
            <w:r>
              <w:t>Recommendations</w:t>
            </w:r>
          </w:p>
        </w:tc>
        <w:tc>
          <w:tcPr>
            <w:tcW w:type="dxa" w:w="4968"/>
          </w:tcPr>
          <w:p>
            <w:r>
              <w:t>Historical, ML and trend-aware recommendations</w:t>
            </w:r>
          </w:p>
        </w:tc>
      </w:tr>
    </w:tbl>
    <w:p/>
    <w:p>
      <w:r>
        <w:t>The dashboard was manually tested locally at http://127.0.0.1:5000/.</w:t>
      </w:r>
    </w:p>
    <w:p>
      <w:pPr>
        <w:pStyle w:val="Heading1"/>
      </w:pPr>
      <w:r>
        <w:t>19. Results and Discussion</w:t>
      </w:r>
    </w:p>
    <w:p>
      <w:r>
        <w:t>The completed pipeline demonstrates a complete progression from raw social-media data to analytical recommendations. The strongest observed relationships are among basic performance measures such as views, likes and comments. Relatability has a weak association with views, while problem awareness and average sentiment were not statistically significant predictors of views in this sample.</w:t>
      </w:r>
    </w:p>
    <w:p>
      <w:r>
        <w:t>The machine-learning experiment demonstrates the difficulty of predicting a rare viral outcome from a small public dataset. Logistic Regression is the better current baseline, but additional data are required before treating the model as a production predictor.</w:t>
      </w:r>
    </w:p>
    <w:p>
      <w:pPr>
        <w:pStyle w:val="Heading1"/>
      </w:pPr>
      <w:r>
        <w:t>20. Limitations</w:t>
      </w:r>
    </w:p>
    <w:p>
      <w:pPr>
        <w:pStyle w:val="ListBullet"/>
      </w:pPr>
      <w:r>
        <w:t>Public YouTube data does not expose creator-only retention, saves, shares or follower-change metrics for arbitrary videos.</w:t>
      </w:r>
    </w:p>
    <w:p>
      <w:pPr>
        <w:pStyle w:val="ListBullet"/>
      </w:pPr>
      <w:r>
        <w:t>Relatability and problem awareness are keyword-based estimates.</w:t>
      </w:r>
    </w:p>
    <w:p>
      <w:pPr>
        <w:pStyle w:val="ListBullet"/>
      </w:pPr>
      <w:r>
        <w:t>The A/B dataset lacks outcome measurements.</w:t>
      </w:r>
    </w:p>
    <w:p>
      <w:pPr>
        <w:pStyle w:val="ListBullet"/>
      </w:pPr>
      <w:r>
        <w:t>Only 20 videos are viral, making the positive class small.</w:t>
      </w:r>
    </w:p>
    <w:p>
      <w:pPr>
        <w:pStyle w:val="ListBullet"/>
      </w:pPr>
      <w:r>
        <w:t>Final-model probability scores are not unbiased test-set probabilities because the final model uses all available records.</w:t>
      </w:r>
    </w:p>
    <w:p>
      <w:pPr>
        <w:pStyle w:val="ListBullet"/>
      </w:pPr>
      <w:r>
        <w:t>Recommendation scores use heuristic weights.</w:t>
      </w:r>
    </w:p>
    <w:p>
      <w:pPr>
        <w:pStyle w:val="ListBullet"/>
      </w:pPr>
      <w:r>
        <w:t>Trend data contains only three observations for one keyword.</w:t>
      </w:r>
    </w:p>
    <w:p>
      <w:pPr>
        <w:pStyle w:val="ListBullet"/>
      </w:pPr>
      <w:r>
        <w:t>Some posting-hour groups have few observations.</w:t>
      </w:r>
    </w:p>
    <w:p>
      <w:pPr>
        <w:pStyle w:val="Heading1"/>
      </w:pPr>
      <w:r>
        <w:t>21. Future Scope</w:t>
      </w:r>
    </w:p>
    <w:p>
      <w:pPr>
        <w:pStyle w:val="ListBullet"/>
      </w:pPr>
      <w:r>
        <w:t>Integrate official creator-level analytics.</w:t>
      </w:r>
    </w:p>
    <w:p>
      <w:pPr>
        <w:pStyle w:val="ListBullet"/>
      </w:pPr>
      <w:r>
        <w:t>Expand to multiple social platforms.</w:t>
      </w:r>
    </w:p>
    <w:p>
      <w:pPr>
        <w:pStyle w:val="ListBullet"/>
      </w:pPr>
      <w:r>
        <w:t>Collect larger and more balanced datasets.</w:t>
      </w:r>
    </w:p>
    <w:p>
      <w:pPr>
        <w:pStyle w:val="ListBullet"/>
      </w:pPr>
      <w:r>
        <w:t>Run controlled A/B tests with outcome metrics.</w:t>
      </w:r>
    </w:p>
    <w:p>
      <w:pPr>
        <w:pStyle w:val="ListBullet"/>
      </w:pPr>
      <w:r>
        <w:t>Use supervised or transformer-based NLP.</w:t>
      </w:r>
    </w:p>
    <w:p>
      <w:pPr>
        <w:pStyle w:val="ListBullet"/>
      </w:pPr>
      <w:r>
        <w:t>Add more trend keywords and longer time series.</w:t>
      </w:r>
    </w:p>
    <w:p>
      <w:pPr>
        <w:pStyle w:val="ListBullet"/>
      </w:pPr>
      <w:r>
        <w:t>Evaluate stronger forecasting models.</w:t>
      </w:r>
    </w:p>
    <w:p>
      <w:pPr>
        <w:pStyle w:val="ListBullet"/>
      </w:pPr>
      <w:r>
        <w:t>Build personalized recommendation models.</w:t>
      </w:r>
    </w:p>
    <w:p>
      <w:pPr>
        <w:pStyle w:val="ListBullet"/>
      </w:pPr>
      <w:r>
        <w:t>Automate refresh and model retraining.</w:t>
      </w:r>
    </w:p>
    <w:p>
      <w:pPr>
        <w:pStyle w:val="ListBullet"/>
      </w:pPr>
      <w:r>
        <w:t>Deploy the dashboard with authentication and monitoring.</w:t>
      </w:r>
    </w:p>
    <w:p>
      <w:pPr>
        <w:pStyle w:val="Heading1"/>
      </w:pPr>
      <w:r>
        <w:t>22. Conclusion</w:t>
      </w:r>
    </w:p>
    <w:p>
      <w:r>
        <w:t>The Data-Driven Social Engagement Initiative successfully implements an end-to-end social content analytics workflow covering collection, validation, EDA, NLP, statistical analysis, viral classification, recommendation scoring, trend analysis, MySQL schema design and Flask visualization. The project provides useful exploratory insights while clearly documenting the limitations of the available public data and current methods.</w:t>
      </w:r>
    </w:p>
    <w:p>
      <w:pPr>
        <w:pStyle w:val="Heading1"/>
      </w:pPr>
      <w:r>
        <w:t>23. Project Structure</w:t>
      </w:r>
    </w:p>
    <w:p>
      <w:r>
        <w:t>The Data-Driven Social Engagement Initiative/</w:t>
        <w:br/>
        <w:t>├── dashboards/</w:t>
        <w:br/>
        <w:t>│   ├── app.py</w:t>
        <w:br/>
        <w:t>│   ├── static/</w:t>
        <w:br/>
        <w:t>│   │   ├── css/style.css</w:t>
        <w:br/>
        <w:t>│   │   └── js/dashboard.js</w:t>
        <w:br/>
        <w:t>│   └── templates/</w:t>
        <w:br/>
        <w:t>│       ├── base.html</w:t>
        <w:br/>
        <w:t>│       ├── index.html</w:t>
        <w:br/>
        <w:t>│       ├── content.html</w:t>
        <w:br/>
        <w:t>│       ├── audience.html</w:t>
        <w:br/>
        <w:t>│       ├── trends.html</w:t>
        <w:br/>
        <w:t>│       └── recommendations.html</w:t>
        <w:br/>
        <w:t>├── data/</w:t>
        <w:br/>
        <w:t>│   ├── raw/</w:t>
        <w:br/>
        <w:t>│   ├── processed/</w:t>
        <w:br/>
        <w:t>│   └── final/</w:t>
        <w:br/>
        <w:t>├── database/sql/</w:t>
        <w:br/>
        <w:t>│   └── social_engagement_db.sql</w:t>
        <w:br/>
        <w:t>├── notebooks/</w:t>
        <w:br/>
        <w:t>├── reports/</w:t>
        <w:br/>
        <w:t>├── src/</w:t>
        <w:br/>
        <w:t>│   ├── data_collection/</w:t>
        <w:br/>
        <w:t>│   ├── data_processing/</w:t>
        <w:br/>
        <w:t>│   ├── forecasting/</w:t>
        <w:br/>
        <w:t>│   ├── model/</w:t>
        <w:br/>
        <w:t>│   ├── nlp/</w:t>
        <w:br/>
        <w:t>│   └── statistics/</w:t>
        <w:br/>
        <w:t>├── .env</w:t>
        <w:br/>
        <w:t>├── .gitignore</w:t>
        <w:br/>
        <w:t>├── README.md</w:t>
        <w:br/>
        <w:t>└── requirements.txt</w:t>
      </w:r>
    </w:p>
    <w:p>
      <w:pPr>
        <w:pStyle w:val="Heading1"/>
      </w:pPr>
      <w:r>
        <w:t>24. Validation and Testing</w:t>
      </w:r>
    </w:p>
    <w:p>
      <w:r>
        <w:t>The final project validation script checked the required raw and processed datasets.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Result</w:t>
            </w:r>
          </w:p>
        </w:tc>
      </w:tr>
      <w:tr>
        <w:tc>
          <w:tcPr>
            <w:tcW w:type="dxa" w:w="4968"/>
          </w:tcPr>
          <w:p>
            <w:r>
              <w:t>Files checked</w:t>
            </w:r>
          </w:p>
        </w:tc>
        <w:tc>
          <w:tcPr>
            <w:tcW w:type="dxa" w:w="4968"/>
          </w:tcPr>
          <w:p>
            <w:r>
              <w:t>19</w:t>
            </w:r>
          </w:p>
        </w:tc>
      </w:tr>
      <w:tr>
        <w:tc>
          <w:tcPr>
            <w:tcW w:type="dxa" w:w="4968"/>
          </w:tcPr>
          <w:p>
            <w:r>
              <w:t>Files passed</w:t>
            </w:r>
          </w:p>
        </w:tc>
        <w:tc>
          <w:tcPr>
            <w:tcW w:type="dxa" w:w="4968"/>
          </w:tcPr>
          <w:p>
            <w:r>
              <w:t>19</w:t>
            </w:r>
          </w:p>
        </w:tc>
      </w:tr>
      <w:tr>
        <w:tc>
          <w:tcPr>
            <w:tcW w:type="dxa" w:w="4968"/>
          </w:tcPr>
          <w:p>
            <w:r>
              <w:t>Files failed</w:t>
            </w:r>
          </w:p>
        </w:tc>
        <w:tc>
          <w:tcPr>
            <w:tcW w:type="dxa" w:w="4968"/>
          </w:tcPr>
          <w:p>
            <w:r>
              <w:t>0</w:t>
            </w:r>
          </w:p>
        </w:tc>
      </w:tr>
      <w:tr>
        <w:tc>
          <w:tcPr>
            <w:tcW w:type="dxa" w:w="4968"/>
          </w:tcPr>
          <w:p>
            <w:r>
              <w:t>Missing cells reported</w:t>
            </w:r>
          </w:p>
        </w:tc>
        <w:tc>
          <w:tcPr>
            <w:tcW w:type="dxa" w:w="4968"/>
          </w:tcPr>
          <w:p>
            <w:r>
              <w:t>5</w:t>
            </w:r>
          </w:p>
        </w:tc>
      </w:tr>
      <w:tr>
        <w:tc>
          <w:tcPr>
            <w:tcW w:type="dxa" w:w="4968"/>
          </w:tcPr>
          <w:p>
            <w:r>
              <w:t>Duplicate rows reported</w:t>
            </w:r>
          </w:p>
        </w:tc>
        <w:tc>
          <w:tcPr>
            <w:tcW w:type="dxa" w:w="4968"/>
          </w:tcPr>
          <w:p>
            <w:r>
              <w:t>914</w:t>
            </w:r>
          </w:p>
        </w:tc>
      </w:tr>
      <w:tr>
        <w:tc>
          <w:tcPr>
            <w:tcW w:type="dxa" w:w="4968"/>
          </w:tcPr>
          <w:p>
            <w:r>
              <w:t>Overall status</w:t>
            </w:r>
          </w:p>
        </w:tc>
        <w:tc>
          <w:tcPr>
            <w:tcW w:type="dxa" w:w="4968"/>
          </w:tcPr>
          <w:p>
            <w:r>
              <w:t>ALL DATASETS PASSED VALIDATION</w:t>
            </w:r>
          </w:p>
        </w:tc>
      </w:tr>
    </w:tbl>
    <w:p/>
    <w:p>
      <w:r>
        <w:t>The validation report is stored at reports/validation/final_data_validation.csv. The Flask routes for Overview, Content, Audience &amp; NLP, Trend Analysis and Recommendations were also manually tested successfully.</w:t>
      </w:r>
    </w:p>
    <w:p>
      <w:pPr>
        <w:pStyle w:val="Heading1"/>
      </w:pPr>
      <w:r>
        <w:t>Appendix — Key Output Files</w:t>
      </w:r>
    </w:p>
    <w:p>
      <w:pPr>
        <w:pStyle w:val="ListBullet"/>
      </w:pPr>
      <w:r>
        <w:t>data/processed/video_nlp_dataset.csv</w:t>
      </w:r>
    </w:p>
    <w:p>
      <w:pPr>
        <w:pStyle w:val="ListBullet"/>
      </w:pPr>
      <w:r>
        <w:t>data/processed/ml_features.csv</w:t>
      </w:r>
    </w:p>
    <w:p>
      <w:pPr>
        <w:pStyle w:val="ListBullet"/>
      </w:pPr>
      <w:r>
        <w:t>data/processed/viral_predictions.csv</w:t>
      </w:r>
    </w:p>
    <w:p>
      <w:pPr>
        <w:pStyle w:val="ListBullet"/>
      </w:pPr>
      <w:r>
        <w:t>data/processed/topic_performance.csv</w:t>
      </w:r>
    </w:p>
    <w:p>
      <w:pPr>
        <w:pStyle w:val="ListBullet"/>
      </w:pPr>
      <w:r>
        <w:t>data/processed/final_recommendations.csv</w:t>
      </w:r>
    </w:p>
    <w:p>
      <w:pPr>
        <w:pStyle w:val="ListBullet"/>
      </w:pPr>
      <w:r>
        <w:t>data/processed/trend_analysis.csv</w:t>
      </w:r>
    </w:p>
    <w:p>
      <w:pPr>
        <w:pStyle w:val="ListBullet"/>
      </w:pPr>
      <w:r>
        <w:t>data/processed/rising_topics.csv</w:t>
      </w:r>
    </w:p>
    <w:p>
      <w:pPr>
        <w:pStyle w:val="ListBullet"/>
      </w:pPr>
      <w:r>
        <w:t>data/processed/trend_aware_recommendations.csv</w:t>
      </w:r>
    </w:p>
    <w:p>
      <w:pPr>
        <w:pStyle w:val="ListBullet"/>
      </w:pPr>
      <w:r>
        <w:t>reports/statistics/model_comparison.csv</w:t>
      </w:r>
    </w:p>
    <w:p>
      <w:pPr>
        <w:pStyle w:val="ListBullet"/>
      </w:pPr>
      <w:r>
        <w:t>reports/statistics/ab_experiment_design.csv</w:t>
      </w:r>
    </w:p>
    <w:p>
      <w:pPr>
        <w:pStyle w:val="ListBullet"/>
      </w:pPr>
      <w:r>
        <w:t>reports/validation/final_data_validation.csv</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Data-Driven Social Engagement Initiative | Omkar Satpute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