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C455" w14:textId="77777777" w:rsidR="00A97618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5E16E5FE" w14:textId="77777777" w:rsidR="00A97618" w:rsidRDefault="00A9761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97618" w14:paraId="2CCA1F8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1771" w14:textId="77777777" w:rsidR="00A9761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A97618" w14:paraId="27CBE34B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B62B" w14:textId="072E9B2C" w:rsidR="004109C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Traffic in port 80 indicates continual usage of the </w:t>
            </w:r>
            <w:r w:rsidR="00ED4D05">
              <w:rPr>
                <w:rFonts w:ascii="Google Sans" w:eastAsia="Google Sans" w:hAnsi="Google Sans" w:cs="Google Sans"/>
                <w:sz w:val="24"/>
                <w:szCs w:val="24"/>
              </w:rPr>
              <w:t>Hypertext transfer protocol (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HTTP</w:t>
            </w:r>
            <w:r w:rsidR="00ED4D05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  <w:r w:rsidR="00F164B5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7C32113A" w14:textId="31BF72E9" w:rsidR="00A97618" w:rsidRDefault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malicious file is also seen being sent to users’ computers by the protocol at the application layer.</w:t>
            </w:r>
          </w:p>
        </w:tc>
      </w:tr>
      <w:tr w:rsidR="00A97618" w14:paraId="28AD3641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8C96" w14:textId="77777777" w:rsidR="00A97618" w:rsidRDefault="00A9761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8071456" w14:textId="77777777" w:rsidR="00A97618" w:rsidRDefault="00A9761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97618" w14:paraId="45ED5547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EDF9" w14:textId="77777777" w:rsidR="00A9761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Section 2: </w:t>
            </w:r>
            <w:proofErr w:type="gram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Document</w:t>
            </w:r>
            <w:proofErr w:type="gramEnd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the incident</w:t>
            </w:r>
          </w:p>
        </w:tc>
      </w:tr>
      <w:tr w:rsidR="00A97618" w14:paraId="2F921CC0" w14:textId="77777777">
        <w:trPr>
          <w:trHeight w:val="577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6D3E" w14:textId="21516429" w:rsidR="00A9761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incident happened at around 2:15 pm</w:t>
            </w:r>
            <w:r w:rsidR="00123B4F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1AD89201" w14:textId="03DC4F95" w:rsidR="00123B4F" w:rsidRDefault="004E7C9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We found out about the incident from customers emailing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yummyrecipesforme’s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helpdesk. They complained that the website had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pompted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them to download a file to access free recipes, and after downloading the file they are redirected to a fake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vesrsion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of the website that contains the malware.</w:t>
            </w:r>
          </w:p>
          <w:p w14:paraId="7AE69836" w14:textId="77777777" w:rsidR="00A97618" w:rsidRDefault="00A9761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6B0720B" w14:textId="3531C609" w:rsidR="00ED4D05" w:rsidRDefault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We used a sandbox environment to open the website without affecting the company’s network. And then we ran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tcpdum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to capture network traffic packets which were produced by interacting with the website.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Similar to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above we were prompted to download a file claiming it would provide access to free recipes. We accepted the download and ran it, which redirected the team to the fake website (greatrecipesforme.com)</w:t>
            </w:r>
          </w:p>
          <w:p w14:paraId="3EB01D65" w14:textId="77777777" w:rsidR="00ED4D05" w:rsidRDefault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B28514F" w14:textId="56CCC8DF" w:rsidR="00ED4D05" w:rsidRDefault="00ED4D05" w:rsidP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log confirms th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e customer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report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. Initial connection requests have the correct IP address of yummyrecipesforme.com (203.0.113.22). However, around 14:20, the DNS server has routed the traffic to a different IP address (192.0.2.172) indicating that a connection has been established with another website.</w:t>
            </w:r>
          </w:p>
          <w:p w14:paraId="7C5244DA" w14:textId="77777777" w:rsidR="00ED4D05" w:rsidRDefault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B84C54D" w14:textId="7119526E" w:rsidR="00ED4D05" w:rsidRDefault="00ED4D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D4D05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senior cybersecurity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expert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analysed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the</w:t>
            </w:r>
            <w:r w:rsidRPr="00ED4D05">
              <w:rPr>
                <w:rFonts w:ascii="Google Sans" w:eastAsia="Google Sans" w:hAnsi="Google Sans" w:cs="Google Sans"/>
                <w:sz w:val="24"/>
                <w:szCs w:val="24"/>
              </w:rPr>
              <w:t>e</w:t>
            </w:r>
            <w:proofErr w:type="gramEnd"/>
            <w:r w:rsidRPr="00ED4D05">
              <w:rPr>
                <w:rFonts w:ascii="Google Sans" w:eastAsia="Google Sans" w:hAnsi="Google Sans" w:cs="Google Sans"/>
                <w:sz w:val="24"/>
                <w:szCs w:val="24"/>
              </w:rPr>
              <w:t xml:space="preserve"> source code for the websites and the file.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They found that the malicious attacker had added code to the</w:t>
            </w:r>
            <w:r w:rsidRPr="00ED4D05">
              <w:rPr>
                <w:rFonts w:ascii="Google Sans" w:eastAsia="Google Sans" w:hAnsi="Google Sans" w:cs="Google Sans"/>
                <w:sz w:val="24"/>
                <w:szCs w:val="24"/>
              </w:rPr>
              <w:t xml:space="preserve"> website that prompted the users to download a malicious file disguised as a </w:t>
            </w:r>
            <w:r w:rsidRPr="00ED4D05"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 xml:space="preserve">browser update. Since the website owner stated that they had been locked out of their administrator account, the team believes the attacker used a brute force attack to access the account and change the admin password. The execution of the malicious file compromised the end users’ computers. </w:t>
            </w:r>
          </w:p>
        </w:tc>
      </w:tr>
    </w:tbl>
    <w:p w14:paraId="1365BC4F" w14:textId="77777777" w:rsidR="00A97618" w:rsidRDefault="00A9761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97618" w14:paraId="309C7FB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CBE9" w14:textId="77777777" w:rsidR="00A9761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A97618" w14:paraId="1A4102F6" w14:textId="77777777">
        <w:trPr>
          <w:trHeight w:val="577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D442E" w14:textId="6294E83B" w:rsidR="00A9761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Using stronger password policies would help</w:t>
            </w:r>
            <w:r w:rsidR="00123B4F">
              <w:rPr>
                <w:rFonts w:ascii="Google Sans" w:eastAsia="Google Sans" w:hAnsi="Google Sans" w:cs="Google Sans"/>
                <w:sz w:val="24"/>
                <w:szCs w:val="24"/>
              </w:rPr>
              <w:t>—since the default admin password is still in use and has not been updated in a while, this made the system very vulnerable to a brute force attack.</w:t>
            </w:r>
          </w:p>
          <w:p w14:paraId="2C93A063" w14:textId="77777777" w:rsidR="004109C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A968207" w14:textId="5899BA53" w:rsidR="004109C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At least 8 characters, one number, one symbol.</w:t>
            </w:r>
          </w:p>
          <w:p w14:paraId="0D95DEE6" w14:textId="29A4EF06" w:rsidR="004109C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Admin password also needs to be updated regularly (every 2 months)</w:t>
            </w:r>
          </w:p>
          <w:p w14:paraId="072BAD0D" w14:textId="5C0700FE" w:rsidR="00F86DB1" w:rsidRDefault="00F86DB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 the same password from being reused.</w:t>
            </w:r>
          </w:p>
          <w:p w14:paraId="78A5A260" w14:textId="77777777" w:rsidR="00A97618" w:rsidRDefault="004109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Users should also only be allowed a maximum of three attempts before their access to the website is revoked.</w:t>
            </w:r>
          </w:p>
          <w:p w14:paraId="645845A6" w14:textId="77777777" w:rsidR="00F86DB1" w:rsidRDefault="00F86DB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C049218" w14:textId="77777777" w:rsidR="00F86DB1" w:rsidRDefault="00F86DB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2FA could also be implemented whereby a one-time passcode (OTP) is sent to the user to authenticate their identity.</w:t>
            </w:r>
          </w:p>
          <w:p w14:paraId="2B1571E7" w14:textId="77777777" w:rsidR="0030125D" w:rsidRDefault="0030125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8DA6B4" w14:textId="7D79D70F" w:rsidR="0030125D" w:rsidRDefault="0030125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These measures will limit the amount of access a brute force attacker can have to the website as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2FA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password measures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limits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amount of attempts they have at accessing the website.</w:t>
            </w:r>
          </w:p>
        </w:tc>
      </w:tr>
    </w:tbl>
    <w:p w14:paraId="4B1B5A5A" w14:textId="77777777" w:rsidR="00A97618" w:rsidRDefault="00A9761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7366175E" w14:textId="77777777" w:rsidR="00A97618" w:rsidRDefault="00A97618">
      <w:pPr>
        <w:spacing w:after="200"/>
        <w:rPr>
          <w:rFonts w:ascii="Google Sans" w:eastAsia="Google Sans" w:hAnsi="Google Sans" w:cs="Google Sans"/>
          <w:b/>
        </w:rPr>
      </w:pPr>
    </w:p>
    <w:p w14:paraId="2E9B67D6" w14:textId="77777777" w:rsidR="00A97618" w:rsidRDefault="00A97618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AEB4BCB" w14:textId="77777777" w:rsidR="00A97618" w:rsidRDefault="00A97618">
      <w:pPr>
        <w:rPr>
          <w:rFonts w:ascii="Google Sans" w:eastAsia="Google Sans" w:hAnsi="Google Sans" w:cs="Google Sans"/>
        </w:rPr>
      </w:pPr>
    </w:p>
    <w:p w14:paraId="4FC7766C" w14:textId="77777777" w:rsidR="00A97618" w:rsidRDefault="00A97618">
      <w:pPr>
        <w:spacing w:after="200"/>
        <w:rPr>
          <w:b/>
          <w:color w:val="38761D"/>
          <w:sz w:val="26"/>
          <w:szCs w:val="26"/>
        </w:rPr>
      </w:pPr>
    </w:p>
    <w:p w14:paraId="3216F89C" w14:textId="77777777" w:rsidR="00A97618" w:rsidRDefault="00A97618"/>
    <w:sectPr w:rsidR="00A976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FA51532D-919C-47E5-A718-3B1754895554}"/>
    <w:embedBold r:id="rId2" w:fontKey="{DB3D58A6-F6AB-4AA8-9B2B-536EF7996A4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AA5D0BE-AC57-4382-8B92-3566B87B59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23C00B-C09C-4F10-B4B1-EA72C41E01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618"/>
    <w:rsid w:val="00123B4F"/>
    <w:rsid w:val="0030125D"/>
    <w:rsid w:val="004109C8"/>
    <w:rsid w:val="004E7C9F"/>
    <w:rsid w:val="006712E7"/>
    <w:rsid w:val="00A97618"/>
    <w:rsid w:val="00ED4D05"/>
    <w:rsid w:val="00F164B5"/>
    <w:rsid w:val="00F8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768D"/>
  <w15:docId w15:val="{11F5CD7F-6EB6-452A-A059-39C7BAE3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Co</cp:lastModifiedBy>
  <cp:revision>7</cp:revision>
  <dcterms:created xsi:type="dcterms:W3CDTF">2025-08-27T00:16:00Z</dcterms:created>
  <dcterms:modified xsi:type="dcterms:W3CDTF">2025-08-27T01:01:00Z</dcterms:modified>
</cp:coreProperties>
</file>