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E1" w:rsidRDefault="005816F8">
      <w:r>
        <w:rPr>
          <w:noProof/>
        </w:rPr>
        <w:drawing>
          <wp:inline distT="0" distB="0" distL="0" distR="0" wp14:anchorId="3038D64A" wp14:editId="788115C5">
            <wp:extent cx="6743700" cy="61036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0150E1" w:rsidSect="005816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F8"/>
    <w:rsid w:val="000150E1"/>
    <w:rsid w:val="00152D5A"/>
    <w:rsid w:val="0058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4AF4E-F30B-46ED-A94C-2090A54A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</a:t>
            </a:r>
            <a:r>
              <a:rPr lang="en-US" baseline="0"/>
              <a:t> Curve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% Accuracy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Sheet1!$A$3:$A$11</c:f>
              <c:numCache>
                <c:formatCode>General</c:formatCode>
                <c:ptCount val="9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169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68.510000000000005</c:v>
                </c:pt>
                <c:pt idx="1">
                  <c:v>66.67</c:v>
                </c:pt>
                <c:pt idx="2">
                  <c:v>68.05</c:v>
                </c:pt>
                <c:pt idx="3">
                  <c:v>67.59</c:v>
                </c:pt>
                <c:pt idx="4">
                  <c:v>67.52</c:v>
                </c:pt>
                <c:pt idx="5">
                  <c:v>67.56</c:v>
                </c:pt>
                <c:pt idx="6">
                  <c:v>65.27</c:v>
                </c:pt>
                <c:pt idx="7">
                  <c:v>68.98</c:v>
                </c:pt>
                <c:pt idx="8">
                  <c:v>71.290000000000006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308243024"/>
        <c:axId val="-1308239216"/>
      </c:scatterChart>
      <c:valAx>
        <c:axId val="-130824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 of instances/records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8239216"/>
        <c:crosses val="autoZero"/>
        <c:crossBetween val="midCat"/>
      </c:valAx>
      <c:valAx>
        <c:axId val="-130823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  <a:r>
                  <a:rPr lang="en-US" baseline="0"/>
                  <a:t> Accurancy on Testing data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8243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 Govinda Gowda</dc:creator>
  <cp:keywords/>
  <dc:description/>
  <cp:lastModifiedBy>Vedashree Govinda Gowda</cp:lastModifiedBy>
  <cp:revision>2</cp:revision>
  <dcterms:created xsi:type="dcterms:W3CDTF">2015-02-03T16:44:00Z</dcterms:created>
  <dcterms:modified xsi:type="dcterms:W3CDTF">2015-02-03T18:28:00Z</dcterms:modified>
</cp:coreProperties>
</file>