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4DA9AC" w14:textId="0E4486F2" w:rsidR="0072055F" w:rsidRPr="0023374D" w:rsidRDefault="0072055F" w:rsidP="003A6340">
      <w:pPr>
        <w:jc w:val="center"/>
        <w:rPr>
          <w:b/>
          <w:bCs/>
          <w:sz w:val="52"/>
          <w:szCs w:val="52"/>
        </w:rPr>
      </w:pPr>
      <w:r w:rsidRPr="0023374D">
        <w:rPr>
          <w:b/>
          <w:bCs/>
          <w:sz w:val="52"/>
          <w:szCs w:val="52"/>
        </w:rPr>
        <w:t>Assignment 5</w:t>
      </w:r>
    </w:p>
    <w:p w14:paraId="05AF5A7A" w14:textId="53054191" w:rsidR="0072055F" w:rsidRPr="0023374D" w:rsidRDefault="0072055F" w:rsidP="003A6340">
      <w:pPr>
        <w:jc w:val="both"/>
        <w:rPr>
          <w:b/>
          <w:bCs/>
          <w:sz w:val="32"/>
          <w:szCs w:val="32"/>
        </w:rPr>
      </w:pPr>
      <w:r w:rsidRPr="0023374D">
        <w:rPr>
          <w:b/>
          <w:bCs/>
          <w:sz w:val="32"/>
          <w:szCs w:val="32"/>
        </w:rPr>
        <w:t>Introduction:</w:t>
      </w:r>
    </w:p>
    <w:p w14:paraId="263E7837" w14:textId="63803BB8" w:rsidR="0072055F" w:rsidRDefault="0072055F" w:rsidP="003A6340">
      <w:pPr>
        <w:jc w:val="both"/>
      </w:pPr>
      <w:r>
        <w:t>This assignment consists of 2 parts focused on reinforcement learning. Part 1 is Q-learning implementation on frozen lake environment and part 2 is Atari game environment.</w:t>
      </w:r>
    </w:p>
    <w:p w14:paraId="52EED7D8" w14:textId="77777777" w:rsidR="0072055F" w:rsidRDefault="0072055F" w:rsidP="003A6340">
      <w:pPr>
        <w:jc w:val="both"/>
      </w:pPr>
    </w:p>
    <w:p w14:paraId="0F5C49BE" w14:textId="33937765" w:rsidR="0072055F" w:rsidRPr="0023374D" w:rsidRDefault="0072055F" w:rsidP="003A6340">
      <w:pPr>
        <w:jc w:val="both"/>
        <w:rPr>
          <w:b/>
          <w:bCs/>
          <w:sz w:val="28"/>
          <w:szCs w:val="28"/>
        </w:rPr>
      </w:pPr>
      <w:r w:rsidRPr="0023374D">
        <w:rPr>
          <w:b/>
          <w:bCs/>
          <w:sz w:val="28"/>
          <w:szCs w:val="28"/>
        </w:rPr>
        <w:t>Part 1:</w:t>
      </w:r>
    </w:p>
    <w:p w14:paraId="432904A3" w14:textId="0EFEC3B4" w:rsidR="0072055F" w:rsidRDefault="0072055F" w:rsidP="003A6340">
      <w:pPr>
        <w:jc w:val="both"/>
      </w:pPr>
      <w:r>
        <w:t>In this section, we have successfully implemented the Q learning algorithm by using RL gym library and tutorial. The base code is referenced from the tutorial. The output is shown below:</w:t>
      </w:r>
    </w:p>
    <w:p w14:paraId="364E5F9D" w14:textId="1860BAE0" w:rsidR="0072055F" w:rsidRDefault="0072055F" w:rsidP="003A6340">
      <w:pPr>
        <w:jc w:val="both"/>
      </w:pPr>
      <w:r>
        <w:rPr>
          <w:noProof/>
        </w:rPr>
        <w:drawing>
          <wp:inline distT="0" distB="0" distL="0" distR="0" wp14:anchorId="3F9C855A" wp14:editId="42E65128">
            <wp:extent cx="5731510" cy="1869440"/>
            <wp:effectExtent l="0" t="0" r="2540" b="0"/>
            <wp:docPr id="1930893718"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93718" name="Picture 1" descr="A graph of a graph&#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869440"/>
                    </a:xfrm>
                    <a:prstGeom prst="rect">
                      <a:avLst/>
                    </a:prstGeom>
                  </pic:spPr>
                </pic:pic>
              </a:graphicData>
            </a:graphic>
          </wp:inline>
        </w:drawing>
      </w:r>
      <w:r>
        <w:rPr>
          <w:noProof/>
        </w:rPr>
        <w:drawing>
          <wp:inline distT="0" distB="0" distL="0" distR="0" wp14:anchorId="51EDD859" wp14:editId="320F4F05">
            <wp:extent cx="5731510" cy="2407285"/>
            <wp:effectExtent l="0" t="0" r="2540" b="0"/>
            <wp:docPr id="2085201943" name="Picture 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01943" name="Picture 2" descr="A screenshot of a gam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2407285"/>
                    </a:xfrm>
                    <a:prstGeom prst="rect">
                      <a:avLst/>
                    </a:prstGeom>
                  </pic:spPr>
                </pic:pic>
              </a:graphicData>
            </a:graphic>
          </wp:inline>
        </w:drawing>
      </w:r>
    </w:p>
    <w:p w14:paraId="332250BF" w14:textId="0324E43E" w:rsidR="0072055F" w:rsidRDefault="0072055F" w:rsidP="003A6340">
      <w:pPr>
        <w:jc w:val="both"/>
      </w:pPr>
    </w:p>
    <w:p w14:paraId="0653D851" w14:textId="2817F32C" w:rsidR="0072055F" w:rsidRDefault="0072055F" w:rsidP="003A6340">
      <w:pPr>
        <w:jc w:val="both"/>
      </w:pPr>
      <w:r>
        <w:rPr>
          <w:noProof/>
        </w:rPr>
        <w:lastRenderedPageBreak/>
        <w:drawing>
          <wp:inline distT="0" distB="0" distL="0" distR="0" wp14:anchorId="39D89CBA" wp14:editId="7A9F0DEE">
            <wp:extent cx="5731510" cy="1869440"/>
            <wp:effectExtent l="0" t="0" r="2540" b="0"/>
            <wp:docPr id="744838472"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38472" name="Picture 3" descr="A graph of different colored lin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869440"/>
                    </a:xfrm>
                    <a:prstGeom prst="rect">
                      <a:avLst/>
                    </a:prstGeom>
                  </pic:spPr>
                </pic:pic>
              </a:graphicData>
            </a:graphic>
          </wp:inline>
        </w:drawing>
      </w:r>
    </w:p>
    <w:p w14:paraId="498F6AF0" w14:textId="77777777" w:rsidR="0072055F" w:rsidRDefault="0072055F" w:rsidP="003A6340">
      <w:pPr>
        <w:jc w:val="both"/>
      </w:pPr>
    </w:p>
    <w:p w14:paraId="74080113" w14:textId="24E9EA10" w:rsidR="0072055F" w:rsidRDefault="0072055F" w:rsidP="003A6340">
      <w:pPr>
        <w:jc w:val="both"/>
      </w:pPr>
      <w:r>
        <w:t>This is how the code was implemented in the tutorial. Based on this guide, we have chosen three hyperparameter configurations. Each configuration is shown below.</w:t>
      </w:r>
    </w:p>
    <w:p w14:paraId="74552DC8" w14:textId="730310B0" w:rsidR="0072055F" w:rsidRPr="0023374D" w:rsidRDefault="0072055F" w:rsidP="003A6340">
      <w:pPr>
        <w:jc w:val="both"/>
        <w:rPr>
          <w:b/>
          <w:bCs/>
        </w:rPr>
      </w:pPr>
      <w:r w:rsidRPr="0023374D">
        <w:rPr>
          <w:b/>
          <w:bCs/>
        </w:rPr>
        <w:t>Hyperparameter configuration 1:</w:t>
      </w:r>
    </w:p>
    <w:p w14:paraId="509B499D" w14:textId="05A34195" w:rsidR="0072055F" w:rsidRPr="0023374D" w:rsidRDefault="0072055F" w:rsidP="003A6340">
      <w:pPr>
        <w:jc w:val="both"/>
        <w:rPr>
          <w:rFonts w:ascii="Roboto" w:hAnsi="Roboto"/>
          <w:b/>
          <w:bCs/>
          <w:color w:val="212121"/>
          <w:shd w:val="clear" w:color="auto" w:fill="FFFFFF"/>
        </w:rPr>
      </w:pPr>
      <w:r w:rsidRPr="0023374D">
        <w:rPr>
          <w:rFonts w:ascii="Roboto" w:hAnsi="Roboto"/>
          <w:b/>
          <w:bCs/>
          <w:color w:val="212121"/>
          <w:shd w:val="clear" w:color="auto" w:fill="FFFFFF"/>
        </w:rPr>
        <w:t>alpha = 0.5, gamma = 0.99, epsilon = 0.1</w:t>
      </w:r>
    </w:p>
    <w:p w14:paraId="1D8E3A6C" w14:textId="00D7F923" w:rsidR="0072055F" w:rsidRDefault="00940AB8" w:rsidP="003A6340">
      <w:pPr>
        <w:jc w:val="both"/>
      </w:pPr>
      <w:r>
        <w:rPr>
          <w:noProof/>
        </w:rPr>
        <w:drawing>
          <wp:inline distT="0" distB="0" distL="0" distR="0" wp14:anchorId="787D71D4" wp14:editId="60C64F80">
            <wp:extent cx="5731510" cy="1869440"/>
            <wp:effectExtent l="0" t="0" r="2540" b="0"/>
            <wp:docPr id="2105007274"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07274" name="Picture 6" descr="A graph of different colored lin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869440"/>
                    </a:xfrm>
                    <a:prstGeom prst="rect">
                      <a:avLst/>
                    </a:prstGeom>
                  </pic:spPr>
                </pic:pic>
              </a:graphicData>
            </a:graphic>
          </wp:inline>
        </w:drawing>
      </w:r>
    </w:p>
    <w:p w14:paraId="6A43E750" w14:textId="388FDABF" w:rsidR="0072055F" w:rsidRDefault="0072055F" w:rsidP="003A6340">
      <w:pPr>
        <w:jc w:val="both"/>
      </w:pPr>
      <w:r w:rsidRPr="0072055F">
        <w:t>This hyperparam</w:t>
      </w:r>
      <w:r>
        <w:t>e</w:t>
      </w:r>
      <w:r w:rsidRPr="0072055F">
        <w:t>ter configuration appears effective across all map sizes. Both graphs indicate that the agent's performance improves with training.</w:t>
      </w:r>
      <w:r w:rsidRPr="0072055F">
        <w:br/>
        <w:t xml:space="preserve">The epsilon has a high value which can help explore better. The alpha helps in stability. Lowering the alpha </w:t>
      </w:r>
      <w:proofErr w:type="spellStart"/>
      <w:r w:rsidRPr="0072055F">
        <w:t>migh</w:t>
      </w:r>
      <w:proofErr w:type="spellEnd"/>
      <w:r w:rsidRPr="0072055F">
        <w:t xml:space="preserve"> help even more. The gamma value is high, lowering this value will increase the learning process.</w:t>
      </w:r>
    </w:p>
    <w:p w14:paraId="624BB566" w14:textId="77777777" w:rsidR="0072055F" w:rsidRDefault="0072055F" w:rsidP="003A6340">
      <w:pPr>
        <w:jc w:val="both"/>
      </w:pPr>
    </w:p>
    <w:p w14:paraId="60031B5F" w14:textId="77777777" w:rsidR="0023374D" w:rsidRDefault="0023374D" w:rsidP="003A6340">
      <w:pPr>
        <w:jc w:val="both"/>
      </w:pPr>
    </w:p>
    <w:p w14:paraId="4DE4A4BA" w14:textId="77777777" w:rsidR="0023374D" w:rsidRDefault="0023374D" w:rsidP="003A6340">
      <w:pPr>
        <w:jc w:val="both"/>
      </w:pPr>
    </w:p>
    <w:p w14:paraId="55279020" w14:textId="77777777" w:rsidR="0023374D" w:rsidRDefault="0023374D" w:rsidP="003A6340">
      <w:pPr>
        <w:jc w:val="both"/>
      </w:pPr>
    </w:p>
    <w:p w14:paraId="148D380E" w14:textId="77777777" w:rsidR="0023374D" w:rsidRDefault="0023374D" w:rsidP="003A6340">
      <w:pPr>
        <w:jc w:val="both"/>
      </w:pPr>
    </w:p>
    <w:p w14:paraId="5067E9F2" w14:textId="77777777" w:rsidR="0023374D" w:rsidRDefault="0023374D" w:rsidP="003A6340">
      <w:pPr>
        <w:jc w:val="both"/>
      </w:pPr>
    </w:p>
    <w:p w14:paraId="79C14B8D" w14:textId="77777777" w:rsidR="0023374D" w:rsidRDefault="0023374D" w:rsidP="003A6340">
      <w:pPr>
        <w:jc w:val="both"/>
      </w:pPr>
    </w:p>
    <w:p w14:paraId="41E1EDE3" w14:textId="6A01F764" w:rsidR="0072055F" w:rsidRPr="0023374D" w:rsidRDefault="0072055F" w:rsidP="003A6340">
      <w:pPr>
        <w:jc w:val="both"/>
        <w:rPr>
          <w:b/>
          <w:bCs/>
        </w:rPr>
      </w:pPr>
      <w:r w:rsidRPr="0023374D">
        <w:rPr>
          <w:b/>
          <w:bCs/>
        </w:rPr>
        <w:lastRenderedPageBreak/>
        <w:t xml:space="preserve">Hyperparameter configuration </w:t>
      </w:r>
      <w:r w:rsidR="00940AB8" w:rsidRPr="0023374D">
        <w:rPr>
          <w:b/>
          <w:bCs/>
        </w:rPr>
        <w:t>2</w:t>
      </w:r>
      <w:r w:rsidRPr="0023374D">
        <w:rPr>
          <w:b/>
          <w:bCs/>
        </w:rPr>
        <w:t>:</w:t>
      </w:r>
    </w:p>
    <w:p w14:paraId="136FFD9A" w14:textId="5E21A90B" w:rsidR="0072055F" w:rsidRPr="0023374D" w:rsidRDefault="0072055F" w:rsidP="003A6340">
      <w:pPr>
        <w:jc w:val="both"/>
        <w:rPr>
          <w:rFonts w:ascii="Roboto" w:hAnsi="Roboto"/>
          <w:b/>
          <w:bCs/>
          <w:color w:val="212121"/>
          <w:shd w:val="clear" w:color="auto" w:fill="FFFFFF"/>
        </w:rPr>
      </w:pPr>
      <w:r w:rsidRPr="0023374D">
        <w:rPr>
          <w:rFonts w:ascii="Roboto" w:hAnsi="Roboto"/>
          <w:b/>
          <w:bCs/>
          <w:color w:val="212121"/>
          <w:shd w:val="clear" w:color="auto" w:fill="FFFFFF"/>
        </w:rPr>
        <w:t>alpha = 0.</w:t>
      </w:r>
      <w:r w:rsidR="00940AB8" w:rsidRPr="0023374D">
        <w:rPr>
          <w:rFonts w:ascii="Roboto" w:hAnsi="Roboto"/>
          <w:b/>
          <w:bCs/>
          <w:color w:val="212121"/>
          <w:shd w:val="clear" w:color="auto" w:fill="FFFFFF"/>
        </w:rPr>
        <w:t>8</w:t>
      </w:r>
      <w:r w:rsidRPr="0023374D">
        <w:rPr>
          <w:rFonts w:ascii="Roboto" w:hAnsi="Roboto"/>
          <w:b/>
          <w:bCs/>
          <w:color w:val="212121"/>
          <w:shd w:val="clear" w:color="auto" w:fill="FFFFFF"/>
        </w:rPr>
        <w:t>, gamma = 0.9, epsilon = 0.</w:t>
      </w:r>
      <w:r w:rsidR="00940AB8" w:rsidRPr="0023374D">
        <w:rPr>
          <w:rFonts w:ascii="Roboto" w:hAnsi="Roboto"/>
          <w:b/>
          <w:bCs/>
          <w:color w:val="212121"/>
          <w:shd w:val="clear" w:color="auto" w:fill="FFFFFF"/>
        </w:rPr>
        <w:t>5</w:t>
      </w:r>
    </w:p>
    <w:p w14:paraId="13910E78" w14:textId="6B3220A5" w:rsidR="00940AB8" w:rsidRDefault="00940AB8" w:rsidP="003A6340">
      <w:pPr>
        <w:jc w:val="both"/>
        <w:rPr>
          <w:rFonts w:ascii="Roboto" w:hAnsi="Roboto"/>
          <w:color w:val="212121"/>
          <w:shd w:val="clear" w:color="auto" w:fill="FFFFFF"/>
        </w:rPr>
      </w:pPr>
      <w:r>
        <w:rPr>
          <w:rFonts w:ascii="Roboto" w:hAnsi="Roboto"/>
          <w:noProof/>
          <w:color w:val="212121"/>
          <w:shd w:val="clear" w:color="auto" w:fill="FFFFFF"/>
        </w:rPr>
        <w:drawing>
          <wp:inline distT="0" distB="0" distL="0" distR="0" wp14:anchorId="7D1B569E" wp14:editId="71478BAD">
            <wp:extent cx="5731510" cy="1865630"/>
            <wp:effectExtent l="0" t="0" r="2540" b="1270"/>
            <wp:docPr id="966444454" name="Picture 5"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44454" name="Picture 5" descr="A graph of different colored line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865630"/>
                    </a:xfrm>
                    <a:prstGeom prst="rect">
                      <a:avLst/>
                    </a:prstGeom>
                  </pic:spPr>
                </pic:pic>
              </a:graphicData>
            </a:graphic>
          </wp:inline>
        </w:drawing>
      </w:r>
    </w:p>
    <w:p w14:paraId="40575BEA" w14:textId="152C2B74" w:rsidR="0072055F" w:rsidRDefault="00940AB8" w:rsidP="003A6340">
      <w:pPr>
        <w:jc w:val="both"/>
      </w:pPr>
      <w:r w:rsidRPr="00940AB8">
        <w:t xml:space="preserve">This configuration is effective in faster learning through both aggressive info update and substantial exploration. The agent </w:t>
      </w:r>
      <w:proofErr w:type="gramStart"/>
      <w:r w:rsidRPr="00940AB8">
        <w:t>is able to</w:t>
      </w:r>
      <w:proofErr w:type="gramEnd"/>
      <w:r w:rsidRPr="00940AB8">
        <w:t xml:space="preserve"> learn more quickly. Both graphs indicate good performance.</w:t>
      </w:r>
      <w:r w:rsidRPr="00940AB8">
        <w:br/>
        <w:t>The decrease in epsilon helped to stabilize the learning. Higher gamma value has improved the performance.</w:t>
      </w:r>
    </w:p>
    <w:p w14:paraId="67EE28F4" w14:textId="77777777" w:rsidR="00940AB8" w:rsidRDefault="00940AB8" w:rsidP="003A6340">
      <w:pPr>
        <w:jc w:val="both"/>
      </w:pPr>
    </w:p>
    <w:p w14:paraId="05A6FF15" w14:textId="6D515003" w:rsidR="00940AB8" w:rsidRPr="0023374D" w:rsidRDefault="00940AB8" w:rsidP="003A6340">
      <w:pPr>
        <w:jc w:val="both"/>
        <w:rPr>
          <w:b/>
          <w:bCs/>
        </w:rPr>
      </w:pPr>
      <w:r w:rsidRPr="0023374D">
        <w:rPr>
          <w:b/>
          <w:bCs/>
        </w:rPr>
        <w:t xml:space="preserve">Hyperparameter configuration </w:t>
      </w:r>
      <w:r w:rsidRPr="0023374D">
        <w:rPr>
          <w:b/>
          <w:bCs/>
        </w:rPr>
        <w:t>3</w:t>
      </w:r>
      <w:r w:rsidRPr="0023374D">
        <w:rPr>
          <w:b/>
          <w:bCs/>
        </w:rPr>
        <w:t>:</w:t>
      </w:r>
    </w:p>
    <w:p w14:paraId="72948937" w14:textId="2FA943F6" w:rsidR="00940AB8" w:rsidRPr="0023374D" w:rsidRDefault="00940AB8" w:rsidP="003A6340">
      <w:pPr>
        <w:jc w:val="both"/>
        <w:rPr>
          <w:rFonts w:ascii="Roboto" w:hAnsi="Roboto"/>
          <w:b/>
          <w:bCs/>
          <w:color w:val="212121"/>
          <w:shd w:val="clear" w:color="auto" w:fill="FFFFFF"/>
        </w:rPr>
      </w:pPr>
      <w:r w:rsidRPr="0023374D">
        <w:rPr>
          <w:rFonts w:ascii="Roboto" w:hAnsi="Roboto"/>
          <w:b/>
          <w:bCs/>
          <w:color w:val="212121"/>
          <w:shd w:val="clear" w:color="auto" w:fill="FFFFFF"/>
        </w:rPr>
        <w:t>alpha = 0.</w:t>
      </w:r>
      <w:r w:rsidRPr="0023374D">
        <w:rPr>
          <w:rFonts w:ascii="Roboto" w:hAnsi="Roboto"/>
          <w:b/>
          <w:bCs/>
          <w:color w:val="212121"/>
          <w:shd w:val="clear" w:color="auto" w:fill="FFFFFF"/>
        </w:rPr>
        <w:t>1</w:t>
      </w:r>
      <w:r w:rsidRPr="0023374D">
        <w:rPr>
          <w:rFonts w:ascii="Roboto" w:hAnsi="Roboto"/>
          <w:b/>
          <w:bCs/>
          <w:color w:val="212121"/>
          <w:shd w:val="clear" w:color="auto" w:fill="FFFFFF"/>
        </w:rPr>
        <w:t>, gamma = 0.</w:t>
      </w:r>
      <w:r w:rsidRPr="0023374D">
        <w:rPr>
          <w:rFonts w:ascii="Roboto" w:hAnsi="Roboto"/>
          <w:b/>
          <w:bCs/>
          <w:color w:val="212121"/>
          <w:shd w:val="clear" w:color="auto" w:fill="FFFFFF"/>
        </w:rPr>
        <w:t>8</w:t>
      </w:r>
      <w:r w:rsidRPr="0023374D">
        <w:rPr>
          <w:rFonts w:ascii="Roboto" w:hAnsi="Roboto"/>
          <w:b/>
          <w:bCs/>
          <w:color w:val="212121"/>
          <w:shd w:val="clear" w:color="auto" w:fill="FFFFFF"/>
        </w:rPr>
        <w:t>, epsilon = 0.</w:t>
      </w:r>
      <w:r w:rsidRPr="0023374D">
        <w:rPr>
          <w:rFonts w:ascii="Roboto" w:hAnsi="Roboto"/>
          <w:b/>
          <w:bCs/>
          <w:color w:val="212121"/>
          <w:shd w:val="clear" w:color="auto" w:fill="FFFFFF"/>
        </w:rPr>
        <w:t>9</w:t>
      </w:r>
    </w:p>
    <w:p w14:paraId="3C183F86" w14:textId="6CE6F04B" w:rsidR="00940AB8" w:rsidRDefault="00940AB8" w:rsidP="003A6340">
      <w:pPr>
        <w:jc w:val="both"/>
        <w:rPr>
          <w:rFonts w:ascii="Roboto" w:hAnsi="Roboto"/>
          <w:color w:val="212121"/>
          <w:shd w:val="clear" w:color="auto" w:fill="FFFFFF"/>
        </w:rPr>
      </w:pPr>
      <w:r>
        <w:rPr>
          <w:rFonts w:ascii="Roboto" w:hAnsi="Roboto"/>
          <w:noProof/>
          <w:color w:val="212121"/>
          <w:shd w:val="clear" w:color="auto" w:fill="FFFFFF"/>
        </w:rPr>
        <w:drawing>
          <wp:inline distT="0" distB="0" distL="0" distR="0" wp14:anchorId="729D5325" wp14:editId="5819CFD9">
            <wp:extent cx="5731510" cy="1869440"/>
            <wp:effectExtent l="0" t="0" r="2540" b="0"/>
            <wp:docPr id="2073310183" name="Picture 7" descr="A close-up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10183" name="Picture 7" descr="A close-up of graph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869440"/>
                    </a:xfrm>
                    <a:prstGeom prst="rect">
                      <a:avLst/>
                    </a:prstGeom>
                  </pic:spPr>
                </pic:pic>
              </a:graphicData>
            </a:graphic>
          </wp:inline>
        </w:drawing>
      </w:r>
    </w:p>
    <w:p w14:paraId="178DA7C6" w14:textId="5BA384D9" w:rsidR="00940AB8" w:rsidRDefault="00940AB8" w:rsidP="003A6340">
      <w:pPr>
        <w:jc w:val="both"/>
        <w:rPr>
          <w:rFonts w:ascii="Roboto" w:hAnsi="Roboto"/>
          <w:color w:val="212121"/>
          <w:shd w:val="clear" w:color="auto" w:fill="FFFFFF"/>
        </w:rPr>
      </w:pPr>
      <w:r>
        <w:rPr>
          <w:rFonts w:ascii="Roboto" w:hAnsi="Roboto"/>
          <w:color w:val="212121"/>
          <w:shd w:val="clear" w:color="auto" w:fill="FFFFFF"/>
        </w:rPr>
        <w:t xml:space="preserve">This configuration gave a poor performance compared to other configurations. The alpha needs to </w:t>
      </w:r>
      <w:proofErr w:type="gramStart"/>
      <w:r>
        <w:rPr>
          <w:rFonts w:ascii="Roboto" w:hAnsi="Roboto"/>
          <w:color w:val="212121"/>
          <w:shd w:val="clear" w:color="auto" w:fill="FFFFFF"/>
        </w:rPr>
        <w:t>increased</w:t>
      </w:r>
      <w:proofErr w:type="gramEnd"/>
      <w:r>
        <w:rPr>
          <w:rFonts w:ascii="Roboto" w:hAnsi="Roboto"/>
          <w:color w:val="212121"/>
          <w:shd w:val="clear" w:color="auto" w:fill="FFFFFF"/>
        </w:rPr>
        <w:t xml:space="preserve"> and Epsilon needs to decreased for better performance.</w:t>
      </w:r>
    </w:p>
    <w:p w14:paraId="60F0452F" w14:textId="77777777" w:rsidR="00940AB8" w:rsidRDefault="00940AB8" w:rsidP="003A6340">
      <w:pPr>
        <w:jc w:val="both"/>
        <w:rPr>
          <w:rFonts w:ascii="Roboto" w:hAnsi="Roboto"/>
          <w:color w:val="212121"/>
          <w:shd w:val="clear" w:color="auto" w:fill="FFFFFF"/>
        </w:rPr>
      </w:pPr>
    </w:p>
    <w:p w14:paraId="4AFBF6CA" w14:textId="77777777" w:rsidR="0023374D" w:rsidRDefault="00940AB8" w:rsidP="003A6340">
      <w:pPr>
        <w:jc w:val="both"/>
        <w:rPr>
          <w:rFonts w:ascii="Roboto" w:hAnsi="Roboto"/>
          <w:color w:val="212121"/>
          <w:shd w:val="clear" w:color="auto" w:fill="FFFFFF"/>
        </w:rPr>
      </w:pPr>
      <w:r w:rsidRPr="0023374D">
        <w:rPr>
          <w:rFonts w:ascii="Roboto" w:hAnsi="Roboto"/>
          <w:b/>
          <w:bCs/>
          <w:color w:val="212121"/>
          <w:shd w:val="clear" w:color="auto" w:fill="FFFFFF"/>
        </w:rPr>
        <w:t>Conclusion:</w:t>
      </w:r>
      <w:r>
        <w:rPr>
          <w:rFonts w:ascii="Roboto" w:hAnsi="Roboto"/>
          <w:color w:val="212121"/>
          <w:shd w:val="clear" w:color="auto" w:fill="FFFFFF"/>
        </w:rPr>
        <w:t xml:space="preserve"> </w:t>
      </w:r>
    </w:p>
    <w:p w14:paraId="652B6661" w14:textId="077C6A05" w:rsidR="00940AB8" w:rsidRDefault="00940AB8" w:rsidP="003A6340">
      <w:pPr>
        <w:jc w:val="both"/>
        <w:rPr>
          <w:rFonts w:ascii="Roboto" w:hAnsi="Roboto"/>
          <w:color w:val="212121"/>
          <w:shd w:val="clear" w:color="auto" w:fill="FFFFFF"/>
        </w:rPr>
      </w:pPr>
      <w:r>
        <w:rPr>
          <w:rFonts w:ascii="Roboto" w:hAnsi="Roboto"/>
          <w:color w:val="212121"/>
          <w:shd w:val="clear" w:color="auto" w:fill="FFFFFF"/>
        </w:rPr>
        <w:t>We have successfully implemented the</w:t>
      </w:r>
      <w:r>
        <w:rPr>
          <w:rFonts w:ascii="Roboto" w:hAnsi="Roboto"/>
          <w:color w:val="212121"/>
          <w:shd w:val="clear" w:color="auto" w:fill="FFFFFF"/>
        </w:rPr>
        <w:t xml:space="preserve"> Q learning on</w:t>
      </w:r>
      <w:r>
        <w:rPr>
          <w:rFonts w:ascii="Roboto" w:hAnsi="Roboto"/>
          <w:color w:val="212121"/>
          <w:shd w:val="clear" w:color="auto" w:fill="FFFFFF"/>
        </w:rPr>
        <w:t xml:space="preserve"> frozen lake environment, we have taken 3 configurations for hyperparameter tuning. Out of these, 1 and 2 gave good performance and 3 gave a bad performance. Configurati</w:t>
      </w:r>
      <w:r>
        <w:rPr>
          <w:rFonts w:ascii="Roboto" w:hAnsi="Roboto"/>
          <w:color w:val="212121"/>
          <w:shd w:val="clear" w:color="auto" w:fill="FFFFFF"/>
        </w:rPr>
        <w:t>o</w:t>
      </w:r>
      <w:r>
        <w:rPr>
          <w:rFonts w:ascii="Roboto" w:hAnsi="Roboto"/>
          <w:color w:val="212121"/>
          <w:shd w:val="clear" w:color="auto" w:fill="FFFFFF"/>
        </w:rPr>
        <w:t>n 1 seems to be the most efficient, so policy iteration algorithm is applied to this set of parameters.</w:t>
      </w:r>
    </w:p>
    <w:p w14:paraId="420BED37" w14:textId="77777777" w:rsidR="00940AB8" w:rsidRDefault="00940AB8" w:rsidP="003A6340">
      <w:pPr>
        <w:jc w:val="both"/>
        <w:rPr>
          <w:rFonts w:ascii="Roboto" w:hAnsi="Roboto"/>
          <w:color w:val="212121"/>
          <w:shd w:val="clear" w:color="auto" w:fill="FFFFFF"/>
        </w:rPr>
      </w:pPr>
    </w:p>
    <w:p w14:paraId="2D561228" w14:textId="62CFC892" w:rsidR="00940AB8" w:rsidRDefault="00940AB8" w:rsidP="003A6340">
      <w:pPr>
        <w:jc w:val="both"/>
        <w:rPr>
          <w:rFonts w:ascii="Roboto" w:hAnsi="Roboto"/>
          <w:color w:val="212121"/>
          <w:shd w:val="clear" w:color="auto" w:fill="FFFFFF"/>
        </w:rPr>
      </w:pPr>
      <w:r>
        <w:rPr>
          <w:rFonts w:ascii="Roboto" w:hAnsi="Roboto"/>
          <w:noProof/>
          <w:color w:val="212121"/>
          <w:shd w:val="clear" w:color="auto" w:fill="FFFFFF"/>
        </w:rPr>
        <w:drawing>
          <wp:inline distT="0" distB="0" distL="0" distR="0" wp14:anchorId="3513071B" wp14:editId="774974FC">
            <wp:extent cx="5731510" cy="1869440"/>
            <wp:effectExtent l="0" t="0" r="2540" b="0"/>
            <wp:docPr id="1656404750" name="Picture 8"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04750" name="Picture 8" descr="A comparison of a graph&#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869440"/>
                    </a:xfrm>
                    <a:prstGeom prst="rect">
                      <a:avLst/>
                    </a:prstGeom>
                  </pic:spPr>
                </pic:pic>
              </a:graphicData>
            </a:graphic>
          </wp:inline>
        </w:drawing>
      </w:r>
      <w:r>
        <w:rPr>
          <w:rFonts w:ascii="Roboto" w:hAnsi="Roboto"/>
          <w:noProof/>
          <w:color w:val="212121"/>
          <w:shd w:val="clear" w:color="auto" w:fill="FFFFFF"/>
        </w:rPr>
        <w:drawing>
          <wp:inline distT="0" distB="0" distL="0" distR="0" wp14:anchorId="584E74C9" wp14:editId="69DDA680">
            <wp:extent cx="5731510" cy="1869440"/>
            <wp:effectExtent l="0" t="0" r="2540" b="0"/>
            <wp:docPr id="952987029" name="Picture 9"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87029" name="Picture 9" descr="A close-up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869440"/>
                    </a:xfrm>
                    <a:prstGeom prst="rect">
                      <a:avLst/>
                    </a:prstGeom>
                  </pic:spPr>
                </pic:pic>
              </a:graphicData>
            </a:graphic>
          </wp:inline>
        </w:drawing>
      </w:r>
    </w:p>
    <w:p w14:paraId="10679086" w14:textId="1782E220" w:rsidR="00940AB8" w:rsidRDefault="00940AB8" w:rsidP="003A6340">
      <w:pPr>
        <w:jc w:val="both"/>
        <w:rPr>
          <w:rFonts w:ascii="Roboto" w:hAnsi="Roboto"/>
          <w:color w:val="212121"/>
          <w:shd w:val="clear" w:color="auto" w:fill="FFFFFF"/>
        </w:rPr>
      </w:pPr>
      <w:r>
        <w:rPr>
          <w:rFonts w:ascii="Roboto" w:hAnsi="Roboto"/>
          <w:color w:val="212121"/>
          <w:shd w:val="clear" w:color="auto" w:fill="FFFFFF"/>
        </w:rPr>
        <w:t>Based on the graphs, T</w:t>
      </w:r>
      <w:r>
        <w:rPr>
          <w:rFonts w:ascii="Roboto" w:hAnsi="Roboto"/>
          <w:color w:val="212121"/>
          <w:shd w:val="clear" w:color="auto" w:fill="FFFFFF"/>
        </w:rPr>
        <w:t>h</w:t>
      </w:r>
      <w:r>
        <w:rPr>
          <w:rFonts w:ascii="Roboto" w:hAnsi="Roboto"/>
          <w:color w:val="212121"/>
          <w:shd w:val="clear" w:color="auto" w:fill="FFFFFF"/>
        </w:rPr>
        <w:t>e policy iteration seems to be more efficient in terms of stability and convergence speed. Although both methods are effective, policy iteration algo might provide few advantages over q learning in certain environments. Therefore</w:t>
      </w:r>
      <w:r w:rsidR="0023374D">
        <w:rPr>
          <w:rFonts w:ascii="Roboto" w:hAnsi="Roboto"/>
          <w:color w:val="212121"/>
          <w:shd w:val="clear" w:color="auto" w:fill="FFFFFF"/>
        </w:rPr>
        <w:t>,</w:t>
      </w:r>
      <w:r>
        <w:rPr>
          <w:rFonts w:ascii="Roboto" w:hAnsi="Roboto"/>
          <w:color w:val="212121"/>
          <w:shd w:val="clear" w:color="auto" w:fill="FFFFFF"/>
        </w:rPr>
        <w:t xml:space="preserve"> we can say that policy iteration is </w:t>
      </w:r>
      <w:r>
        <w:rPr>
          <w:rFonts w:ascii="Roboto" w:hAnsi="Roboto"/>
          <w:color w:val="212121"/>
          <w:shd w:val="clear" w:color="auto" w:fill="FFFFFF"/>
        </w:rPr>
        <w:t>preferred</w:t>
      </w:r>
      <w:r>
        <w:rPr>
          <w:rFonts w:ascii="Roboto" w:hAnsi="Roboto"/>
          <w:color w:val="212121"/>
          <w:shd w:val="clear" w:color="auto" w:fill="FFFFFF"/>
        </w:rPr>
        <w:t xml:space="preserve"> for small and predictable environments </w:t>
      </w:r>
      <w:r w:rsidR="0023374D">
        <w:rPr>
          <w:rFonts w:ascii="Roboto" w:hAnsi="Roboto"/>
          <w:color w:val="212121"/>
          <w:shd w:val="clear" w:color="auto" w:fill="FFFFFF"/>
        </w:rPr>
        <w:t>whereas</w:t>
      </w:r>
      <w:r>
        <w:rPr>
          <w:rFonts w:ascii="Roboto" w:hAnsi="Roboto"/>
          <w:color w:val="212121"/>
          <w:shd w:val="clear" w:color="auto" w:fill="FFFFFF"/>
        </w:rPr>
        <w:t xml:space="preserve"> q learning is </w:t>
      </w:r>
      <w:r>
        <w:rPr>
          <w:rFonts w:ascii="Roboto" w:hAnsi="Roboto"/>
          <w:color w:val="212121"/>
          <w:shd w:val="clear" w:color="auto" w:fill="FFFFFF"/>
        </w:rPr>
        <w:t>preferred</w:t>
      </w:r>
      <w:r>
        <w:rPr>
          <w:rFonts w:ascii="Roboto" w:hAnsi="Roboto"/>
          <w:color w:val="212121"/>
          <w:shd w:val="clear" w:color="auto" w:fill="FFFFFF"/>
        </w:rPr>
        <w:t xml:space="preserve"> for large environments where evaluations are performed frequently.</w:t>
      </w:r>
    </w:p>
    <w:p w14:paraId="488597DC" w14:textId="77777777" w:rsidR="00940AB8" w:rsidRDefault="00940AB8" w:rsidP="003A6340">
      <w:pPr>
        <w:jc w:val="both"/>
        <w:rPr>
          <w:rFonts w:ascii="Roboto" w:hAnsi="Roboto"/>
          <w:color w:val="212121"/>
          <w:shd w:val="clear" w:color="auto" w:fill="FFFFFF"/>
        </w:rPr>
      </w:pPr>
    </w:p>
    <w:p w14:paraId="0327DB86" w14:textId="77777777" w:rsidR="00940AB8" w:rsidRDefault="00940AB8" w:rsidP="003A6340">
      <w:pPr>
        <w:jc w:val="both"/>
        <w:rPr>
          <w:rFonts w:ascii="Roboto" w:hAnsi="Roboto"/>
          <w:color w:val="212121"/>
          <w:shd w:val="clear" w:color="auto" w:fill="FFFFFF"/>
        </w:rPr>
      </w:pPr>
    </w:p>
    <w:p w14:paraId="1ED394A6" w14:textId="19553CC3" w:rsidR="00940AB8" w:rsidRPr="0023374D" w:rsidRDefault="00940AB8" w:rsidP="003A6340">
      <w:pPr>
        <w:jc w:val="both"/>
        <w:rPr>
          <w:rFonts w:ascii="Roboto" w:hAnsi="Roboto"/>
          <w:b/>
          <w:bCs/>
          <w:color w:val="212121"/>
          <w:shd w:val="clear" w:color="auto" w:fill="FFFFFF"/>
        </w:rPr>
      </w:pPr>
      <w:r w:rsidRPr="0023374D">
        <w:rPr>
          <w:rFonts w:ascii="Roboto" w:hAnsi="Roboto"/>
          <w:b/>
          <w:bCs/>
          <w:color w:val="212121"/>
          <w:shd w:val="clear" w:color="auto" w:fill="FFFFFF"/>
        </w:rPr>
        <w:t>Part 2:</w:t>
      </w:r>
    </w:p>
    <w:p w14:paraId="68878116" w14:textId="489AA0AC" w:rsidR="00940AB8" w:rsidRDefault="00940AB8" w:rsidP="003A6340">
      <w:pPr>
        <w:jc w:val="both"/>
        <w:rPr>
          <w:rFonts w:ascii="Roboto" w:hAnsi="Roboto"/>
          <w:color w:val="212121"/>
          <w:shd w:val="clear" w:color="auto" w:fill="FFFFFF"/>
        </w:rPr>
      </w:pPr>
      <w:r>
        <w:rPr>
          <w:rFonts w:ascii="Roboto" w:hAnsi="Roboto"/>
          <w:color w:val="212121"/>
          <w:shd w:val="clear" w:color="auto" w:fill="FFFFFF"/>
        </w:rPr>
        <w:t>In this section we have adapted the Q learning code from part 1 on an Atari game environment.</w:t>
      </w:r>
      <w:r w:rsidR="0023374D">
        <w:rPr>
          <w:rFonts w:ascii="Roboto" w:hAnsi="Roboto"/>
          <w:color w:val="212121"/>
          <w:shd w:val="clear" w:color="auto" w:fill="FFFFFF"/>
        </w:rPr>
        <w:t xml:space="preserve"> We have chosen “</w:t>
      </w:r>
      <w:r w:rsidR="0023374D" w:rsidRPr="0023374D">
        <w:rPr>
          <w:rFonts w:ascii="Roboto" w:hAnsi="Roboto"/>
          <w:color w:val="212121"/>
          <w:shd w:val="clear" w:color="auto" w:fill="FFFFFF"/>
        </w:rPr>
        <w:t>BreakoutNoFrameskip-v4</w:t>
      </w:r>
      <w:r w:rsidR="0023374D">
        <w:rPr>
          <w:rFonts w:ascii="Roboto" w:hAnsi="Roboto"/>
          <w:color w:val="212121"/>
          <w:shd w:val="clear" w:color="auto" w:fill="FFFFFF"/>
        </w:rPr>
        <w:t>” as our Atari game environment. Below is the output generated for this part 2.</w:t>
      </w:r>
    </w:p>
    <w:p w14:paraId="3612938D" w14:textId="13299150" w:rsidR="0023374D" w:rsidRDefault="0023374D" w:rsidP="003A6340">
      <w:pPr>
        <w:jc w:val="both"/>
        <w:rPr>
          <w:rFonts w:ascii="Roboto" w:hAnsi="Roboto"/>
          <w:color w:val="212121"/>
          <w:shd w:val="clear" w:color="auto" w:fill="FFFFFF"/>
        </w:rPr>
      </w:pPr>
      <w:r>
        <w:rPr>
          <w:rFonts w:ascii="Roboto" w:hAnsi="Roboto"/>
          <w:noProof/>
          <w:color w:val="212121"/>
          <w:shd w:val="clear" w:color="auto" w:fill="FFFFFF"/>
        </w:rPr>
        <w:lastRenderedPageBreak/>
        <w:drawing>
          <wp:inline distT="0" distB="0" distL="0" distR="0" wp14:anchorId="3C699530" wp14:editId="7727DA20">
            <wp:extent cx="3410125" cy="2762392"/>
            <wp:effectExtent l="0" t="0" r="0" b="0"/>
            <wp:docPr id="877672626"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72626" name="Picture 10" descr="A screen 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10125" cy="2762392"/>
                    </a:xfrm>
                    <a:prstGeom prst="rect">
                      <a:avLst/>
                    </a:prstGeom>
                  </pic:spPr>
                </pic:pic>
              </a:graphicData>
            </a:graphic>
          </wp:inline>
        </w:drawing>
      </w:r>
    </w:p>
    <w:p w14:paraId="5F22DC0E" w14:textId="77777777" w:rsidR="003A6340" w:rsidRDefault="003A6340" w:rsidP="003A6340">
      <w:pPr>
        <w:jc w:val="both"/>
        <w:rPr>
          <w:rFonts w:ascii="Roboto" w:hAnsi="Roboto"/>
          <w:color w:val="212121"/>
          <w:shd w:val="clear" w:color="auto" w:fill="FFFFFF"/>
        </w:rPr>
      </w:pPr>
    </w:p>
    <w:p w14:paraId="3F5CC1D5" w14:textId="77777777" w:rsidR="003A6340" w:rsidRDefault="003A6340" w:rsidP="003A6340">
      <w:pPr>
        <w:jc w:val="both"/>
        <w:rPr>
          <w:rFonts w:ascii="Roboto" w:hAnsi="Roboto"/>
          <w:color w:val="212121"/>
          <w:shd w:val="clear" w:color="auto" w:fill="FFFFFF"/>
        </w:rPr>
      </w:pPr>
    </w:p>
    <w:p w14:paraId="562C0A3E" w14:textId="77777777" w:rsidR="003A6340" w:rsidRDefault="0023374D" w:rsidP="003A6340">
      <w:pPr>
        <w:jc w:val="both"/>
        <w:rPr>
          <w:rFonts w:ascii="Roboto" w:hAnsi="Roboto"/>
          <w:noProof/>
          <w:color w:val="212121"/>
          <w:shd w:val="clear" w:color="auto" w:fill="FFFFFF"/>
        </w:rPr>
      </w:pPr>
      <w:r>
        <w:rPr>
          <w:rFonts w:ascii="Roboto" w:hAnsi="Roboto"/>
          <w:noProof/>
          <w:color w:val="212121"/>
          <w:shd w:val="clear" w:color="auto" w:fill="FFFFFF"/>
        </w:rPr>
        <w:drawing>
          <wp:inline distT="0" distB="0" distL="0" distR="0" wp14:anchorId="57B8143C" wp14:editId="2D14734C">
            <wp:extent cx="4578350" cy="2607722"/>
            <wp:effectExtent l="0" t="0" r="0" b="2540"/>
            <wp:docPr id="1903169689" name="Picture 1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69689" name="Picture 11" descr="A graph showing a 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87567" cy="2612972"/>
                    </a:xfrm>
                    <a:prstGeom prst="rect">
                      <a:avLst/>
                    </a:prstGeom>
                  </pic:spPr>
                </pic:pic>
              </a:graphicData>
            </a:graphic>
          </wp:inline>
        </w:drawing>
      </w:r>
    </w:p>
    <w:p w14:paraId="7C270A46" w14:textId="0497FF5B" w:rsidR="0023374D" w:rsidRPr="0023374D" w:rsidRDefault="0023374D" w:rsidP="003A6340">
      <w:pPr>
        <w:jc w:val="both"/>
        <w:rPr>
          <w:rFonts w:ascii="Roboto" w:hAnsi="Roboto"/>
          <w:color w:val="212121"/>
          <w:shd w:val="clear" w:color="auto" w:fill="FFFFFF"/>
        </w:rPr>
      </w:pPr>
      <w:r>
        <w:rPr>
          <w:rFonts w:ascii="Roboto" w:hAnsi="Roboto"/>
          <w:noProof/>
          <w:color w:val="212121"/>
          <w:shd w:val="clear" w:color="auto" w:fill="FFFFFF"/>
        </w:rPr>
        <w:lastRenderedPageBreak/>
        <w:drawing>
          <wp:inline distT="0" distB="0" distL="0" distR="0" wp14:anchorId="58027F9A" wp14:editId="531397BC">
            <wp:extent cx="5731510" cy="3192145"/>
            <wp:effectExtent l="0" t="0" r="2540" b="8255"/>
            <wp:docPr id="330027382" name="Picture 12" descr="A blu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27382" name="Picture 12" descr="A blue graph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192145"/>
                    </a:xfrm>
                    <a:prstGeom prst="rect">
                      <a:avLst/>
                    </a:prstGeom>
                  </pic:spPr>
                </pic:pic>
              </a:graphicData>
            </a:graphic>
          </wp:inline>
        </w:drawing>
      </w:r>
      <w:r w:rsidRPr="0023374D">
        <w:rPr>
          <w:rFonts w:ascii="Roboto" w:hAnsi="Roboto"/>
          <w:color w:val="212121"/>
          <w:shd w:val="clear" w:color="auto" w:fill="FFFFFF"/>
        </w:rPr>
        <w:t>The rewards graph shows considerable variability, with rewards peaking and then dropping over subsequent episodes. This suggests that the agent experiences some episodes with high success followed by episodes of lower performance.</w:t>
      </w:r>
      <w:r>
        <w:rPr>
          <w:rFonts w:ascii="Roboto" w:hAnsi="Roboto"/>
          <w:color w:val="212121"/>
          <w:shd w:val="clear" w:color="auto" w:fill="FFFFFF"/>
        </w:rPr>
        <w:t xml:space="preserve"> These fluctuations indicate that the agent is trying different strategies to find an optimal one. </w:t>
      </w:r>
      <w:r w:rsidRPr="0023374D">
        <w:rPr>
          <w:rFonts w:ascii="Roboto" w:hAnsi="Roboto"/>
          <w:color w:val="212121"/>
          <w:shd w:val="clear" w:color="auto" w:fill="FFFFFF"/>
        </w:rPr>
        <w:t>The step logs</w:t>
      </w:r>
      <w:r>
        <w:rPr>
          <w:rFonts w:ascii="Roboto" w:hAnsi="Roboto"/>
          <w:color w:val="212121"/>
          <w:shd w:val="clear" w:color="auto" w:fill="FFFFFF"/>
        </w:rPr>
        <w:t xml:space="preserve"> </w:t>
      </w:r>
      <w:r w:rsidRPr="0023374D">
        <w:rPr>
          <w:rFonts w:ascii="Roboto" w:hAnsi="Roboto"/>
          <w:color w:val="212121"/>
          <w:shd w:val="clear" w:color="auto" w:fill="FFFFFF"/>
        </w:rPr>
        <w:t>indicate that the agent’s decision-making process is efficient. The consistency in step times s</w:t>
      </w:r>
      <w:r>
        <w:rPr>
          <w:rFonts w:ascii="Roboto" w:hAnsi="Roboto"/>
          <w:color w:val="212121"/>
          <w:shd w:val="clear" w:color="auto" w:fill="FFFFFF"/>
        </w:rPr>
        <w:t>hows</w:t>
      </w:r>
      <w:r w:rsidRPr="0023374D">
        <w:rPr>
          <w:rFonts w:ascii="Roboto" w:hAnsi="Roboto"/>
          <w:color w:val="212121"/>
          <w:shd w:val="clear" w:color="auto" w:fill="FFFFFF"/>
        </w:rPr>
        <w:t xml:space="preserve"> that the computational demand per step is stable, which is beneficial for performance analysis and real-time application</w:t>
      </w:r>
      <w:r>
        <w:rPr>
          <w:rFonts w:ascii="Roboto" w:hAnsi="Roboto"/>
          <w:color w:val="212121"/>
          <w:shd w:val="clear" w:color="auto" w:fill="FFFFFF"/>
        </w:rPr>
        <w:t xml:space="preserve"> </w:t>
      </w:r>
      <w:r w:rsidRPr="0023374D">
        <w:rPr>
          <w:rFonts w:ascii="Roboto" w:hAnsi="Roboto"/>
          <w:color w:val="212121"/>
          <w:shd w:val="clear" w:color="auto" w:fill="FFFFFF"/>
        </w:rPr>
        <w:t>considerations.</w:t>
      </w:r>
    </w:p>
    <w:p w14:paraId="6A4F46A9" w14:textId="00C20C14" w:rsidR="0023374D" w:rsidRPr="0023374D" w:rsidRDefault="0023374D" w:rsidP="003A6340">
      <w:pPr>
        <w:jc w:val="both"/>
        <w:rPr>
          <w:rFonts w:ascii="Roboto" w:hAnsi="Roboto"/>
          <w:color w:val="212121"/>
          <w:shd w:val="clear" w:color="auto" w:fill="FFFFFF"/>
        </w:rPr>
      </w:pPr>
    </w:p>
    <w:sectPr w:rsidR="0023374D" w:rsidRPr="002337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9B5A32"/>
    <w:multiLevelType w:val="multilevel"/>
    <w:tmpl w:val="E0D8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8F826D2"/>
    <w:multiLevelType w:val="multilevel"/>
    <w:tmpl w:val="07E66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26446319">
    <w:abstractNumId w:val="0"/>
  </w:num>
  <w:num w:numId="2" w16cid:durableId="19099933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55F"/>
    <w:rsid w:val="0023374D"/>
    <w:rsid w:val="003A6340"/>
    <w:rsid w:val="0072055F"/>
    <w:rsid w:val="00940A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224E6"/>
  <w15:chartTrackingRefBased/>
  <w15:docId w15:val="{BF17B1FF-62AE-4140-8C61-E96BD3ACB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05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205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205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205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205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05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05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05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05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05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205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205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205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05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05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05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05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055F"/>
    <w:rPr>
      <w:rFonts w:eastAsiaTheme="majorEastAsia" w:cstheme="majorBidi"/>
      <w:color w:val="272727" w:themeColor="text1" w:themeTint="D8"/>
    </w:rPr>
  </w:style>
  <w:style w:type="paragraph" w:styleId="Title">
    <w:name w:val="Title"/>
    <w:basedOn w:val="Normal"/>
    <w:next w:val="Normal"/>
    <w:link w:val="TitleChar"/>
    <w:uiPriority w:val="10"/>
    <w:qFormat/>
    <w:rsid w:val="007205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05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05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05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055F"/>
    <w:pPr>
      <w:spacing w:before="160"/>
      <w:jc w:val="center"/>
    </w:pPr>
    <w:rPr>
      <w:i/>
      <w:iCs/>
      <w:color w:val="404040" w:themeColor="text1" w:themeTint="BF"/>
    </w:rPr>
  </w:style>
  <w:style w:type="character" w:customStyle="1" w:styleId="QuoteChar">
    <w:name w:val="Quote Char"/>
    <w:basedOn w:val="DefaultParagraphFont"/>
    <w:link w:val="Quote"/>
    <w:uiPriority w:val="29"/>
    <w:rsid w:val="0072055F"/>
    <w:rPr>
      <w:i/>
      <w:iCs/>
      <w:color w:val="404040" w:themeColor="text1" w:themeTint="BF"/>
    </w:rPr>
  </w:style>
  <w:style w:type="paragraph" w:styleId="ListParagraph">
    <w:name w:val="List Paragraph"/>
    <w:basedOn w:val="Normal"/>
    <w:uiPriority w:val="34"/>
    <w:qFormat/>
    <w:rsid w:val="0072055F"/>
    <w:pPr>
      <w:ind w:left="720"/>
      <w:contextualSpacing/>
    </w:pPr>
  </w:style>
  <w:style w:type="character" w:styleId="IntenseEmphasis">
    <w:name w:val="Intense Emphasis"/>
    <w:basedOn w:val="DefaultParagraphFont"/>
    <w:uiPriority w:val="21"/>
    <w:qFormat/>
    <w:rsid w:val="0072055F"/>
    <w:rPr>
      <w:i/>
      <w:iCs/>
      <w:color w:val="0F4761" w:themeColor="accent1" w:themeShade="BF"/>
    </w:rPr>
  </w:style>
  <w:style w:type="paragraph" w:styleId="IntenseQuote">
    <w:name w:val="Intense Quote"/>
    <w:basedOn w:val="Normal"/>
    <w:next w:val="Normal"/>
    <w:link w:val="IntenseQuoteChar"/>
    <w:uiPriority w:val="30"/>
    <w:qFormat/>
    <w:rsid w:val="007205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055F"/>
    <w:rPr>
      <w:i/>
      <w:iCs/>
      <w:color w:val="0F4761" w:themeColor="accent1" w:themeShade="BF"/>
    </w:rPr>
  </w:style>
  <w:style w:type="character" w:styleId="IntenseReference">
    <w:name w:val="Intense Reference"/>
    <w:basedOn w:val="DefaultParagraphFont"/>
    <w:uiPriority w:val="32"/>
    <w:qFormat/>
    <w:rsid w:val="0072055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150708">
      <w:bodyDiv w:val="1"/>
      <w:marLeft w:val="0"/>
      <w:marRight w:val="0"/>
      <w:marTop w:val="0"/>
      <w:marBottom w:val="0"/>
      <w:divBdr>
        <w:top w:val="none" w:sz="0" w:space="0" w:color="auto"/>
        <w:left w:val="none" w:sz="0" w:space="0" w:color="auto"/>
        <w:bottom w:val="none" w:sz="0" w:space="0" w:color="auto"/>
        <w:right w:val="none" w:sz="0" w:space="0" w:color="auto"/>
      </w:divBdr>
    </w:div>
    <w:div w:id="299577779">
      <w:bodyDiv w:val="1"/>
      <w:marLeft w:val="0"/>
      <w:marRight w:val="0"/>
      <w:marTop w:val="0"/>
      <w:marBottom w:val="0"/>
      <w:divBdr>
        <w:top w:val="none" w:sz="0" w:space="0" w:color="auto"/>
        <w:left w:val="none" w:sz="0" w:space="0" w:color="auto"/>
        <w:bottom w:val="none" w:sz="0" w:space="0" w:color="auto"/>
        <w:right w:val="none" w:sz="0" w:space="0" w:color="auto"/>
      </w:divBdr>
      <w:divsChild>
        <w:div w:id="578297892">
          <w:marLeft w:val="0"/>
          <w:marRight w:val="0"/>
          <w:marTop w:val="0"/>
          <w:marBottom w:val="0"/>
          <w:divBdr>
            <w:top w:val="none" w:sz="0" w:space="0" w:color="auto"/>
            <w:left w:val="none" w:sz="0" w:space="0" w:color="auto"/>
            <w:bottom w:val="none" w:sz="0" w:space="0" w:color="auto"/>
            <w:right w:val="none" w:sz="0" w:space="0" w:color="auto"/>
          </w:divBdr>
          <w:divsChild>
            <w:div w:id="170270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4154">
      <w:bodyDiv w:val="1"/>
      <w:marLeft w:val="0"/>
      <w:marRight w:val="0"/>
      <w:marTop w:val="0"/>
      <w:marBottom w:val="0"/>
      <w:divBdr>
        <w:top w:val="none" w:sz="0" w:space="0" w:color="auto"/>
        <w:left w:val="none" w:sz="0" w:space="0" w:color="auto"/>
        <w:bottom w:val="none" w:sz="0" w:space="0" w:color="auto"/>
        <w:right w:val="none" w:sz="0" w:space="0" w:color="auto"/>
      </w:divBdr>
      <w:divsChild>
        <w:div w:id="1315180625">
          <w:marLeft w:val="0"/>
          <w:marRight w:val="0"/>
          <w:marTop w:val="0"/>
          <w:marBottom w:val="0"/>
          <w:divBdr>
            <w:top w:val="none" w:sz="0" w:space="0" w:color="auto"/>
            <w:left w:val="none" w:sz="0" w:space="0" w:color="auto"/>
            <w:bottom w:val="none" w:sz="0" w:space="0" w:color="auto"/>
            <w:right w:val="none" w:sz="0" w:space="0" w:color="auto"/>
          </w:divBdr>
          <w:divsChild>
            <w:div w:id="155735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6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6</Pages>
  <Words>478</Words>
  <Characters>2730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Survi, Vedashrith Goud</dc:creator>
  <cp:keywords/>
  <dc:description/>
  <cp:lastModifiedBy>Survi, Vedashrith Goud</cp:lastModifiedBy>
  <cp:revision>2</cp:revision>
  <dcterms:created xsi:type="dcterms:W3CDTF">2024-05-07T00:37:00Z</dcterms:created>
  <dcterms:modified xsi:type="dcterms:W3CDTF">2024-05-07T02:41:00Z</dcterms:modified>
</cp:coreProperties>
</file>