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C7502" w14:textId="55CA11ED" w:rsidR="00147D0E" w:rsidRDefault="00147D0E" w:rsidP="002E29DB">
      <w:pPr>
        <w:pStyle w:val="Balk1"/>
        <w:rPr>
          <w:rFonts w:eastAsia="Times New Roman"/>
        </w:rPr>
      </w:pPr>
    </w:p>
    <w:p w14:paraId="293DBFF5" w14:textId="6B59714D" w:rsidR="00147D0E" w:rsidRPr="00717108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T.C.</w:t>
      </w:r>
    </w:p>
    <w:p w14:paraId="27B07774" w14:textId="77777777" w:rsidR="00147D0E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  <w:t>SAKARYA ÜNİVERSİTESİ</w:t>
      </w:r>
    </w:p>
    <w:p w14:paraId="4DADF26E" w14:textId="64BC525C" w:rsidR="00147D0E" w:rsidRPr="00147D0E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4"/>
          <w:szCs w:val="24"/>
          <w:lang w:eastAsia="tr-TR"/>
        </w:rPr>
      </w:pPr>
      <w:r w:rsidRPr="00717108"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  <w:t>BİLGİSAYAR VE BİLİŞİM BİLİMLERİ FAKÜLTESİ</w:t>
      </w:r>
    </w:p>
    <w:p w14:paraId="7778F7D2" w14:textId="76C82F4B" w:rsidR="00147D0E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8CB41C2" w14:textId="28A6B6E0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EC26B8B" w14:textId="23A487DE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9FD175A" w14:textId="7D75D160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2BEE4F7B" w14:textId="706BE20B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75CBC152" w14:textId="37E3636D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296A0E9C" w14:textId="77777777" w:rsidR="00147D0E" w:rsidRPr="004F0C30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AE71018" w14:textId="68CBDB4E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  <w:r w:rsidRPr="004F0C30">
        <w:rPr>
          <w:rStyle w:val="KapakTezYaziStiliSauChar"/>
          <w:rFonts w:eastAsia="Calibri"/>
        </w:rPr>
        <w:t>BSM 498 BİTİRME ÇALIŞMASI</w:t>
      </w:r>
    </w:p>
    <w:p w14:paraId="6FA938CB" w14:textId="49F4AE72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4AD51811" w14:textId="6C09170B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33C5FD27" w14:textId="4D8D9A42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4C63AEB1" w14:textId="2731988A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34B5B09D" w14:textId="39453FA4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30A750CB" w14:textId="1DD349E6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4DC6C157" w14:textId="5CF3F6B4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4CF193BA" w14:textId="6ADC0173" w:rsidR="00147D0E" w:rsidRPr="004F0C30" w:rsidRDefault="00147D0E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F0C30">
        <w:rPr>
          <w:rFonts w:ascii="Times New Roman" w:hAnsi="Times New Roman"/>
          <w:b/>
          <w:bCs/>
          <w:sz w:val="32"/>
          <w:szCs w:val="32"/>
        </w:rPr>
        <w:t xml:space="preserve">WEB </w:t>
      </w:r>
      <w:r w:rsidR="00F92F29">
        <w:rPr>
          <w:rFonts w:ascii="Times New Roman" w:hAnsi="Times New Roman"/>
          <w:b/>
          <w:bCs/>
          <w:sz w:val="32"/>
          <w:szCs w:val="32"/>
        </w:rPr>
        <w:t xml:space="preserve">SECURİTY </w:t>
      </w:r>
      <w:r w:rsidRPr="004F0C30">
        <w:rPr>
          <w:rFonts w:ascii="Times New Roman" w:hAnsi="Times New Roman"/>
          <w:b/>
          <w:bCs/>
          <w:sz w:val="32"/>
          <w:szCs w:val="32"/>
        </w:rPr>
        <w:t>PENTEST TOOL</w:t>
      </w:r>
    </w:p>
    <w:p w14:paraId="1ED42DC4" w14:textId="7F4A6F55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4F0C30">
        <w:rPr>
          <w:rFonts w:ascii="Times New Roman" w:hAnsi="Times New Roman"/>
          <w:b/>
          <w:bCs/>
          <w:sz w:val="32"/>
          <w:szCs w:val="32"/>
        </w:rPr>
        <w:t xml:space="preserve"> UYGULAMASI</w:t>
      </w:r>
    </w:p>
    <w:p w14:paraId="3BCBA8F2" w14:textId="0F1D199E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6A6C83BC" w14:textId="5849B64D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4F0C30">
        <w:rPr>
          <w:rFonts w:ascii="Times New Roman" w:hAnsi="Times New Roman"/>
          <w:b/>
          <w:bCs/>
          <w:sz w:val="24"/>
          <w:szCs w:val="24"/>
        </w:rPr>
        <w:t>RAPOR-1</w:t>
      </w:r>
    </w:p>
    <w:p w14:paraId="29D9AB1C" w14:textId="1E86247F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1B32CF04" w14:textId="073C8CBF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38F02905" w14:textId="7062700B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B713DED" w14:textId="24E287EB" w:rsidR="004F0C30" w:rsidRPr="001C0ADA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1C0ADA">
        <w:rPr>
          <w:rFonts w:ascii="Times New Roman" w:hAnsi="Times New Roman"/>
          <w:b/>
          <w:bCs/>
          <w:sz w:val="26"/>
          <w:szCs w:val="26"/>
        </w:rPr>
        <w:t>B181210030 – VEDAT ARSLAN</w:t>
      </w:r>
    </w:p>
    <w:p w14:paraId="21850BCE" w14:textId="19877E7D" w:rsid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0C47B0" w14:textId="61C5165E" w:rsidR="004F0C30" w:rsidRPr="001C0ADA" w:rsidRDefault="004F0C30" w:rsidP="004F0C30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1C0ADA">
        <w:rPr>
          <w:rFonts w:ascii="Times New Roman" w:hAnsi="Times New Roman"/>
          <w:b/>
          <w:bCs/>
          <w:sz w:val="26"/>
          <w:szCs w:val="26"/>
        </w:rPr>
        <w:t xml:space="preserve">Fakülte Anabilim Dalı   </w:t>
      </w:r>
      <w:r w:rsidR="002E29DB" w:rsidRPr="001C0ADA">
        <w:rPr>
          <w:rFonts w:ascii="Times New Roman" w:hAnsi="Times New Roman"/>
          <w:b/>
          <w:bCs/>
          <w:sz w:val="26"/>
          <w:szCs w:val="26"/>
        </w:rPr>
        <w:t xml:space="preserve"> :</w:t>
      </w:r>
      <w:r w:rsidRPr="001C0ADA">
        <w:rPr>
          <w:rFonts w:ascii="Times New Roman" w:hAnsi="Times New Roman"/>
          <w:b/>
          <w:bCs/>
          <w:sz w:val="26"/>
          <w:szCs w:val="26"/>
        </w:rPr>
        <w:t xml:space="preserve">     BİLGİSAYAR MÜHENDİSLİĞİ</w:t>
      </w:r>
    </w:p>
    <w:p w14:paraId="7E8AD4FF" w14:textId="0F3D9286" w:rsidR="004F0C30" w:rsidRPr="001C0ADA" w:rsidRDefault="004F0C30" w:rsidP="004F0C30">
      <w:pPr>
        <w:spacing w:after="0" w:line="240" w:lineRule="auto"/>
        <w:rPr>
          <w:rFonts w:ascii="Times New Roman" w:hAnsi="Times New Roman"/>
          <w:b/>
          <w:bCs/>
          <w:sz w:val="26"/>
          <w:szCs w:val="26"/>
        </w:rPr>
      </w:pPr>
      <w:r w:rsidRPr="001C0ADA">
        <w:rPr>
          <w:rFonts w:ascii="Times New Roman" w:hAnsi="Times New Roman"/>
          <w:b/>
          <w:bCs/>
          <w:sz w:val="26"/>
          <w:szCs w:val="26"/>
        </w:rPr>
        <w:t xml:space="preserve">                 Tez Danışmanı                </w:t>
      </w:r>
      <w:r w:rsidR="002E29DB" w:rsidRPr="001C0ADA">
        <w:rPr>
          <w:rFonts w:ascii="Times New Roman" w:hAnsi="Times New Roman"/>
          <w:b/>
          <w:bCs/>
          <w:sz w:val="26"/>
          <w:szCs w:val="26"/>
        </w:rPr>
        <w:t xml:space="preserve"> :</w:t>
      </w:r>
      <w:r w:rsidRPr="001C0ADA">
        <w:rPr>
          <w:rFonts w:ascii="Times New Roman" w:hAnsi="Times New Roman"/>
          <w:b/>
          <w:bCs/>
          <w:sz w:val="26"/>
          <w:szCs w:val="26"/>
        </w:rPr>
        <w:t xml:space="preserve">   </w:t>
      </w:r>
      <w:r w:rsidR="002E29DB">
        <w:rPr>
          <w:rFonts w:ascii="Times New Roman" w:hAnsi="Times New Roman"/>
          <w:b/>
          <w:bCs/>
          <w:sz w:val="26"/>
          <w:szCs w:val="26"/>
        </w:rPr>
        <w:t xml:space="preserve">  </w:t>
      </w:r>
      <w:r w:rsidR="00CE7E53" w:rsidRPr="001C0ADA">
        <w:rPr>
          <w:rFonts w:ascii="Times New Roman" w:hAnsi="Times New Roman"/>
          <w:b/>
          <w:bCs/>
          <w:sz w:val="26"/>
          <w:szCs w:val="26"/>
        </w:rPr>
        <w:t>Prof.</w:t>
      </w:r>
      <w:r w:rsidRPr="001C0ADA">
        <w:rPr>
          <w:rFonts w:ascii="Times New Roman" w:hAnsi="Times New Roman"/>
          <w:b/>
          <w:bCs/>
          <w:sz w:val="26"/>
          <w:szCs w:val="26"/>
        </w:rPr>
        <w:t>(</w:t>
      </w:r>
      <w:r w:rsidR="00CE7E53" w:rsidRPr="001C0ADA">
        <w:rPr>
          <w:rFonts w:ascii="Times New Roman" w:hAnsi="Times New Roman"/>
          <w:b/>
          <w:bCs/>
          <w:sz w:val="26"/>
          <w:szCs w:val="26"/>
        </w:rPr>
        <w:t>Doç.</w:t>
      </w:r>
      <w:r w:rsidRPr="001C0ADA">
        <w:rPr>
          <w:rFonts w:ascii="Times New Roman" w:hAnsi="Times New Roman"/>
          <w:b/>
          <w:bCs/>
          <w:sz w:val="26"/>
          <w:szCs w:val="26"/>
        </w:rPr>
        <w:t xml:space="preserve">) </w:t>
      </w:r>
      <w:r w:rsidR="00CE7E53" w:rsidRPr="001C0ADA">
        <w:rPr>
          <w:rFonts w:ascii="Times New Roman" w:hAnsi="Times New Roman"/>
          <w:b/>
          <w:bCs/>
          <w:sz w:val="26"/>
          <w:szCs w:val="26"/>
        </w:rPr>
        <w:t>Dr. İbr</w:t>
      </w:r>
      <w:r w:rsidR="00CE7E53">
        <w:rPr>
          <w:rFonts w:ascii="Times New Roman" w:hAnsi="Times New Roman"/>
          <w:b/>
          <w:bCs/>
          <w:sz w:val="26"/>
          <w:szCs w:val="26"/>
        </w:rPr>
        <w:t>a</w:t>
      </w:r>
      <w:r w:rsidR="00CE7E53" w:rsidRPr="001C0ADA">
        <w:rPr>
          <w:rFonts w:ascii="Times New Roman" w:hAnsi="Times New Roman"/>
          <w:b/>
          <w:bCs/>
          <w:sz w:val="26"/>
          <w:szCs w:val="26"/>
        </w:rPr>
        <w:t>him</w:t>
      </w:r>
      <w:r w:rsidRPr="001C0ADA">
        <w:rPr>
          <w:rFonts w:ascii="Times New Roman" w:hAnsi="Times New Roman"/>
          <w:b/>
          <w:bCs/>
          <w:sz w:val="26"/>
          <w:szCs w:val="26"/>
        </w:rPr>
        <w:t xml:space="preserve"> Özçelik</w:t>
      </w:r>
    </w:p>
    <w:p w14:paraId="580196FD" w14:textId="500A5F0C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8ED21DB" w14:textId="7C38A7DF" w:rsidR="004F0C30" w:rsidRPr="004F0C30" w:rsidRDefault="004F0C30" w:rsidP="00147D0E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248D03A2" w14:textId="77777777" w:rsidR="004F0C30" w:rsidRPr="004F0C30" w:rsidRDefault="004F0C30" w:rsidP="004F0C30">
      <w:pPr>
        <w:spacing w:after="0" w:line="240" w:lineRule="auto"/>
        <w:rPr>
          <w:rStyle w:val="KapakTezYaziStiliSauChar"/>
          <w:rFonts w:eastAsia="Calibri"/>
          <w:b w:val="0"/>
          <w:bCs/>
          <w:sz w:val="24"/>
          <w:szCs w:val="24"/>
        </w:rPr>
      </w:pPr>
    </w:p>
    <w:p w14:paraId="741B531E" w14:textId="57508ECC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48830D56" w14:textId="66A3854A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2A3D5B0D" w14:textId="0EDABC2C" w:rsidR="00147D0E" w:rsidRPr="004F0C30" w:rsidRDefault="00147D0E" w:rsidP="00147D0E">
      <w:pPr>
        <w:spacing w:after="0" w:line="240" w:lineRule="auto"/>
        <w:jc w:val="center"/>
        <w:rPr>
          <w:rStyle w:val="KapakTezYaziStiliSauChar"/>
          <w:rFonts w:eastAsia="Calibri"/>
        </w:rPr>
      </w:pPr>
    </w:p>
    <w:p w14:paraId="00444B74" w14:textId="1C1606F6" w:rsidR="00147D0E" w:rsidRDefault="00147D0E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415D8FF" w14:textId="25326902" w:rsidR="004F0C30" w:rsidRDefault="004F0C30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19F33850" w14:textId="22C40C96" w:rsidR="004F0C30" w:rsidRDefault="004F0C30" w:rsidP="00147D0E">
      <w:pPr>
        <w:spacing w:after="0" w:line="240" w:lineRule="auto"/>
        <w:jc w:val="center"/>
        <w:rPr>
          <w:rFonts w:ascii="Times New Roman" w:eastAsia="Times New Roman" w:hAnsi="Times New Roman"/>
          <w:b/>
          <w:kern w:val="0"/>
          <w:sz w:val="28"/>
          <w:szCs w:val="28"/>
          <w:lang w:eastAsia="tr-TR"/>
        </w:rPr>
      </w:pPr>
    </w:p>
    <w:p w14:paraId="207B51B6" w14:textId="77777777" w:rsidR="004F0C30" w:rsidRPr="004F0C30" w:rsidRDefault="004F0C30" w:rsidP="004F0C30">
      <w:pPr>
        <w:spacing w:after="0" w:line="240" w:lineRule="auto"/>
        <w:rPr>
          <w:rFonts w:ascii="Times New Roman" w:eastAsia="Times New Roman" w:hAnsi="Times New Roman"/>
          <w:b/>
          <w:bCs/>
          <w:kern w:val="0"/>
          <w:sz w:val="28"/>
          <w:szCs w:val="28"/>
          <w:lang w:eastAsia="tr-TR"/>
        </w:rPr>
      </w:pPr>
    </w:p>
    <w:p w14:paraId="19BBD1EE" w14:textId="7047AFE9" w:rsidR="00CD3E75" w:rsidRPr="001C0ADA" w:rsidRDefault="004F0C30" w:rsidP="004F0C30">
      <w:pPr>
        <w:jc w:val="center"/>
        <w:rPr>
          <w:rFonts w:ascii="Times New Roman" w:hAnsi="Times New Roman"/>
          <w:b/>
          <w:bCs/>
          <w:sz w:val="26"/>
          <w:szCs w:val="26"/>
        </w:rPr>
      </w:pPr>
      <w:r w:rsidRPr="001C0ADA">
        <w:rPr>
          <w:rFonts w:ascii="Times New Roman" w:hAnsi="Times New Roman"/>
          <w:b/>
          <w:bCs/>
          <w:sz w:val="26"/>
          <w:szCs w:val="26"/>
        </w:rPr>
        <w:t>2023-2024 Bahar Dönemi</w:t>
      </w:r>
    </w:p>
    <w:p w14:paraId="6287CDEA" w14:textId="468FC4A9" w:rsidR="004F0C30" w:rsidRDefault="004F0C30" w:rsidP="004F0C30">
      <w:pPr>
        <w:rPr>
          <w:b/>
          <w:bCs/>
        </w:rPr>
      </w:pPr>
    </w:p>
    <w:p w14:paraId="1478732F" w14:textId="5BEFF9EA" w:rsidR="004F0C30" w:rsidRDefault="004F0C30" w:rsidP="004F0C30">
      <w:pPr>
        <w:rPr>
          <w:rFonts w:ascii="Times New Roman" w:hAnsi="Times New Roman"/>
          <w:b/>
          <w:bCs/>
          <w:sz w:val="28"/>
          <w:szCs w:val="28"/>
        </w:rPr>
      </w:pPr>
      <w:r w:rsidRPr="001C0ADA">
        <w:rPr>
          <w:rFonts w:ascii="Times New Roman" w:hAnsi="Times New Roman"/>
          <w:b/>
          <w:bCs/>
          <w:sz w:val="28"/>
          <w:szCs w:val="28"/>
        </w:rPr>
        <w:t>İÇİNDEKİLER</w:t>
      </w:r>
    </w:p>
    <w:tbl>
      <w:tblPr>
        <w:tblW w:w="8317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59"/>
        <w:gridCol w:w="658"/>
      </w:tblGrid>
      <w:tr w:rsidR="001C0ADA" w:rsidRPr="009436EE" w14:paraId="3DFEE155" w14:textId="77777777" w:rsidTr="00E1244E">
        <w:tc>
          <w:tcPr>
            <w:tcW w:w="7659" w:type="dxa"/>
          </w:tcPr>
          <w:p w14:paraId="2569FB5A" w14:textId="77777777" w:rsidR="001C0ADA" w:rsidRPr="009436EE" w:rsidRDefault="001C0ADA" w:rsidP="00E1244E">
            <w:pPr>
              <w:tabs>
                <w:tab w:val="right" w:pos="0"/>
                <w:tab w:val="right" w:leader="dot" w:pos="567"/>
              </w:tabs>
              <w:spacing w:after="0" w:line="360" w:lineRule="auto"/>
              <w:jc w:val="both"/>
              <w:rPr>
                <w:rFonts w:ascii="Times New Roman" w:eastAsia="Times New Roman" w:hAnsi="Times New Roman"/>
                <w:b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ÖNSÖZ……......................................................................................................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6DDC7845" w14:textId="1E21F265" w:rsidR="001C0ADA" w:rsidRPr="009436EE" w:rsidRDefault="001C0ADA" w:rsidP="00E1244E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1C0ADA" w:rsidRPr="009436EE" w14:paraId="31C8F420" w14:textId="77777777" w:rsidTr="00E1244E">
        <w:tc>
          <w:tcPr>
            <w:tcW w:w="7659" w:type="dxa"/>
          </w:tcPr>
          <w:p w14:paraId="761753DD" w14:textId="77777777" w:rsidR="001C0ADA" w:rsidRPr="009436EE" w:rsidRDefault="001C0ADA" w:rsidP="00E1244E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İÇİNDEKİLER..................................................................................................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77F94B41" w14:textId="175CCA96" w:rsidR="001C0ADA" w:rsidRPr="009436EE" w:rsidRDefault="001C0ADA" w:rsidP="00E1244E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1C0ADA" w:rsidRPr="009436EE" w14:paraId="7092860D" w14:textId="77777777" w:rsidTr="00E1244E">
        <w:tc>
          <w:tcPr>
            <w:tcW w:w="7659" w:type="dxa"/>
          </w:tcPr>
          <w:p w14:paraId="054A3EAE" w14:textId="6D1DF46C" w:rsidR="001C0ADA" w:rsidRPr="009436EE" w:rsidRDefault="001C0ADA" w:rsidP="00E1244E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ANAHTAR KELİMELER…………………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</w:t>
            </w:r>
          </w:p>
        </w:tc>
        <w:tc>
          <w:tcPr>
            <w:tcW w:w="658" w:type="dxa"/>
          </w:tcPr>
          <w:p w14:paraId="0C533E87" w14:textId="5DD49151" w:rsidR="001C0ADA" w:rsidRPr="009436EE" w:rsidRDefault="001C0ADA" w:rsidP="00E1244E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1C0ADA" w:rsidRPr="009436EE" w14:paraId="643018F0" w14:textId="77777777" w:rsidTr="00E1244E">
        <w:tc>
          <w:tcPr>
            <w:tcW w:w="7659" w:type="dxa"/>
          </w:tcPr>
          <w:p w14:paraId="73BCD752" w14:textId="77777777" w:rsidR="001C0ADA" w:rsidRPr="009436EE" w:rsidRDefault="001C0ADA" w:rsidP="00E1244E">
            <w:pPr>
              <w:spacing w:after="0" w:line="360" w:lineRule="auto"/>
              <w:jc w:val="both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ÖZET.................................................................................................................</w:t>
            </w:r>
          </w:p>
        </w:tc>
        <w:tc>
          <w:tcPr>
            <w:tcW w:w="658" w:type="dxa"/>
          </w:tcPr>
          <w:p w14:paraId="2E9D50C3" w14:textId="3ED7AC70" w:rsidR="001C0ADA" w:rsidRPr="009436EE" w:rsidRDefault="001C0ADA" w:rsidP="00E1244E">
            <w:pPr>
              <w:tabs>
                <w:tab w:val="left" w:pos="3024"/>
              </w:tabs>
              <w:spacing w:after="0" w:line="360" w:lineRule="auto"/>
              <w:jc w:val="right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</w:p>
        </w:tc>
      </w:tr>
    </w:tbl>
    <w:p w14:paraId="31A4A16D" w14:textId="13D1A5D9" w:rsidR="001C0ADA" w:rsidRDefault="001C0ADA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6CD421BD" w14:textId="211F3A6F" w:rsidR="001C0ADA" w:rsidRDefault="001C0ADA" w:rsidP="004F0C30">
      <w:pPr>
        <w:rPr>
          <w:rFonts w:ascii="Times New Roman" w:hAnsi="Times New Roman"/>
          <w:b/>
          <w:bCs/>
          <w:sz w:val="28"/>
          <w:szCs w:val="28"/>
        </w:rPr>
      </w:pPr>
    </w:p>
    <w:tbl>
      <w:tblPr>
        <w:tblW w:w="9063" w:type="dxa"/>
        <w:tblLayout w:type="fixed"/>
        <w:tblLook w:val="01E0" w:firstRow="1" w:lastRow="1" w:firstColumn="1" w:lastColumn="1" w:noHBand="0" w:noVBand="0"/>
      </w:tblPr>
      <w:tblGrid>
        <w:gridCol w:w="7735"/>
        <w:gridCol w:w="487"/>
        <w:gridCol w:w="841"/>
      </w:tblGrid>
      <w:tr w:rsidR="003114DF" w:rsidRPr="009436EE" w14:paraId="01C221CC" w14:textId="77777777" w:rsidTr="00CE7E53">
        <w:trPr>
          <w:trHeight w:val="396"/>
        </w:trPr>
        <w:tc>
          <w:tcPr>
            <w:tcW w:w="7735" w:type="dxa"/>
          </w:tcPr>
          <w:p w14:paraId="299BFD89" w14:textId="77777777" w:rsidR="003114DF" w:rsidRPr="009436EE" w:rsidRDefault="003114DF" w:rsidP="00CE7E53">
            <w:pPr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BÖLÜM 1.</w:t>
            </w:r>
          </w:p>
        </w:tc>
        <w:tc>
          <w:tcPr>
            <w:tcW w:w="487" w:type="dxa"/>
          </w:tcPr>
          <w:p w14:paraId="2CDCF15D" w14:textId="77777777" w:rsidR="003114DF" w:rsidRPr="009436EE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605A42D0" w14:textId="227CE7FF" w:rsidR="003114DF" w:rsidRPr="009436EE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</w:tr>
      <w:tr w:rsidR="003114DF" w:rsidRPr="009436EE" w14:paraId="2E3894B0" w14:textId="77777777" w:rsidTr="00CE7E53">
        <w:trPr>
          <w:trHeight w:val="382"/>
        </w:trPr>
        <w:tc>
          <w:tcPr>
            <w:tcW w:w="7735" w:type="dxa"/>
          </w:tcPr>
          <w:p w14:paraId="0F9748BC" w14:textId="77777777" w:rsidR="003114DF" w:rsidRPr="009436EE" w:rsidRDefault="003114DF" w:rsidP="00CE7E53">
            <w:pPr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GİRİŞ................................................................................................................    </w:t>
            </w:r>
          </w:p>
        </w:tc>
        <w:tc>
          <w:tcPr>
            <w:tcW w:w="487" w:type="dxa"/>
          </w:tcPr>
          <w:p w14:paraId="0FE33A6D" w14:textId="77777777" w:rsidR="003114DF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39CDFB90" w14:textId="41309089" w:rsidR="003114DF" w:rsidRPr="009436EE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</w:t>
            </w:r>
            <w:r w:rsidR="00CE7F01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E07AF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  <w:tr w:rsidR="003114DF" w:rsidRPr="009436EE" w14:paraId="5E845E73" w14:textId="77777777" w:rsidTr="00CE7E53">
        <w:trPr>
          <w:trHeight w:val="396"/>
        </w:trPr>
        <w:tc>
          <w:tcPr>
            <w:tcW w:w="7735" w:type="dxa"/>
          </w:tcPr>
          <w:p w14:paraId="4BACE174" w14:textId="2F28A596" w:rsidR="003114DF" w:rsidRPr="004E32C0" w:rsidRDefault="003114DF" w:rsidP="00CE7E53">
            <w:pPr>
              <w:pStyle w:val="ListeParagraf"/>
              <w:numPr>
                <w:ilvl w:val="1"/>
                <w:numId w:val="1"/>
              </w:numPr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Proje Tanıtımı….</w:t>
            </w:r>
            <w:r w:rsidRPr="004E32C0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..............................................................................</w:t>
            </w:r>
          </w:p>
        </w:tc>
        <w:tc>
          <w:tcPr>
            <w:tcW w:w="487" w:type="dxa"/>
          </w:tcPr>
          <w:p w14:paraId="475A207C" w14:textId="77777777" w:rsidR="003114DF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4251FDDA" w14:textId="63C82318" w:rsidR="003114DF" w:rsidRPr="009436EE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</w:t>
            </w:r>
            <w:r w:rsidR="00E07AF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  <w:tr w:rsidR="003114DF" w:rsidRPr="009436EE" w14:paraId="4DA8C64B" w14:textId="77777777" w:rsidTr="00CE7E53">
        <w:trPr>
          <w:trHeight w:val="382"/>
        </w:trPr>
        <w:tc>
          <w:tcPr>
            <w:tcW w:w="7735" w:type="dxa"/>
          </w:tcPr>
          <w:p w14:paraId="17283BD8" w14:textId="23E964F8" w:rsidR="003114DF" w:rsidRPr="009436EE" w:rsidRDefault="003114DF" w:rsidP="00CE7E53">
            <w:pPr>
              <w:spacing w:after="0" w:line="360" w:lineRule="auto"/>
              <w:ind w:left="612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1.2. 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Projenin Önemi...……………………………………………</w:t>
            </w:r>
            <w:r w:rsidR="00A82632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……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.                </w:t>
            </w:r>
          </w:p>
        </w:tc>
        <w:tc>
          <w:tcPr>
            <w:tcW w:w="487" w:type="dxa"/>
          </w:tcPr>
          <w:p w14:paraId="102B6250" w14:textId="77777777" w:rsidR="003114DF" w:rsidRPr="00CE7E53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14243F9A" w14:textId="189D5DA4" w:rsidR="003114DF" w:rsidRPr="00CE7E53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 w:rsidRPr="00CE7E53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</w:t>
            </w:r>
            <w:r w:rsidR="00CE7E53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</w:t>
            </w:r>
            <w:r w:rsidR="00E07AF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  <w:tr w:rsidR="003114DF" w:rsidRPr="009436EE" w14:paraId="67E31E38" w14:textId="77777777" w:rsidTr="00CE7E53">
        <w:trPr>
          <w:trHeight w:val="396"/>
        </w:trPr>
        <w:tc>
          <w:tcPr>
            <w:tcW w:w="7735" w:type="dxa"/>
          </w:tcPr>
          <w:p w14:paraId="56159E32" w14:textId="04831337" w:rsidR="003114DF" w:rsidRPr="003114DF" w:rsidRDefault="003114DF" w:rsidP="00CE7E53">
            <w:pPr>
              <w:spacing w:after="0" w:line="360" w:lineRule="auto"/>
              <w:ind w:left="612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1.3</w:t>
            </w:r>
            <w:r w:rsidRPr="003114DF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Projenin Amacı………………………………………………</w:t>
            </w:r>
            <w:r w:rsidR="00E07AF5" w:rsidRPr="003114DF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……</w:t>
            </w:r>
          </w:p>
        </w:tc>
        <w:tc>
          <w:tcPr>
            <w:tcW w:w="487" w:type="dxa"/>
          </w:tcPr>
          <w:p w14:paraId="73A0AD71" w14:textId="77777777" w:rsidR="003114DF" w:rsidRPr="00CE7E53" w:rsidRDefault="003114DF" w:rsidP="00CE7E53">
            <w:pPr>
              <w:tabs>
                <w:tab w:val="left" w:pos="3024"/>
              </w:tabs>
              <w:spacing w:after="0" w:line="360" w:lineRule="auto"/>
              <w:ind w:left="300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1662D070" w14:textId="656EAE57" w:rsidR="003114DF" w:rsidRPr="00CE7E53" w:rsidRDefault="00CE7E53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</w:t>
            </w:r>
            <w:r w:rsidR="00E07AF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  <w:tr w:rsidR="003114DF" w:rsidRPr="009436EE" w14:paraId="71857B23" w14:textId="77777777" w:rsidTr="00CE7E53">
        <w:trPr>
          <w:trHeight w:val="396"/>
        </w:trPr>
        <w:tc>
          <w:tcPr>
            <w:tcW w:w="7735" w:type="dxa"/>
          </w:tcPr>
          <w:p w14:paraId="5ECC12CC" w14:textId="505B1BC9" w:rsidR="003114DF" w:rsidRPr="009436EE" w:rsidRDefault="003114DF" w:rsidP="00CE7E53">
            <w:pPr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 xml:space="preserve">          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1.</w:t>
            </w:r>
            <w:r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4. Hedef Kitle………………….</w:t>
            </w:r>
            <w:r w:rsidRPr="009436EE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...........................................................</w:t>
            </w:r>
          </w:p>
        </w:tc>
        <w:tc>
          <w:tcPr>
            <w:tcW w:w="487" w:type="dxa"/>
          </w:tcPr>
          <w:p w14:paraId="60574E1F" w14:textId="77777777" w:rsidR="003114DF" w:rsidRPr="003114DF" w:rsidRDefault="003114DF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eastAsia="tr-TR"/>
              </w:rPr>
            </w:pPr>
          </w:p>
        </w:tc>
        <w:tc>
          <w:tcPr>
            <w:tcW w:w="841" w:type="dxa"/>
          </w:tcPr>
          <w:p w14:paraId="55F9F6FF" w14:textId="72D8310E" w:rsidR="003114DF" w:rsidRPr="00E07AF5" w:rsidRDefault="00CE7E53" w:rsidP="00CE7E53">
            <w:pPr>
              <w:tabs>
                <w:tab w:val="left" w:pos="3024"/>
              </w:tabs>
              <w:spacing w:after="0" w:line="360" w:lineRule="auto"/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/>
                <w:b/>
                <w:bCs/>
                <w:kern w:val="0"/>
                <w:sz w:val="24"/>
                <w:szCs w:val="24"/>
                <w:lang w:eastAsia="tr-TR"/>
              </w:rPr>
              <w:t xml:space="preserve">    </w:t>
            </w:r>
            <w:r w:rsidR="00E07AF5">
              <w:rPr>
                <w:rFonts w:ascii="Times New Roman" w:eastAsia="Times New Roman" w:hAnsi="Times New Roman"/>
                <w:kern w:val="0"/>
                <w:sz w:val="24"/>
                <w:szCs w:val="24"/>
                <w:lang w:eastAsia="tr-TR"/>
              </w:rPr>
              <w:t>3</w:t>
            </w:r>
          </w:p>
        </w:tc>
      </w:tr>
    </w:tbl>
    <w:p w14:paraId="46118805" w14:textId="57FDE10D" w:rsidR="001C0ADA" w:rsidRDefault="001C0ADA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2AE084DD" w14:textId="0255EBAE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353F1A13" w14:textId="50D816A8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0CEA0E04" w14:textId="0A2860E9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4A1A79A0" w14:textId="74B8C4B1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6F5EA4C5" w14:textId="1CE41E1E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766424CF" w14:textId="7AE51713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41B33A19" w14:textId="13C8B736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16295C33" w14:textId="4BC2D23D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0C085377" w14:textId="3676C5E3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05925E26" w14:textId="5B32929F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3E2FCE28" w14:textId="4B0499B1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0A88E7E2" w14:textId="41346EA4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1385637F" w14:textId="7F46B169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5AA0A10D" w14:textId="5F4F59F8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023B6EAB" w14:textId="3D1134FE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582AC7D2" w14:textId="7836F2EB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ÖZET</w:t>
      </w:r>
    </w:p>
    <w:p w14:paraId="6F122671" w14:textId="77777777" w:rsidR="00CE7F01" w:rsidRDefault="00CE7F01" w:rsidP="004F0C30">
      <w:pPr>
        <w:rPr>
          <w:rFonts w:ascii="Times New Roman" w:hAnsi="Times New Roman"/>
          <w:b/>
          <w:bCs/>
          <w:sz w:val="28"/>
          <w:szCs w:val="28"/>
        </w:rPr>
      </w:pPr>
    </w:p>
    <w:p w14:paraId="2F44D50A" w14:textId="2EBC26A3" w:rsidR="00CE7F01" w:rsidRDefault="00CE7F01" w:rsidP="004F0C30">
      <w:pPr>
        <w:rPr>
          <w:rFonts w:ascii="Times New Roman" w:hAnsi="Times New Roman"/>
          <w:b/>
          <w:bCs/>
          <w:sz w:val="24"/>
          <w:szCs w:val="24"/>
        </w:rPr>
      </w:pPr>
    </w:p>
    <w:p w14:paraId="03230E18" w14:textId="3F1CF633" w:rsidR="00CE7F01" w:rsidRDefault="00CE7F01" w:rsidP="00CE7F01">
      <w:pPr>
        <w:pStyle w:val="AnahtarKelimelerYaziStili"/>
        <w:spacing w:before="60"/>
      </w:pPr>
      <w:r w:rsidRPr="009436EE">
        <w:t>Anahtar kelimeler:</w:t>
      </w:r>
      <w:r w:rsidR="00F92F29">
        <w:t xml:space="preserve"> Web </w:t>
      </w:r>
      <w:r w:rsidR="00A82632">
        <w:t>Uygulama</w:t>
      </w:r>
      <w:r w:rsidR="00A82632" w:rsidRPr="009436EE">
        <w:t xml:space="preserve">, </w:t>
      </w:r>
      <w:r w:rsidR="00A82632">
        <w:t>Güvenlik</w:t>
      </w:r>
      <w:r w:rsidR="00F92F29">
        <w:t xml:space="preserve"> Açıkları</w:t>
      </w:r>
      <w:r>
        <w:t xml:space="preserve">, </w:t>
      </w:r>
      <w:r w:rsidR="00F92F29">
        <w:t>Python, Pentest</w:t>
      </w:r>
    </w:p>
    <w:p w14:paraId="6A6EB559" w14:textId="77777777" w:rsidR="00CE7F01" w:rsidRPr="00CE7F01" w:rsidRDefault="00CE7F01" w:rsidP="00CE7F01">
      <w:pPr>
        <w:pStyle w:val="AnahtarKelimelerYaziStili"/>
        <w:spacing w:before="60"/>
      </w:pPr>
    </w:p>
    <w:p w14:paraId="57135759" w14:textId="12416D6E" w:rsidR="00F92F29" w:rsidRDefault="00CE7F01" w:rsidP="00CE7F01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Web uygulamalarındaki güvenlik açıkları(zafiyet) bilgi güvenliği açısından bir tehdit oluşturmaktadır. Bir web </w:t>
      </w:r>
      <w:r w:rsidR="00F92F29">
        <w:t>uygulamasındaki</w:t>
      </w:r>
      <w:r>
        <w:t xml:space="preserve"> açıklardan yararlanarak uygulamanın hassas</w:t>
      </w:r>
      <w:r w:rsidR="00F92F29">
        <w:t xml:space="preserve"> bilgilerini elde etmektedirler.  Bizim uygulamamızda bu web zafiyetlerini deneyebileceği bir </w:t>
      </w:r>
    </w:p>
    <w:p w14:paraId="7725DAE9" w14:textId="05B11957" w:rsidR="00F92F29" w:rsidRDefault="00F92F29" w:rsidP="00CE7F01">
      <w:pPr>
        <w:pStyle w:val="NormalWeb"/>
        <w:shd w:val="clear" w:color="auto" w:fill="FFFFFF"/>
        <w:spacing w:before="0" w:beforeAutospacing="0" w:after="0" w:afterAutospacing="0"/>
        <w:jc w:val="both"/>
      </w:pPr>
      <w:r>
        <w:t xml:space="preserve">Python uygulamasıdır. Bu zafiyetler ( XSS , SQL INJECTION , COMMAND INJECTION </w:t>
      </w:r>
      <w:r w:rsidR="00D345CD">
        <w:t>,FUZZİNG vs</w:t>
      </w:r>
      <w:r>
        <w:t>.) ile bir web uygulamasından bilgi toplayacağız.</w:t>
      </w:r>
      <w:r w:rsidR="00D345CD">
        <w:t xml:space="preserve"> Ayrıca uygulamamız kullanıcı için web güvenliği farkındalığı oluşturmaktadır.</w:t>
      </w:r>
    </w:p>
    <w:p w14:paraId="794C64DC" w14:textId="0A71EFD3" w:rsidR="00F92F29" w:rsidRDefault="00F92F29" w:rsidP="00CE7F01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</w:r>
    </w:p>
    <w:p w14:paraId="4028559B" w14:textId="224454F6" w:rsidR="00F92F29" w:rsidRDefault="00F92F29" w:rsidP="00030839">
      <w:pPr>
        <w:pStyle w:val="NormalWeb"/>
        <w:shd w:val="clear" w:color="auto" w:fill="FFFFFF"/>
        <w:spacing w:before="0" w:beforeAutospacing="0" w:after="0" w:afterAutospacing="0"/>
        <w:jc w:val="both"/>
      </w:pPr>
      <w:r>
        <w:tab/>
      </w:r>
      <w:r w:rsidR="00030839">
        <w:t xml:space="preserve">Web Security </w:t>
      </w:r>
      <w:r>
        <w:t xml:space="preserve">Pentest </w:t>
      </w:r>
      <w:proofErr w:type="spellStart"/>
      <w:r w:rsidR="00030839">
        <w:t>Tool</w:t>
      </w:r>
      <w:proofErr w:type="spellEnd"/>
      <w:r w:rsidR="00030839">
        <w:t xml:space="preserve"> </w:t>
      </w:r>
      <w:r>
        <w:t xml:space="preserve">ile </w:t>
      </w:r>
      <w:r w:rsidR="00030839">
        <w:t>kendi siteniz ya da sızacağınız hedef site hakkında bilgi toplama ve</w:t>
      </w:r>
      <w:r w:rsidR="00D345CD">
        <w:t>ya</w:t>
      </w:r>
      <w:r w:rsidR="00030839">
        <w:t xml:space="preserve"> açık bulabilirsiniz. Kendi sitenizde ait açıkları bulup kapatabilirsiniz.</w:t>
      </w:r>
    </w:p>
    <w:p w14:paraId="632CBFF8" w14:textId="46CD756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31D8E8A" w14:textId="2FF21EB9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69169D5" w14:textId="43960D49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E887B90" w14:textId="04F93F8C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90797A0" w14:textId="6350D70C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F56E637" w14:textId="33CA9350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D823AE7" w14:textId="081A9DC4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02326C6" w14:textId="5F9320BE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A5BF650" w14:textId="2505226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1055388" w14:textId="54627640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5F5A07" w14:textId="450DA42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75F04F8" w14:textId="534E7CA7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510F55A" w14:textId="76A139A3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22D080B" w14:textId="349A6224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1B3D83F" w14:textId="0B7BA236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10AA35F" w14:textId="302A3E5E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FA7613B" w14:textId="334A0068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8FE65CE" w14:textId="12946961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29B6409" w14:textId="7E599724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E08332B" w14:textId="2B9FD276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D59CA8A" w14:textId="68BBE98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BFA87E9" w14:textId="253C9B09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1147440" w14:textId="28BC75C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FEDB15" w14:textId="2C27B0A3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9B0284C" w14:textId="46069F3C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717A069" w14:textId="307186EE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E522770" w14:textId="00BFB867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611EA2F" w14:textId="0851F1B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AB26985" w14:textId="3986F912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A0DF4A5" w14:textId="546F0DE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374ED9F" w14:textId="77CCC805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0622712A" w14:textId="725C09C8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4FF04055" w14:textId="4EE0CE53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21583101" w14:textId="4F5CA796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096167C" w14:textId="08E96998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7D8497D3" w14:textId="25334F34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  <w:r w:rsidRPr="00030839">
        <w:rPr>
          <w:b/>
          <w:bCs/>
        </w:rPr>
        <w:t>BÖLÜM 1.GİRİŞ</w:t>
      </w:r>
    </w:p>
    <w:p w14:paraId="3C723231" w14:textId="03FC5367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</w:rPr>
      </w:pPr>
    </w:p>
    <w:p w14:paraId="0218427B" w14:textId="252C2107" w:rsidR="00030839" w:rsidRDefault="00030839" w:rsidP="0065380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  <w:r>
        <w:t>Bu bölümde yapılması planlanan mobil uygulamanın tanıtımı yapılmış, proje içeriği anlatılmış ve hedef kitle belirtilmiştir.</w:t>
      </w:r>
    </w:p>
    <w:p w14:paraId="28FBDAEB" w14:textId="77777777" w:rsidR="0065380B" w:rsidRDefault="0065380B" w:rsidP="0065380B">
      <w:pPr>
        <w:pStyle w:val="NormalWeb"/>
        <w:shd w:val="clear" w:color="auto" w:fill="FFFFFF"/>
        <w:spacing w:before="0" w:beforeAutospacing="0" w:after="0" w:afterAutospacing="0"/>
        <w:ind w:firstLine="360"/>
        <w:jc w:val="both"/>
      </w:pPr>
    </w:p>
    <w:p w14:paraId="10403087" w14:textId="09926830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</w:pPr>
    </w:p>
    <w:p w14:paraId="50B3B54E" w14:textId="6831BB3C" w:rsidR="00030839" w:rsidRDefault="00030839" w:rsidP="00030839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 Tanıtımı</w:t>
      </w:r>
    </w:p>
    <w:p w14:paraId="56E8E355" w14:textId="3F661B5B" w:rsidR="00030839" w:rsidRDefault="00030839" w:rsidP="00030839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22D24127" w14:textId="44EBCD34" w:rsidR="0065380B" w:rsidRDefault="00030839" w:rsidP="0065380B">
      <w:pPr>
        <w:pStyle w:val="NormalWeb"/>
        <w:shd w:val="clear" w:color="auto" w:fill="FFFFFF"/>
        <w:spacing w:before="0" w:beforeAutospacing="0" w:after="0" w:afterAutospacing="0"/>
        <w:ind w:firstLine="360"/>
      </w:pPr>
      <w:r>
        <w:t xml:space="preserve">Web Security Pentest </w:t>
      </w:r>
      <w:proofErr w:type="spellStart"/>
      <w:r>
        <w:t>Tool</w:t>
      </w:r>
      <w:proofErr w:type="spellEnd"/>
      <w:r>
        <w:t xml:space="preserve"> ‘u web siteleri üzerindeki güvenlik açıklarından</w:t>
      </w:r>
    </w:p>
    <w:p w14:paraId="47A97695" w14:textId="5F0FDEEE" w:rsidR="00030839" w:rsidRDefault="00D345CD" w:rsidP="0065380B">
      <w:pPr>
        <w:pStyle w:val="NormalWeb"/>
        <w:shd w:val="clear" w:color="auto" w:fill="FFFFFF"/>
        <w:spacing w:before="0" w:beforeAutospacing="0" w:after="0" w:afterAutospacing="0"/>
      </w:pPr>
      <w:r>
        <w:t>Yararlanarak</w:t>
      </w:r>
      <w:r w:rsidR="00030839">
        <w:t xml:space="preserve"> bilgi toplar, topladığı bilgi ile güvenlik açıkların kapatılması ve bu uygulamalarının güvenli bir şekilde korunmasını da sağlamış olur.</w:t>
      </w:r>
      <w:r w:rsidR="00012CF1">
        <w:t xml:space="preserve"> Web Security Pentest uygulaması ile web sitenizin kullanıcı hassas bilgilerini korumuş olursunuz </w:t>
      </w:r>
    </w:p>
    <w:p w14:paraId="36732725" w14:textId="2FDD4231" w:rsidR="00012CF1" w:rsidRDefault="00012CF1" w:rsidP="0065380B">
      <w:pPr>
        <w:pStyle w:val="NormalWeb"/>
        <w:shd w:val="clear" w:color="auto" w:fill="FFFFFF"/>
        <w:spacing w:before="0" w:beforeAutospacing="0" w:after="0" w:afterAutospacing="0"/>
      </w:pPr>
      <w:r>
        <w:t xml:space="preserve">Web sitenizde kullanıcı şifrelerinin kırılıp kırılmadığını, verilerinizin yeterince güvenli tutup tutmadığınızı görebilirsiniz. </w:t>
      </w:r>
    </w:p>
    <w:p w14:paraId="56412EA3" w14:textId="1DA6FF14" w:rsidR="00012CF1" w:rsidRDefault="00012CF1" w:rsidP="00030839">
      <w:pPr>
        <w:pStyle w:val="NormalWeb"/>
        <w:shd w:val="clear" w:color="auto" w:fill="FFFFFF"/>
        <w:spacing w:before="0" w:beforeAutospacing="0" w:after="0" w:afterAutospacing="0"/>
        <w:ind w:left="708"/>
      </w:pPr>
    </w:p>
    <w:p w14:paraId="2A947045" w14:textId="77777777" w:rsidR="00012CF1" w:rsidRDefault="00012CF1" w:rsidP="00030839">
      <w:pPr>
        <w:pStyle w:val="NormalWeb"/>
        <w:shd w:val="clear" w:color="auto" w:fill="FFFFFF"/>
        <w:spacing w:before="0" w:beforeAutospacing="0" w:after="0" w:afterAutospacing="0"/>
        <w:ind w:left="708"/>
      </w:pPr>
    </w:p>
    <w:p w14:paraId="2AAC6AFB" w14:textId="01A27DF0" w:rsidR="00012CF1" w:rsidRDefault="00012CF1" w:rsidP="00012CF1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rPr>
          <w:b/>
          <w:bCs/>
        </w:rPr>
        <w:t>Projenin Önemi</w:t>
      </w:r>
    </w:p>
    <w:p w14:paraId="5CF6C2F8" w14:textId="6C86E4F5" w:rsidR="00012CF1" w:rsidRDefault="00012CF1" w:rsidP="00012CF1">
      <w:pPr>
        <w:pStyle w:val="NormalWeb"/>
        <w:shd w:val="clear" w:color="auto" w:fill="FFFFFF"/>
        <w:spacing w:before="0" w:beforeAutospacing="0" w:after="0" w:afterAutospacing="0"/>
        <w:ind w:left="360"/>
        <w:rPr>
          <w:b/>
          <w:bCs/>
        </w:rPr>
      </w:pPr>
    </w:p>
    <w:p w14:paraId="1649DA7C" w14:textId="4BF62E15" w:rsidR="00A82632" w:rsidRDefault="00012CF1" w:rsidP="00A82632">
      <w:pPr>
        <w:pStyle w:val="NormalWeb"/>
        <w:shd w:val="clear" w:color="auto" w:fill="FFFFFF"/>
        <w:spacing w:before="0" w:beforeAutospacing="0" w:after="0" w:afterAutospacing="0"/>
        <w:ind w:firstLine="360"/>
      </w:pPr>
      <w:r>
        <w:t xml:space="preserve">Günümüzde </w:t>
      </w:r>
      <w:r w:rsidR="00A82632">
        <w:t>birçok</w:t>
      </w:r>
      <w:r>
        <w:t xml:space="preserve"> teknoloji</w:t>
      </w:r>
      <w:r w:rsidR="00A82632">
        <w:t>,</w:t>
      </w:r>
      <w:r>
        <w:t xml:space="preserve"> web uygulamalarını kullanmakta</w:t>
      </w:r>
      <w:r w:rsidR="00A82632">
        <w:t>dır. Özellikle Bankacılık ve e-ticaret sektörlerde faaliyet gösteren firma ve kurumların kullanıcı bilgilerinin ne kadar hassas olduğu aşikardır. Bu web pentest aracımız kurum ve kuruluşların güvenliğini artıracaktır.</w:t>
      </w:r>
    </w:p>
    <w:p w14:paraId="7926DA0E" w14:textId="62884358" w:rsidR="00A82632" w:rsidRDefault="00A82632" w:rsidP="00A82632">
      <w:pPr>
        <w:pStyle w:val="NormalWeb"/>
        <w:shd w:val="clear" w:color="auto" w:fill="FFFFFF"/>
        <w:spacing w:before="0" w:beforeAutospacing="0" w:after="0" w:afterAutospacing="0"/>
      </w:pPr>
    </w:p>
    <w:p w14:paraId="208C7557" w14:textId="477E5370" w:rsidR="00A82632" w:rsidRDefault="00A82632" w:rsidP="00A82632">
      <w:pPr>
        <w:pStyle w:val="NormalWeb"/>
        <w:shd w:val="clear" w:color="auto" w:fill="FFFFFF"/>
        <w:spacing w:before="0" w:beforeAutospacing="0" w:after="0" w:afterAutospacing="0"/>
      </w:pPr>
    </w:p>
    <w:p w14:paraId="5453B871" w14:textId="119FD6FF" w:rsidR="00A82632" w:rsidRDefault="00A82632" w:rsidP="00A82632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A82632">
        <w:rPr>
          <w:b/>
          <w:bCs/>
        </w:rPr>
        <w:t>Projenin Amacı</w:t>
      </w:r>
    </w:p>
    <w:p w14:paraId="3C07A916" w14:textId="0CEE9087" w:rsidR="00A82632" w:rsidRDefault="00A82632" w:rsidP="00A82632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73340DA1" w14:textId="77777777" w:rsidR="0065380B" w:rsidRDefault="00A82632" w:rsidP="00A82632">
      <w:pPr>
        <w:pStyle w:val="NormalWeb"/>
        <w:shd w:val="clear" w:color="auto" w:fill="FFFFFF"/>
        <w:spacing w:before="0" w:beforeAutospacing="0" w:after="0" w:afterAutospacing="0"/>
        <w:ind w:left="360"/>
      </w:pPr>
      <w:r>
        <w:t>Bir sistem üzerindeki olası güvenlik tehlikelerini, veriye normal olmayan yollardan</w:t>
      </w:r>
    </w:p>
    <w:p w14:paraId="7D892B62" w14:textId="064364BD" w:rsidR="0065380B" w:rsidRDefault="0065380B" w:rsidP="0065380B">
      <w:pPr>
        <w:pStyle w:val="NormalWeb"/>
        <w:shd w:val="clear" w:color="auto" w:fill="FFFFFF"/>
        <w:spacing w:before="0" w:beforeAutospacing="0" w:after="0" w:afterAutospacing="0"/>
      </w:pPr>
      <w:r>
        <w:t>Ulaşabilme</w:t>
      </w:r>
      <w:r w:rsidR="00A82632">
        <w:t xml:space="preserve"> </w:t>
      </w:r>
      <w:r>
        <w:t>yollarının fark edilerek bunların kapatılması veya güçlendirilmesini sağlamak.</w:t>
      </w:r>
    </w:p>
    <w:p w14:paraId="627C4C0C" w14:textId="2EFF830E" w:rsidR="0065380B" w:rsidRDefault="0065380B" w:rsidP="0065380B">
      <w:pPr>
        <w:pStyle w:val="NormalWeb"/>
        <w:shd w:val="clear" w:color="auto" w:fill="FFFFFF"/>
        <w:spacing w:before="0" w:beforeAutospacing="0" w:after="0" w:afterAutospacing="0"/>
      </w:pPr>
      <w:r>
        <w:t>Kullanıcılara en üst seviyede güvenlik sunmak. Açıkları saldırganlardan önce tespit edip uygulamak.</w:t>
      </w:r>
    </w:p>
    <w:p w14:paraId="1B5386A1" w14:textId="77777777" w:rsidR="00D952A0" w:rsidRDefault="00D952A0" w:rsidP="0065380B">
      <w:pPr>
        <w:pStyle w:val="NormalWeb"/>
        <w:shd w:val="clear" w:color="auto" w:fill="FFFFFF"/>
        <w:spacing w:before="0" w:beforeAutospacing="0" w:after="0" w:afterAutospacing="0"/>
      </w:pPr>
    </w:p>
    <w:p w14:paraId="3AF2CB1B" w14:textId="0F6691EB" w:rsidR="0065380B" w:rsidRDefault="0065380B" w:rsidP="0065380B">
      <w:pPr>
        <w:pStyle w:val="NormalWeb"/>
        <w:shd w:val="clear" w:color="auto" w:fill="FFFFFF"/>
        <w:spacing w:before="0" w:beforeAutospacing="0" w:after="0" w:afterAutospacing="0"/>
      </w:pPr>
    </w:p>
    <w:p w14:paraId="6CF8A64E" w14:textId="75702E53" w:rsidR="0065380B" w:rsidRDefault="0065380B" w:rsidP="0065380B">
      <w:pPr>
        <w:pStyle w:val="NormalWeb"/>
        <w:numPr>
          <w:ilvl w:val="1"/>
          <w:numId w:val="3"/>
        </w:numPr>
        <w:shd w:val="clear" w:color="auto" w:fill="FFFFFF"/>
        <w:spacing w:before="0" w:beforeAutospacing="0" w:after="0" w:afterAutospacing="0"/>
        <w:rPr>
          <w:b/>
          <w:bCs/>
        </w:rPr>
      </w:pPr>
      <w:r w:rsidRPr="0065380B">
        <w:rPr>
          <w:b/>
          <w:bCs/>
        </w:rPr>
        <w:t>Hedef Kitle</w:t>
      </w:r>
    </w:p>
    <w:p w14:paraId="24C1BFC0" w14:textId="0B8B88B9" w:rsidR="0065380B" w:rsidRDefault="0065380B" w:rsidP="0065380B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1086FF77" w14:textId="15C2DD4B" w:rsidR="0065380B" w:rsidRPr="0065380B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Banka Sektörü</w:t>
      </w:r>
    </w:p>
    <w:p w14:paraId="6FB030CE" w14:textId="12AAB5E8" w:rsidR="0065380B" w:rsidRPr="0065380B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E-ticaret</w:t>
      </w:r>
      <w:r w:rsidR="00CE7E53">
        <w:t xml:space="preserve"> Sektörü</w:t>
      </w:r>
    </w:p>
    <w:p w14:paraId="33AC5872" w14:textId="4343BBC7" w:rsidR="0065380B" w:rsidRPr="0065380B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Devlet Kurumları</w:t>
      </w:r>
    </w:p>
    <w:p w14:paraId="6753523F" w14:textId="104A49CE" w:rsidR="00CE7E53" w:rsidRPr="00CE7E53" w:rsidRDefault="0065380B" w:rsidP="00CE7E5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proofErr w:type="spellStart"/>
      <w:r>
        <w:t>Block</w:t>
      </w:r>
      <w:r w:rsidR="00CE7E53">
        <w:t>chain</w:t>
      </w:r>
      <w:proofErr w:type="spellEnd"/>
      <w:r w:rsidR="00CE7E53">
        <w:t xml:space="preserve"> Sektörü</w:t>
      </w:r>
    </w:p>
    <w:p w14:paraId="5FF1C0DB" w14:textId="0308E446" w:rsidR="0065380B" w:rsidRPr="0065380B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Eğitim Kuruluşları</w:t>
      </w:r>
    </w:p>
    <w:p w14:paraId="0729F45A" w14:textId="52F594B2" w:rsidR="0065380B" w:rsidRPr="0065380B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Web Siteleri</w:t>
      </w:r>
    </w:p>
    <w:p w14:paraId="325640EA" w14:textId="0CFE2866" w:rsidR="0065380B" w:rsidRPr="00CE7E53" w:rsidRDefault="0065380B" w:rsidP="0065380B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Mobil Uygulama</w:t>
      </w:r>
    </w:p>
    <w:p w14:paraId="040D9F13" w14:textId="46F4B4F1" w:rsidR="00F92F29" w:rsidRPr="00E07AF5" w:rsidRDefault="00CE7E53" w:rsidP="004F0C30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b/>
          <w:bCs/>
        </w:rPr>
      </w:pPr>
      <w:r>
        <w:t>Web Uygulaması Olan Her Sektör</w:t>
      </w:r>
    </w:p>
    <w:p w14:paraId="1E1C5CB6" w14:textId="411D807E" w:rsidR="00F92F29" w:rsidRDefault="00F92F29" w:rsidP="004F0C30">
      <w:pPr>
        <w:rPr>
          <w:rFonts w:ascii="Times New Roman" w:hAnsi="Times New Roman"/>
          <w:sz w:val="24"/>
          <w:szCs w:val="24"/>
        </w:rPr>
      </w:pPr>
    </w:p>
    <w:p w14:paraId="23D73B77" w14:textId="131107F8" w:rsidR="00F92F29" w:rsidRDefault="00F92F29" w:rsidP="004F0C30">
      <w:pPr>
        <w:rPr>
          <w:rFonts w:ascii="Times New Roman" w:hAnsi="Times New Roman"/>
          <w:sz w:val="24"/>
          <w:szCs w:val="24"/>
        </w:rPr>
      </w:pPr>
    </w:p>
    <w:p w14:paraId="0F6B705E" w14:textId="27C26D43" w:rsidR="00F92F29" w:rsidRDefault="00F92F29" w:rsidP="004F0C30">
      <w:pPr>
        <w:rPr>
          <w:rFonts w:ascii="Times New Roman" w:hAnsi="Times New Roman"/>
          <w:sz w:val="24"/>
          <w:szCs w:val="24"/>
        </w:rPr>
      </w:pPr>
    </w:p>
    <w:p w14:paraId="11320ACF" w14:textId="47D555F4" w:rsidR="00F92F29" w:rsidRDefault="00F92F29" w:rsidP="004F0C30">
      <w:pPr>
        <w:rPr>
          <w:rFonts w:ascii="Times New Roman" w:hAnsi="Times New Roman"/>
          <w:sz w:val="24"/>
          <w:szCs w:val="24"/>
        </w:rPr>
      </w:pPr>
    </w:p>
    <w:sectPr w:rsidR="00F92F29" w:rsidSect="00E07AF5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62911" w14:textId="77777777" w:rsidR="0046517E" w:rsidRDefault="0046517E" w:rsidP="00E07AF5">
      <w:pPr>
        <w:spacing w:after="0" w:line="240" w:lineRule="auto"/>
      </w:pPr>
      <w:r>
        <w:separator/>
      </w:r>
    </w:p>
  </w:endnote>
  <w:endnote w:type="continuationSeparator" w:id="0">
    <w:p w14:paraId="60B81B54" w14:textId="77777777" w:rsidR="0046517E" w:rsidRDefault="0046517E" w:rsidP="00E07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3343737"/>
      <w:docPartObj>
        <w:docPartGallery w:val="Page Numbers (Bottom of Page)"/>
        <w:docPartUnique/>
      </w:docPartObj>
    </w:sdtPr>
    <w:sdtContent>
      <w:p w14:paraId="49B9043C" w14:textId="306C1B5F" w:rsidR="00E07AF5" w:rsidRDefault="00E07AF5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12C6E8" w14:textId="18F9FF04" w:rsidR="00E07AF5" w:rsidRDefault="00E07AF5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216E5" w14:textId="77777777" w:rsidR="0046517E" w:rsidRDefault="0046517E" w:rsidP="00E07AF5">
      <w:pPr>
        <w:spacing w:after="0" w:line="240" w:lineRule="auto"/>
      </w:pPr>
      <w:r>
        <w:separator/>
      </w:r>
    </w:p>
  </w:footnote>
  <w:footnote w:type="continuationSeparator" w:id="0">
    <w:p w14:paraId="6A9A3C67" w14:textId="77777777" w:rsidR="0046517E" w:rsidRDefault="0046517E" w:rsidP="00E07A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4F9"/>
    <w:multiLevelType w:val="hybridMultilevel"/>
    <w:tmpl w:val="20A8147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A32AB8"/>
    <w:multiLevelType w:val="multilevel"/>
    <w:tmpl w:val="247CFC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1800"/>
      </w:pPr>
      <w:rPr>
        <w:rFonts w:hint="default"/>
      </w:rPr>
    </w:lvl>
  </w:abstractNum>
  <w:abstractNum w:abstractNumId="2" w15:restartNumberingAfterBreak="0">
    <w:nsid w:val="58947609"/>
    <w:multiLevelType w:val="multilevel"/>
    <w:tmpl w:val="EF8A0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F87465"/>
    <w:multiLevelType w:val="multilevel"/>
    <w:tmpl w:val="85326CCE"/>
    <w:lvl w:ilvl="0">
      <w:start w:val="1"/>
      <w:numFmt w:val="decimal"/>
      <w:lvlText w:val="%1"/>
      <w:lvlJc w:val="left"/>
      <w:pPr>
        <w:ind w:left="66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5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96" w:hanging="1800"/>
      </w:pPr>
      <w:rPr>
        <w:rFonts w:hint="default"/>
      </w:rPr>
    </w:lvl>
  </w:abstractNum>
  <w:num w:numId="1" w16cid:durableId="1992707655">
    <w:abstractNumId w:val="1"/>
  </w:num>
  <w:num w:numId="2" w16cid:durableId="312873899">
    <w:abstractNumId w:val="3"/>
  </w:num>
  <w:num w:numId="3" w16cid:durableId="2130970003">
    <w:abstractNumId w:val="2"/>
  </w:num>
  <w:num w:numId="4" w16cid:durableId="205634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520"/>
    <w:rsid w:val="00012CF1"/>
    <w:rsid w:val="00030839"/>
    <w:rsid w:val="00031092"/>
    <w:rsid w:val="000D29F2"/>
    <w:rsid w:val="00147D0E"/>
    <w:rsid w:val="001C0ADA"/>
    <w:rsid w:val="002E29DB"/>
    <w:rsid w:val="003114DF"/>
    <w:rsid w:val="0046517E"/>
    <w:rsid w:val="004A551D"/>
    <w:rsid w:val="004F0C30"/>
    <w:rsid w:val="0065380B"/>
    <w:rsid w:val="007045A1"/>
    <w:rsid w:val="0077240D"/>
    <w:rsid w:val="00A12520"/>
    <w:rsid w:val="00A82632"/>
    <w:rsid w:val="00C54366"/>
    <w:rsid w:val="00CD3E75"/>
    <w:rsid w:val="00CE7E53"/>
    <w:rsid w:val="00CE7F01"/>
    <w:rsid w:val="00D345CD"/>
    <w:rsid w:val="00D952A0"/>
    <w:rsid w:val="00E07AF5"/>
    <w:rsid w:val="00ED4CFA"/>
    <w:rsid w:val="00F92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149D"/>
  <w15:chartTrackingRefBased/>
  <w15:docId w15:val="{D2165C01-F6A7-406F-90AB-30424325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D0E"/>
    <w:rPr>
      <w:rFonts w:ascii="Calibri" w:eastAsia="Calibri" w:hAnsi="Calibri" w:cs="Times New Roman"/>
      <w14:ligatures w14:val="none"/>
    </w:rPr>
  </w:style>
  <w:style w:type="paragraph" w:styleId="Balk1">
    <w:name w:val="heading 1"/>
    <w:basedOn w:val="Normal"/>
    <w:next w:val="Normal"/>
    <w:link w:val="Balk1Char"/>
    <w:uiPriority w:val="9"/>
    <w:qFormat/>
    <w:rsid w:val="002E29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KapakTezYaziStiliSau">
    <w:name w:val="Kapak_Tez_Yazi_Stili_Sau"/>
    <w:basedOn w:val="Normal"/>
    <w:link w:val="KapakTezYaziStiliSauChar"/>
    <w:qFormat/>
    <w:rsid w:val="00147D0E"/>
    <w:pPr>
      <w:spacing w:before="320" w:after="0" w:line="240" w:lineRule="auto"/>
      <w:jc w:val="center"/>
    </w:pPr>
    <w:rPr>
      <w:rFonts w:ascii="Times New Roman" w:eastAsia="Times New Roman" w:hAnsi="Times New Roman"/>
      <w:b/>
      <w:kern w:val="0"/>
      <w:sz w:val="30"/>
      <w:szCs w:val="30"/>
      <w:lang w:eastAsia="tr-TR"/>
    </w:rPr>
  </w:style>
  <w:style w:type="character" w:customStyle="1" w:styleId="KapakTezYaziStiliSauChar">
    <w:name w:val="Kapak_Tez_Yazi_Stili_Sau Char"/>
    <w:link w:val="KapakTezYaziStiliSau"/>
    <w:rsid w:val="00147D0E"/>
    <w:rPr>
      <w:rFonts w:ascii="Times New Roman" w:eastAsia="Times New Roman" w:hAnsi="Times New Roman" w:cs="Times New Roman"/>
      <w:b/>
      <w:kern w:val="0"/>
      <w:sz w:val="30"/>
      <w:szCs w:val="30"/>
      <w:lang w:eastAsia="tr-TR"/>
      <w14:ligatures w14:val="none"/>
    </w:rPr>
  </w:style>
  <w:style w:type="character" w:customStyle="1" w:styleId="KapakBilimdaliYazStiliSauChar">
    <w:name w:val="Kapak_Bilimdali_Yazı_Stili_Sau Char"/>
    <w:link w:val="KapakBilimdaliYazStiliSau"/>
    <w:locked/>
    <w:rsid w:val="004F0C30"/>
    <w:rPr>
      <w:rFonts w:ascii="Times New Roman" w:eastAsia="Times New Roman" w:hAnsi="Times New Roman" w:cs="Times New Roman"/>
      <w:b/>
      <w:kern w:val="0"/>
      <w:sz w:val="26"/>
      <w:szCs w:val="26"/>
      <w:lang w:eastAsia="tr-TR"/>
    </w:rPr>
  </w:style>
  <w:style w:type="paragraph" w:customStyle="1" w:styleId="KapakBilimdaliYazStiliSau">
    <w:name w:val="Kapak_Bilimdali_Yazı_Stili_Sau"/>
    <w:basedOn w:val="Normal"/>
    <w:link w:val="KapakBilimdaliYazStiliSauChar"/>
    <w:autoRedefine/>
    <w:qFormat/>
    <w:rsid w:val="004F0C30"/>
    <w:pPr>
      <w:framePr w:hSpace="141" w:wrap="around" w:vAnchor="text" w:hAnchor="margin" w:xAlign="center" w:y="62"/>
      <w:spacing w:after="0" w:line="240" w:lineRule="auto"/>
      <w:jc w:val="center"/>
    </w:pPr>
    <w:rPr>
      <w:rFonts w:ascii="Times New Roman" w:eastAsia="Times New Roman" w:hAnsi="Times New Roman"/>
      <w:b/>
      <w:kern w:val="0"/>
      <w:sz w:val="26"/>
      <w:szCs w:val="26"/>
      <w:lang w:eastAsia="tr-TR"/>
      <w14:ligatures w14:val="standardContextual"/>
    </w:rPr>
  </w:style>
  <w:style w:type="table" w:styleId="TabloKlavuzu">
    <w:name w:val="Table Grid"/>
    <w:basedOn w:val="NormalTablo"/>
    <w:uiPriority w:val="39"/>
    <w:rsid w:val="001C0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1C0ADA"/>
    <w:pPr>
      <w:ind w:left="720"/>
      <w:contextualSpacing/>
    </w:pPr>
  </w:style>
  <w:style w:type="paragraph" w:customStyle="1" w:styleId="OzetYaziStiliSau">
    <w:name w:val="Ozet_Yazi_Stili_Sau"/>
    <w:basedOn w:val="Normal"/>
    <w:link w:val="OzetYaziStiliSauChar"/>
    <w:qFormat/>
    <w:rsid w:val="003114DF"/>
    <w:pPr>
      <w:spacing w:after="0" w:line="240" w:lineRule="auto"/>
      <w:jc w:val="both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character" w:customStyle="1" w:styleId="OzetYaziStiliSauChar">
    <w:name w:val="Ozet_Yazi_Stili_Sau Char"/>
    <w:link w:val="OzetYaziStiliSau"/>
    <w:rsid w:val="003114DF"/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customStyle="1" w:styleId="AnahtarKelimelerYaziStili">
    <w:name w:val="Anahtar_Kelimeler_Yazi_Stili"/>
    <w:basedOn w:val="OzetYaziStiliSau"/>
    <w:link w:val="AnahtarKelimelerYaziStiliChar"/>
    <w:qFormat/>
    <w:rsid w:val="003114DF"/>
  </w:style>
  <w:style w:type="character" w:customStyle="1" w:styleId="AnahtarKelimelerYaziStiliChar">
    <w:name w:val="Anahtar_Kelimeler_Yazi_Stili Char"/>
    <w:link w:val="AnahtarKelimelerYaziStili"/>
    <w:rsid w:val="003114DF"/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NormalWeb">
    <w:name w:val="Normal (Web)"/>
    <w:basedOn w:val="Normal"/>
    <w:uiPriority w:val="99"/>
    <w:unhideWhenUsed/>
    <w:rsid w:val="003114DF"/>
    <w:pPr>
      <w:spacing w:before="100" w:beforeAutospacing="1" w:after="100" w:afterAutospacing="1" w:line="240" w:lineRule="auto"/>
    </w:pPr>
    <w:rPr>
      <w:rFonts w:ascii="Times New Roman" w:eastAsia="Times New Roman" w:hAnsi="Times New Roman"/>
      <w:kern w:val="0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E07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07AF5"/>
    <w:rPr>
      <w:rFonts w:ascii="Calibri" w:eastAsia="Calibri" w:hAnsi="Calibri" w:cs="Times New Roman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E07A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07AF5"/>
    <w:rPr>
      <w:rFonts w:ascii="Calibri" w:eastAsia="Calibri" w:hAnsi="Calibri" w:cs="Times New Roman"/>
      <w14:ligatures w14:val="none"/>
    </w:rPr>
  </w:style>
  <w:style w:type="paragraph" w:styleId="AralkYok">
    <w:name w:val="No Spacing"/>
    <w:uiPriority w:val="1"/>
    <w:qFormat/>
    <w:rsid w:val="002E29DB"/>
    <w:pPr>
      <w:spacing w:after="0" w:line="240" w:lineRule="auto"/>
    </w:pPr>
    <w:rPr>
      <w:rFonts w:ascii="Calibri" w:eastAsia="Calibri" w:hAnsi="Calibri" w:cs="Times New Roman"/>
      <w14:ligatures w14:val="none"/>
    </w:rPr>
  </w:style>
  <w:style w:type="character" w:customStyle="1" w:styleId="Balk1Char">
    <w:name w:val="Başlık 1 Char"/>
    <w:basedOn w:val="VarsaylanParagrafYazTipi"/>
    <w:link w:val="Balk1"/>
    <w:uiPriority w:val="9"/>
    <w:rsid w:val="002E29DB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9216AE-A32A-43C8-8EBF-732D1990F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</dc:creator>
  <cp:keywords/>
  <dc:description/>
  <cp:lastModifiedBy>vedat</cp:lastModifiedBy>
  <cp:revision>13</cp:revision>
  <dcterms:created xsi:type="dcterms:W3CDTF">2023-04-02T07:49:00Z</dcterms:created>
  <dcterms:modified xsi:type="dcterms:W3CDTF">2023-06-09T23:23:00Z</dcterms:modified>
</cp:coreProperties>
</file>