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B3F2D" w14:textId="77777777" w:rsidR="002F4B74" w:rsidRPr="00BE7870" w:rsidRDefault="00000000">
      <w:pPr>
        <w:pStyle w:val="Heading1"/>
        <w:rPr>
          <w:color w:val="auto"/>
        </w:rPr>
      </w:pPr>
      <w:r w:rsidRPr="00BE7870">
        <w:rPr>
          <w:color w:val="auto"/>
        </w:rPr>
        <w:t>AWS IoT Device Shadow and Lambda Integration Report</w:t>
      </w:r>
    </w:p>
    <w:p w14:paraId="00437A11" w14:textId="77777777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1. Overview</w:t>
      </w:r>
    </w:p>
    <w:p w14:paraId="37AE940D" w14:textId="77777777" w:rsidR="002F4B74" w:rsidRPr="00BE7870" w:rsidRDefault="00000000">
      <w:r w:rsidRPr="00BE7870">
        <w:t>This project involves setting up an IoT device using a Raspberry Pi to monitor temperature readings and publish them to AWS IoT Core. A serverless AWS Lambda function processes the temperature data and sends email notifications for high readings. The system is validated through multiple test cases.</w:t>
      </w:r>
    </w:p>
    <w:p w14:paraId="3F728134" w14:textId="54AE5DA1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2. AWS IoT Device Shadow Setup</w:t>
      </w:r>
      <w:r w:rsidR="00BE7870">
        <w:rPr>
          <w:color w:val="auto"/>
        </w:rPr>
        <w:t>:</w:t>
      </w:r>
    </w:p>
    <w:p w14:paraId="26D37EE2" w14:textId="0116FC4F" w:rsidR="002F4B74" w:rsidRPr="00BE7870" w:rsidRDefault="00000000">
      <w:r w:rsidRPr="00BE7870">
        <w:t>• The Raspberry Pi is registered with AWS IoT and configured to use a Device Shadow.</w:t>
      </w:r>
      <w:r w:rsidRPr="00BE7870">
        <w:br/>
        <w:t>• A Thing is created in AWS IoT Core with a classic unnamed shadow.</w:t>
      </w:r>
      <w:r w:rsidRPr="00BE7870">
        <w:br/>
        <w:t>• The device is authenticated with certificates and keys downloaded during setup.</w:t>
      </w:r>
      <w:r w:rsidRPr="00BE7870">
        <w:br/>
        <w:t>• The MQTT topic for the shadow update is configured for communication.</w:t>
      </w:r>
      <w:r w:rsidRPr="00BE7870">
        <w:br/>
      </w:r>
    </w:p>
    <w:p w14:paraId="1AB77986" w14:textId="788E807D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3. Publishing Sensor Data</w:t>
      </w:r>
      <w:r w:rsidR="00BE7870">
        <w:rPr>
          <w:color w:val="auto"/>
        </w:rPr>
        <w:t>:</w:t>
      </w:r>
    </w:p>
    <w:p w14:paraId="0BBDBFDB" w14:textId="69DA0876" w:rsidR="002F4B74" w:rsidRPr="00BE7870" w:rsidRDefault="00000000">
      <w:r w:rsidRPr="00BE7870">
        <w:t>• The Raspberry Pi script reads temperature values and publishes them to the AWS IoT MQTT topic.</w:t>
      </w:r>
      <w:r w:rsidRPr="00BE7870">
        <w:br/>
        <w:t>• The script logs latency measurements and verifies successful message publishing.</w:t>
      </w:r>
      <w:r w:rsidRPr="00BE7870">
        <w:br/>
      </w:r>
    </w:p>
    <w:p w14:paraId="0975F48D" w14:textId="44B61939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4. AWS Serverless Function</w:t>
      </w:r>
      <w:r w:rsidR="00BE7870">
        <w:rPr>
          <w:color w:val="auto"/>
        </w:rPr>
        <w:t>:</w:t>
      </w:r>
      <w:r w:rsidRPr="00BE7870">
        <w:rPr>
          <w:color w:val="auto"/>
        </w:rPr>
        <w:t xml:space="preserve"> </w:t>
      </w:r>
    </w:p>
    <w:p w14:paraId="0D337D59" w14:textId="4212B3DE" w:rsidR="002F4B74" w:rsidRPr="00BE7870" w:rsidRDefault="00000000">
      <w:r w:rsidRPr="00BE7870">
        <w:t>• An AWS Lambda function is created to process incoming temperature data.</w:t>
      </w:r>
      <w:r w:rsidRPr="00BE7870">
        <w:br/>
        <w:t>• The function triggers an email alert via Amazon SES when the temperature exceeds a set threshold.</w:t>
      </w:r>
      <w:r w:rsidRPr="00BE7870">
        <w:br/>
        <w:t xml:space="preserve">• The function is granted the necessary IAM </w:t>
      </w:r>
      <w:r w:rsidR="00BE7870" w:rsidRPr="00BE7870">
        <w:t>permission</w:t>
      </w:r>
      <w:r w:rsidRPr="00BE7870">
        <w:t xml:space="preserve"> to send emails.</w:t>
      </w:r>
    </w:p>
    <w:p w14:paraId="21B3646A" w14:textId="77777777" w:rsidR="00BE7870" w:rsidRDefault="00BE7870">
      <w:pPr>
        <w:pStyle w:val="Heading2"/>
        <w:rPr>
          <w:color w:val="auto"/>
        </w:rPr>
      </w:pPr>
    </w:p>
    <w:p w14:paraId="0B5C74AF" w14:textId="2835F820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5. Testing &amp; Documentation</w:t>
      </w:r>
      <w:r w:rsidR="00BE7870">
        <w:rPr>
          <w:color w:val="auto"/>
        </w:rPr>
        <w:t>:</w:t>
      </w:r>
      <w:r w:rsidRPr="00BE7870">
        <w:rPr>
          <w:color w:val="auto"/>
        </w:rPr>
        <w:t xml:space="preserve"> </w:t>
      </w:r>
    </w:p>
    <w:p w14:paraId="74F51DA3" w14:textId="628B2CC1" w:rsidR="002F4B74" w:rsidRDefault="00000000">
      <w:r w:rsidRPr="00BE7870">
        <w:t>• Test Case 1: Normal operation at moderate temperatures (e.g., 25°C). Expected result: No alert.</w:t>
      </w:r>
      <w:r w:rsidRPr="00BE7870">
        <w:br/>
        <w:t>• Test Case 2: High temperature event (e.g., 45°C). Expected result: Email alert triggered.</w:t>
      </w:r>
      <w:r w:rsidRPr="00BE7870">
        <w:br/>
        <w:t>• Test Case 3: Negative temperature (e.g., -5°C). Expected result: No alert but successful data processing.</w:t>
      </w:r>
      <w:r w:rsidRPr="00BE7870">
        <w:br/>
        <w:t>• Execution logs verify system performance at each step.</w:t>
      </w:r>
      <w:r w:rsidRPr="00BE7870">
        <w:br/>
      </w:r>
    </w:p>
    <w:p w14:paraId="3914CF8B" w14:textId="77777777" w:rsidR="00BE7870" w:rsidRDefault="00BE7870"/>
    <w:p w14:paraId="12AD1070" w14:textId="77777777" w:rsidR="00BE7870" w:rsidRPr="00BE7870" w:rsidRDefault="00BE7870"/>
    <w:p w14:paraId="7A7EDBAA" w14:textId="429E4DA1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lastRenderedPageBreak/>
        <w:t>6. MQTT Test Client Monitoring</w:t>
      </w:r>
      <w:r w:rsidR="00BE7870">
        <w:rPr>
          <w:color w:val="auto"/>
        </w:rPr>
        <w:t>:</w:t>
      </w:r>
    </w:p>
    <w:p w14:paraId="6FBE06DC" w14:textId="145C595B" w:rsidR="002F4B74" w:rsidRPr="00BE7870" w:rsidRDefault="00000000">
      <w:r w:rsidRPr="00BE7870">
        <w:t>• The AWS IoT MQTT test client is used to monitor messages sent from the Raspberry Pi.</w:t>
      </w:r>
      <w:r w:rsidRPr="00BE7870">
        <w:br/>
        <w:t>• The client confirms that messages are successfully published and received.</w:t>
      </w:r>
      <w:r w:rsidRPr="00BE7870">
        <w:br/>
      </w:r>
    </w:p>
    <w:p w14:paraId="681A1ABC" w14:textId="16D9F525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7. Bonus: Latency Measurement</w:t>
      </w:r>
      <w:r w:rsidR="00BE7870">
        <w:rPr>
          <w:color w:val="auto"/>
        </w:rPr>
        <w:t>:</w:t>
      </w:r>
    </w:p>
    <w:p w14:paraId="4C807F07" w14:textId="35DCA22B" w:rsidR="002F4B74" w:rsidRPr="00BE7870" w:rsidRDefault="00000000">
      <w:r w:rsidRPr="00BE7870">
        <w:t>• The time taken from sensor reading to Lambda function execution is recorded.</w:t>
      </w:r>
      <w:r w:rsidRPr="00BE7870">
        <w:br/>
        <w:t>• Logs indicate minimal processing delay with execution times within expected ranges.</w:t>
      </w:r>
      <w:r w:rsidRPr="00BE7870">
        <w:br/>
      </w:r>
    </w:p>
    <w:p w14:paraId="78961C7C" w14:textId="77777777" w:rsidR="002F4B74" w:rsidRDefault="00000000">
      <w:pPr>
        <w:pStyle w:val="Heading2"/>
        <w:rPr>
          <w:color w:val="auto"/>
        </w:rPr>
      </w:pPr>
      <w:r w:rsidRPr="00BE7870">
        <w:rPr>
          <w:color w:val="auto"/>
        </w:rPr>
        <w:t>8. Challenges and Solutions</w:t>
      </w:r>
    </w:p>
    <w:p w14:paraId="7CCDF4B1" w14:textId="408AB62F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bookmarkStart w:id="0" w:name="_Hlk193400647"/>
      <w:r w:rsidRPr="00BE7870">
        <w:rPr>
          <w:rFonts w:ascii="Times New Roman" w:hAnsi="Times New Roman" w:cs="Times New Roman"/>
        </w:rPr>
        <w:t>Connection Timeout in AWS IoT: Fixed by verifying endpoint and opening port 8883.</w:t>
      </w:r>
    </w:p>
    <w:p w14:paraId="04313453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Error: Could not establish MQTT connection.</w:t>
      </w:r>
    </w:p>
    <w:p w14:paraId="6EB0F7BE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Solution: Verified endpoint, opened port 8883 , and used correct TLS certificates.</w:t>
      </w:r>
    </w:p>
    <w:p w14:paraId="161D1895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Lambda Function Key Error: Fixed JSON parsing format.</w:t>
      </w:r>
    </w:p>
    <w:p w14:paraId="7544B69C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Error: Lambda could not parse incoming JSON data.</w:t>
      </w:r>
    </w:p>
    <w:p w14:paraId="681E7E7F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Solution: Adjusted Lambda JSON parsing to correctly handle AWS IoT event format.</w:t>
      </w:r>
    </w:p>
    <w:p w14:paraId="74E7C9D7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SNS: Publish Authorization Error: Updated IAM policies.</w:t>
      </w:r>
    </w:p>
    <w:p w14:paraId="7B373909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Error: Lambda was not authorized to publish to SNS.</w:t>
      </w:r>
    </w:p>
    <w:bookmarkEnd w:id="0"/>
    <w:p w14:paraId="1093F8E5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Solution: Updated IAM policy to allow `</w:t>
      </w:r>
      <w:proofErr w:type="spellStart"/>
      <w:r w:rsidRPr="00BE7870">
        <w:rPr>
          <w:rFonts w:ascii="Times New Roman" w:hAnsi="Times New Roman" w:cs="Times New Roman"/>
        </w:rPr>
        <w:t>sns:Publish</w:t>
      </w:r>
      <w:proofErr w:type="spellEnd"/>
      <w:r w:rsidRPr="00BE7870">
        <w:rPr>
          <w:rFonts w:ascii="Times New Roman" w:hAnsi="Times New Roman" w:cs="Times New Roman"/>
        </w:rPr>
        <w:t>` action.</w:t>
      </w:r>
    </w:p>
    <w:p w14:paraId="17C02EF4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 xml:space="preserve">Emails Not Received: Confirmed SNS subscription and manually tested </w:t>
      </w:r>
      <w:proofErr w:type="spellStart"/>
      <w:r w:rsidRPr="00BE7870">
        <w:rPr>
          <w:rFonts w:ascii="Times New Roman" w:hAnsi="Times New Roman" w:cs="Times New Roman"/>
        </w:rPr>
        <w:t>sns.publish</w:t>
      </w:r>
      <w:proofErr w:type="spellEnd"/>
      <w:r w:rsidRPr="00BE7870">
        <w:rPr>
          <w:rFonts w:ascii="Times New Roman" w:hAnsi="Times New Roman" w:cs="Times New Roman"/>
        </w:rPr>
        <w:t>().</w:t>
      </w:r>
    </w:p>
    <w:p w14:paraId="42D5FE3D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Error: SNS alerts were sent, but emails were not received.</w:t>
      </w:r>
    </w:p>
    <w:p w14:paraId="26873B76" w14:textId="77777777" w:rsidR="00BE7870" w:rsidRPr="00BE7870" w:rsidRDefault="00BE7870" w:rsidP="00BE7870">
      <w:pPr>
        <w:pStyle w:val="ListParagraph"/>
        <w:numPr>
          <w:ilvl w:val="0"/>
          <w:numId w:val="12"/>
        </w:numPr>
        <w:spacing w:after="160" w:line="278" w:lineRule="auto"/>
        <w:jc w:val="both"/>
        <w:rPr>
          <w:rFonts w:ascii="Times New Roman" w:hAnsi="Times New Roman" w:cs="Times New Roman"/>
        </w:rPr>
      </w:pPr>
      <w:r w:rsidRPr="00BE7870">
        <w:rPr>
          <w:rFonts w:ascii="Times New Roman" w:hAnsi="Times New Roman" w:cs="Times New Roman"/>
        </w:rPr>
        <w:t>Solution: Confirmed SNS subscription , manually tested `</w:t>
      </w:r>
      <w:proofErr w:type="spellStart"/>
      <w:r w:rsidRPr="00BE7870">
        <w:rPr>
          <w:rFonts w:ascii="Times New Roman" w:hAnsi="Times New Roman" w:cs="Times New Roman"/>
        </w:rPr>
        <w:t>sns.publish</w:t>
      </w:r>
      <w:proofErr w:type="spellEnd"/>
      <w:r w:rsidRPr="00BE7870">
        <w:rPr>
          <w:rFonts w:ascii="Times New Roman" w:hAnsi="Times New Roman" w:cs="Times New Roman"/>
        </w:rPr>
        <w:t>()`. (Screenshot: Error logs and resolutions in CloudWatch)</w:t>
      </w:r>
    </w:p>
    <w:p w14:paraId="4AB216A2" w14:textId="2D00D46B" w:rsidR="00BE7870" w:rsidRPr="00BE7870" w:rsidRDefault="00BE7870" w:rsidP="00BE7870"/>
    <w:p w14:paraId="0AD0BF04" w14:textId="77777777" w:rsidR="002F4B74" w:rsidRPr="00BE7870" w:rsidRDefault="00000000">
      <w:pPr>
        <w:pStyle w:val="Heading2"/>
        <w:rPr>
          <w:color w:val="auto"/>
        </w:rPr>
      </w:pPr>
      <w:r w:rsidRPr="00BE7870">
        <w:rPr>
          <w:color w:val="auto"/>
        </w:rPr>
        <w:t>9. Conclusion</w:t>
      </w:r>
    </w:p>
    <w:p w14:paraId="053CBE18" w14:textId="77777777" w:rsidR="002F4B74" w:rsidRDefault="00000000">
      <w:r w:rsidRPr="00BE7870">
        <w:t>The IoT device successfully publishes temperature data to AWS, and the Lambda function effectively processes and responds to high-temperature events. The system's end-to-end functionality has been validated through multiple test cases, and execution latency is within expected limits. This setup demonstrates an efficient use of AWS IoT, Lambda, and SES for real-time monitoring and alerts.</w:t>
      </w:r>
    </w:p>
    <w:p w14:paraId="590113D8" w14:textId="77777777" w:rsidR="00BE7870" w:rsidRDefault="00BE7870"/>
    <w:p w14:paraId="0EDF5B65" w14:textId="77777777" w:rsidR="00BE7870" w:rsidRDefault="00BE7870"/>
    <w:p w14:paraId="0F47CB5F" w14:textId="77777777" w:rsidR="00BE7870" w:rsidRDefault="00BE7870"/>
    <w:p w14:paraId="6C02EB6E" w14:textId="77777777" w:rsidR="00BE7870" w:rsidRDefault="00BE7870"/>
    <w:p w14:paraId="1BF2BA5C" w14:textId="77777777" w:rsidR="00BE7870" w:rsidRDefault="00BE7870"/>
    <w:p w14:paraId="5049DAA0" w14:textId="77777777" w:rsidR="00BE7870" w:rsidRDefault="00BE7870"/>
    <w:p w14:paraId="4FCE9E75" w14:textId="0DAD0B33" w:rsidR="00BE7870" w:rsidRDefault="00BE7870">
      <w:pPr>
        <w:rPr>
          <w:b/>
          <w:bCs/>
        </w:rPr>
      </w:pPr>
      <w:r>
        <w:rPr>
          <w:b/>
          <w:bCs/>
        </w:rPr>
        <w:lastRenderedPageBreak/>
        <w:t>SCREENSHOTS:</w:t>
      </w:r>
    </w:p>
    <w:p w14:paraId="2783A9CC" w14:textId="5B316AA3" w:rsidR="00BE7870" w:rsidRDefault="00BE78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AE064B" wp14:editId="7CD38F67">
            <wp:extent cx="5478780" cy="2910840"/>
            <wp:effectExtent l="0" t="0" r="7620" b="3810"/>
            <wp:docPr id="69994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7065" w14:textId="77777777" w:rsidR="00BE7870" w:rsidRDefault="00BE7870">
      <w:pPr>
        <w:rPr>
          <w:b/>
          <w:bCs/>
        </w:rPr>
      </w:pPr>
    </w:p>
    <w:p w14:paraId="26DAB01D" w14:textId="153C6121" w:rsidR="00BE7870" w:rsidRDefault="00D13A23">
      <w:pPr>
        <w:rPr>
          <w:b/>
          <w:bCs/>
        </w:rPr>
      </w:pPr>
      <w:r w:rsidRPr="00D13A23">
        <w:rPr>
          <w:b/>
          <w:bCs/>
          <w:noProof/>
        </w:rPr>
        <w:drawing>
          <wp:inline distT="0" distB="0" distL="0" distR="0" wp14:anchorId="62415975" wp14:editId="2C2FFBBB">
            <wp:extent cx="5486400" cy="2712085"/>
            <wp:effectExtent l="0" t="0" r="0" b="0"/>
            <wp:docPr id="9210311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3113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AE8E" w14:textId="77777777" w:rsidR="00D13A23" w:rsidRDefault="00D13A23">
      <w:pPr>
        <w:rPr>
          <w:b/>
          <w:bCs/>
        </w:rPr>
      </w:pPr>
    </w:p>
    <w:p w14:paraId="42B3B585" w14:textId="62B1A809" w:rsidR="00D13A23" w:rsidRDefault="00D13A23">
      <w:pPr>
        <w:rPr>
          <w:b/>
          <w:bCs/>
        </w:rPr>
      </w:pPr>
      <w:r w:rsidRPr="00D13A23">
        <w:rPr>
          <w:b/>
          <w:bCs/>
          <w:noProof/>
        </w:rPr>
        <w:lastRenderedPageBreak/>
        <w:drawing>
          <wp:inline distT="0" distB="0" distL="0" distR="0" wp14:anchorId="04D9C541" wp14:editId="471D3E3F">
            <wp:extent cx="5486400" cy="2261235"/>
            <wp:effectExtent l="0" t="0" r="0" b="5715"/>
            <wp:docPr id="100473924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924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0F86" w14:textId="38823C9B" w:rsidR="00D13A23" w:rsidRDefault="00D13A23">
      <w:pPr>
        <w:rPr>
          <w:b/>
          <w:bCs/>
        </w:rPr>
      </w:pPr>
      <w:r w:rsidRPr="00D13A23">
        <w:rPr>
          <w:b/>
          <w:bCs/>
          <w:noProof/>
        </w:rPr>
        <w:drawing>
          <wp:inline distT="0" distB="0" distL="0" distR="0" wp14:anchorId="59CD6B50" wp14:editId="0E772148">
            <wp:extent cx="5486400" cy="2503170"/>
            <wp:effectExtent l="0" t="0" r="0" b="0"/>
            <wp:docPr id="104172807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807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421E" w14:textId="63445753" w:rsidR="00D13A23" w:rsidRDefault="00D13A23">
      <w:pPr>
        <w:rPr>
          <w:b/>
          <w:bCs/>
        </w:rPr>
      </w:pPr>
      <w:r w:rsidRPr="00D13A23">
        <w:rPr>
          <w:b/>
          <w:bCs/>
          <w:noProof/>
        </w:rPr>
        <w:drawing>
          <wp:inline distT="0" distB="0" distL="0" distR="0" wp14:anchorId="73E371E6" wp14:editId="4AC62E62">
            <wp:extent cx="5486400" cy="2611755"/>
            <wp:effectExtent l="0" t="0" r="0" b="0"/>
            <wp:docPr id="72448003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003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60C2" w14:textId="172FDFBD" w:rsidR="00BE7870" w:rsidRDefault="006F02D1">
      <w:pPr>
        <w:rPr>
          <w:b/>
          <w:bCs/>
        </w:rPr>
      </w:pPr>
      <w:r w:rsidRPr="006F02D1">
        <w:rPr>
          <w:b/>
          <w:bCs/>
          <w:noProof/>
        </w:rPr>
        <w:lastRenderedPageBreak/>
        <w:drawing>
          <wp:inline distT="0" distB="0" distL="0" distR="0" wp14:anchorId="4CC15E3E" wp14:editId="1D42FDBB">
            <wp:extent cx="5036820" cy="3276265"/>
            <wp:effectExtent l="0" t="0" r="0" b="635"/>
            <wp:docPr id="11201267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671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30" cy="327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34C8" w14:textId="77777777" w:rsidR="006F02D1" w:rsidRDefault="006F02D1">
      <w:pPr>
        <w:rPr>
          <w:b/>
          <w:bCs/>
        </w:rPr>
      </w:pPr>
    </w:p>
    <w:p w14:paraId="398DDBFA" w14:textId="404E82C0" w:rsidR="006F02D1" w:rsidRDefault="006F02D1">
      <w:pPr>
        <w:rPr>
          <w:b/>
          <w:bCs/>
        </w:rPr>
      </w:pPr>
      <w:r w:rsidRPr="006F02D1">
        <w:rPr>
          <w:b/>
          <w:bCs/>
          <w:noProof/>
        </w:rPr>
        <w:drawing>
          <wp:inline distT="0" distB="0" distL="0" distR="0" wp14:anchorId="321C057F" wp14:editId="22AA6035">
            <wp:extent cx="6181656" cy="2179320"/>
            <wp:effectExtent l="0" t="0" r="0" b="0"/>
            <wp:docPr id="26498753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8753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637" cy="21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1AE3" w14:textId="15D8B0DB" w:rsidR="006F02D1" w:rsidRDefault="006F02D1">
      <w:pPr>
        <w:rPr>
          <w:b/>
          <w:bCs/>
        </w:rPr>
      </w:pPr>
      <w:r w:rsidRPr="006F02D1">
        <w:rPr>
          <w:b/>
          <w:bCs/>
          <w:noProof/>
        </w:rPr>
        <w:lastRenderedPageBreak/>
        <w:drawing>
          <wp:inline distT="0" distB="0" distL="0" distR="0" wp14:anchorId="328DE03C" wp14:editId="1AD1DC67">
            <wp:extent cx="5486400" cy="2939415"/>
            <wp:effectExtent l="0" t="0" r="0" b="0"/>
            <wp:docPr id="177421115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115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53D9" w14:textId="77777777" w:rsidR="006F02D1" w:rsidRDefault="006F02D1">
      <w:pPr>
        <w:rPr>
          <w:b/>
          <w:bCs/>
        </w:rPr>
      </w:pPr>
    </w:p>
    <w:p w14:paraId="3AF9F7B3" w14:textId="0D8865A1" w:rsidR="006F02D1" w:rsidRDefault="006F02D1">
      <w:pPr>
        <w:rPr>
          <w:b/>
          <w:bCs/>
        </w:rPr>
      </w:pPr>
      <w:r w:rsidRPr="006F02D1">
        <w:rPr>
          <w:b/>
          <w:bCs/>
          <w:noProof/>
        </w:rPr>
        <w:drawing>
          <wp:inline distT="0" distB="0" distL="0" distR="0" wp14:anchorId="75084DC1" wp14:editId="3AA510FA">
            <wp:extent cx="5486400" cy="2465070"/>
            <wp:effectExtent l="0" t="0" r="0" b="0"/>
            <wp:docPr id="195854253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4253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0130" w14:textId="77777777" w:rsidR="006F02D1" w:rsidRDefault="006F02D1">
      <w:pPr>
        <w:rPr>
          <w:b/>
          <w:bCs/>
        </w:rPr>
      </w:pPr>
    </w:p>
    <w:p w14:paraId="419B4CFC" w14:textId="515732D7" w:rsidR="006F02D1" w:rsidRDefault="006F02D1">
      <w:pPr>
        <w:rPr>
          <w:b/>
          <w:bCs/>
        </w:rPr>
      </w:pPr>
    </w:p>
    <w:p w14:paraId="445F3435" w14:textId="2A91FA1F" w:rsidR="006F02D1" w:rsidRDefault="006F02D1">
      <w:pPr>
        <w:rPr>
          <w:b/>
          <w:bCs/>
        </w:rPr>
      </w:pPr>
      <w:r w:rsidRPr="006F02D1">
        <w:rPr>
          <w:b/>
          <w:bCs/>
          <w:noProof/>
        </w:rPr>
        <w:lastRenderedPageBreak/>
        <w:drawing>
          <wp:inline distT="0" distB="0" distL="0" distR="0" wp14:anchorId="22FE953F" wp14:editId="02C3F5B5">
            <wp:extent cx="5486400" cy="2465070"/>
            <wp:effectExtent l="0" t="0" r="0" b="0"/>
            <wp:docPr id="57989512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9512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C5F1" w14:textId="232158C5" w:rsidR="006F02D1" w:rsidRPr="00BE7870" w:rsidRDefault="006F02D1">
      <w:pPr>
        <w:rPr>
          <w:b/>
          <w:bCs/>
        </w:rPr>
      </w:pPr>
    </w:p>
    <w:sectPr w:rsidR="006F02D1" w:rsidRPr="00BE78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9472F"/>
    <w:multiLevelType w:val="hybridMultilevel"/>
    <w:tmpl w:val="5968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01C98"/>
    <w:multiLevelType w:val="hybridMultilevel"/>
    <w:tmpl w:val="6072618C"/>
    <w:lvl w:ilvl="0" w:tplc="E78A4B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8175D0"/>
    <w:multiLevelType w:val="hybridMultilevel"/>
    <w:tmpl w:val="1DB89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090065">
    <w:abstractNumId w:val="8"/>
  </w:num>
  <w:num w:numId="2" w16cid:durableId="1060396140">
    <w:abstractNumId w:val="6"/>
  </w:num>
  <w:num w:numId="3" w16cid:durableId="745766205">
    <w:abstractNumId w:val="5"/>
  </w:num>
  <w:num w:numId="4" w16cid:durableId="664743771">
    <w:abstractNumId w:val="4"/>
  </w:num>
  <w:num w:numId="5" w16cid:durableId="1726172909">
    <w:abstractNumId w:val="7"/>
  </w:num>
  <w:num w:numId="6" w16cid:durableId="683440270">
    <w:abstractNumId w:val="3"/>
  </w:num>
  <w:num w:numId="7" w16cid:durableId="209418016">
    <w:abstractNumId w:val="2"/>
  </w:num>
  <w:num w:numId="8" w16cid:durableId="335964810">
    <w:abstractNumId w:val="1"/>
  </w:num>
  <w:num w:numId="9" w16cid:durableId="1782531662">
    <w:abstractNumId w:val="0"/>
  </w:num>
  <w:num w:numId="10" w16cid:durableId="1835098056">
    <w:abstractNumId w:val="10"/>
  </w:num>
  <w:num w:numId="11" w16cid:durableId="1217476456">
    <w:abstractNumId w:val="11"/>
  </w:num>
  <w:num w:numId="12" w16cid:durableId="1987280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05FE"/>
    <w:rsid w:val="0029639D"/>
    <w:rsid w:val="002F4B74"/>
    <w:rsid w:val="00326F90"/>
    <w:rsid w:val="006F02D1"/>
    <w:rsid w:val="00AA1D8D"/>
    <w:rsid w:val="00B47730"/>
    <w:rsid w:val="00BE7870"/>
    <w:rsid w:val="00CA13CE"/>
    <w:rsid w:val="00CB0664"/>
    <w:rsid w:val="00D13A23"/>
    <w:rsid w:val="00D143CA"/>
    <w:rsid w:val="00D8395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27B2BD"/>
  <w14:defaultImageDpi w14:val="330"/>
  <w15:docId w15:val="{EFB15663-D83F-4B1F-9E3D-F622B0EA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489</Words>
  <Characters>2790</Characters>
  <Application>Microsoft Office Word</Application>
  <DocSecurity>0</DocSecurity>
  <Lines>132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Patel, Vedant</cp:lastModifiedBy>
  <cp:revision>4</cp:revision>
  <dcterms:created xsi:type="dcterms:W3CDTF">2013-12-23T23:15:00Z</dcterms:created>
  <dcterms:modified xsi:type="dcterms:W3CDTF">2025-03-21T02:08:00Z</dcterms:modified>
  <cp:category/>
</cp:coreProperties>
</file>