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56B5" w14:textId="5CCB4EA8" w:rsidR="0094698A" w:rsidRPr="00FE289F" w:rsidRDefault="00FE289F" w:rsidP="00FE289F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D36B1C" w:rsidRPr="00FE289F">
        <w:rPr>
          <w:i/>
          <w:iCs/>
          <w:sz w:val="24"/>
          <w:szCs w:val="24"/>
        </w:rPr>
        <w:t>С</w:t>
      </w:r>
      <w:r w:rsidR="0094698A" w:rsidRPr="00FE289F">
        <w:rPr>
          <w:i/>
          <w:iCs/>
          <w:sz w:val="24"/>
          <w:szCs w:val="24"/>
        </w:rPr>
        <w:t>ущность договора</w:t>
      </w:r>
      <w:r w:rsidR="0094698A" w:rsidRPr="00FE289F">
        <w:rPr>
          <w:sz w:val="24"/>
          <w:szCs w:val="24"/>
        </w:rPr>
        <w:t xml:space="preserve"> </w:t>
      </w:r>
      <w:r w:rsidR="00D36B1C" w:rsidRPr="00FE289F">
        <w:rPr>
          <w:sz w:val="24"/>
          <w:szCs w:val="24"/>
        </w:rPr>
        <w:t>может включать один или несколько</w:t>
      </w:r>
      <w:r w:rsidR="0094698A" w:rsidRPr="00FE289F">
        <w:rPr>
          <w:sz w:val="24"/>
          <w:szCs w:val="24"/>
        </w:rPr>
        <w:t xml:space="preserve"> </w:t>
      </w:r>
      <w:r w:rsidR="0094698A" w:rsidRPr="00FE289F">
        <w:rPr>
          <w:i/>
          <w:iCs/>
          <w:sz w:val="24"/>
          <w:szCs w:val="24"/>
        </w:rPr>
        <w:t>этап</w:t>
      </w:r>
      <w:r w:rsidR="00D36B1C" w:rsidRPr="00FE289F">
        <w:rPr>
          <w:i/>
          <w:iCs/>
          <w:sz w:val="24"/>
          <w:szCs w:val="24"/>
        </w:rPr>
        <w:t>ов</w:t>
      </w:r>
      <w:r w:rsidR="0094698A" w:rsidRPr="00FE289F">
        <w:rPr>
          <w:i/>
          <w:iCs/>
          <w:sz w:val="24"/>
          <w:szCs w:val="24"/>
        </w:rPr>
        <w:t xml:space="preserve"> договора</w:t>
      </w:r>
      <w:r w:rsidR="0094698A" w:rsidRPr="00FE289F">
        <w:rPr>
          <w:sz w:val="24"/>
          <w:szCs w:val="24"/>
        </w:rPr>
        <w:t xml:space="preserve"> и</w:t>
      </w:r>
      <w:r w:rsidR="00D36B1C" w:rsidRPr="00FE289F">
        <w:rPr>
          <w:sz w:val="24"/>
          <w:szCs w:val="24"/>
        </w:rPr>
        <w:t>ли</w:t>
      </w:r>
      <w:r w:rsidR="0094698A" w:rsidRPr="00FE289F">
        <w:rPr>
          <w:sz w:val="24"/>
          <w:szCs w:val="24"/>
        </w:rPr>
        <w:t xml:space="preserve"> </w:t>
      </w:r>
      <w:r w:rsidR="0094698A" w:rsidRPr="00FE289F">
        <w:rPr>
          <w:i/>
          <w:iCs/>
          <w:sz w:val="24"/>
          <w:szCs w:val="24"/>
        </w:rPr>
        <w:t>договор</w:t>
      </w:r>
      <w:r w:rsidR="00D36B1C" w:rsidRPr="00FE289F">
        <w:rPr>
          <w:i/>
          <w:iCs/>
          <w:sz w:val="24"/>
          <w:szCs w:val="24"/>
        </w:rPr>
        <w:t>ов</w:t>
      </w:r>
      <w:r w:rsidR="0094698A" w:rsidRPr="00FE289F">
        <w:rPr>
          <w:i/>
          <w:iCs/>
          <w:sz w:val="24"/>
          <w:szCs w:val="24"/>
        </w:rPr>
        <w:t xml:space="preserve"> с контрагентами</w:t>
      </w:r>
      <w:r w:rsidR="00D36B1C" w:rsidRPr="00FE289F">
        <w:rPr>
          <w:i/>
          <w:iCs/>
          <w:sz w:val="24"/>
          <w:szCs w:val="24"/>
        </w:rPr>
        <w:t xml:space="preserve">. </w:t>
      </w:r>
      <w:r w:rsidR="00D36B1C" w:rsidRPr="00FE289F">
        <w:rPr>
          <w:sz w:val="24"/>
          <w:szCs w:val="24"/>
        </w:rPr>
        <w:t>А может ли не включать вообще?</w:t>
      </w:r>
    </w:p>
    <w:p w14:paraId="6111E1FE" w14:textId="47249C41" w:rsidR="0094698A" w:rsidRPr="00FE289F" w:rsidRDefault="0094698A" w:rsidP="00FE289F">
      <w:pPr>
        <w:ind w:firstLine="708"/>
        <w:rPr>
          <w:sz w:val="24"/>
          <w:szCs w:val="24"/>
        </w:rPr>
      </w:pPr>
      <w:r w:rsidRPr="00FE289F">
        <w:rPr>
          <w:sz w:val="24"/>
          <w:szCs w:val="24"/>
        </w:rPr>
        <w:t>- Да, может</w:t>
      </w:r>
    </w:p>
    <w:p w14:paraId="062B5D2A" w14:textId="1A4D8B4F" w:rsidR="00FE289F" w:rsidRPr="00FE289F" w:rsidRDefault="00FE289F" w:rsidP="00FE289F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4698A" w:rsidRPr="00FE289F">
        <w:rPr>
          <w:sz w:val="24"/>
          <w:szCs w:val="24"/>
        </w:rPr>
        <w:t>Как формируется сумма договора, сумма этапа и сумма договора с контрагентом?</w:t>
      </w:r>
    </w:p>
    <w:p w14:paraId="38E13945" w14:textId="48A1BCDE" w:rsidR="00FE289F" w:rsidRPr="00FE289F" w:rsidRDefault="0094698A" w:rsidP="00FE289F">
      <w:pPr>
        <w:ind w:left="708"/>
        <w:rPr>
          <w:sz w:val="24"/>
          <w:szCs w:val="24"/>
        </w:rPr>
      </w:pPr>
      <w:r w:rsidRPr="00FE289F">
        <w:rPr>
          <w:sz w:val="24"/>
          <w:szCs w:val="24"/>
        </w:rPr>
        <w:t>- Вводится пользователем системы, никаких ограничений нет (в том числе</w:t>
      </w:r>
      <w:r w:rsidR="00B47171" w:rsidRPr="00FE289F">
        <w:rPr>
          <w:sz w:val="24"/>
          <w:szCs w:val="24"/>
        </w:rPr>
        <w:t xml:space="preserve"> сумма этапа может даже превышать сумм</w:t>
      </w:r>
      <w:r w:rsidR="00FE289F" w:rsidRPr="00FE289F">
        <w:rPr>
          <w:sz w:val="24"/>
          <w:szCs w:val="24"/>
        </w:rPr>
        <w:t>у</w:t>
      </w:r>
      <w:r w:rsidR="00B47171" w:rsidRPr="00FE289F">
        <w:rPr>
          <w:sz w:val="24"/>
          <w:szCs w:val="24"/>
        </w:rPr>
        <w:t xml:space="preserve"> самого договора</w:t>
      </w:r>
      <w:r w:rsidRPr="00FE289F">
        <w:rPr>
          <w:sz w:val="24"/>
          <w:szCs w:val="24"/>
        </w:rPr>
        <w:t>)</w:t>
      </w:r>
    </w:p>
    <w:p w14:paraId="7FD77BB8" w14:textId="24A8BAC4" w:rsidR="00FE289F" w:rsidRDefault="00FE289F" w:rsidP="00FE289F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803413">
        <w:rPr>
          <w:sz w:val="24"/>
          <w:szCs w:val="24"/>
        </w:rPr>
        <w:t>Как происходит создание пользователей в системе?</w:t>
      </w:r>
    </w:p>
    <w:p w14:paraId="7811C87E" w14:textId="15CCD291" w:rsidR="00803413" w:rsidRDefault="00803413" w:rsidP="003D3AF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Пользователей может создавать только </w:t>
      </w:r>
      <w:r>
        <w:rPr>
          <w:sz w:val="24"/>
          <w:szCs w:val="24"/>
          <w:lang w:val="en-GB"/>
        </w:rPr>
        <w:t>ADMIN</w:t>
      </w:r>
      <w:r>
        <w:rPr>
          <w:sz w:val="24"/>
          <w:szCs w:val="24"/>
        </w:rPr>
        <w:t xml:space="preserve">. При создании он задает роль пользователя (если роль не передается, то ставится роль </w:t>
      </w:r>
      <w:r>
        <w:rPr>
          <w:sz w:val="24"/>
          <w:szCs w:val="24"/>
          <w:lang w:val="en-GB"/>
        </w:rPr>
        <w:t>USER</w:t>
      </w:r>
      <w:r>
        <w:rPr>
          <w:sz w:val="24"/>
          <w:szCs w:val="24"/>
        </w:rPr>
        <w:t>) и дату, до которой пользователь действителен (если не передается, то бессрочно)</w:t>
      </w:r>
    </w:p>
    <w:p w14:paraId="0A413D77" w14:textId="5C3E7B37" w:rsidR="00803413" w:rsidRDefault="00803413" w:rsidP="00FE289F">
      <w:pPr>
        <w:rPr>
          <w:sz w:val="24"/>
          <w:szCs w:val="24"/>
        </w:rPr>
      </w:pPr>
      <w:r>
        <w:rPr>
          <w:sz w:val="24"/>
          <w:szCs w:val="24"/>
        </w:rPr>
        <w:t>4. Кто может обновить данные пользователя?</w:t>
      </w:r>
    </w:p>
    <w:p w14:paraId="6409C40C" w14:textId="6DB6D166" w:rsidR="00803413" w:rsidRDefault="00803413" w:rsidP="003D3AF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GB"/>
        </w:rPr>
        <w:t>USER</w:t>
      </w:r>
      <w:r w:rsidRPr="008034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GB"/>
        </w:rPr>
        <w:t>ADMIN</w:t>
      </w:r>
      <w:r>
        <w:rPr>
          <w:sz w:val="24"/>
          <w:szCs w:val="24"/>
        </w:rPr>
        <w:t xml:space="preserve">, но роль пользователя и дату, до которой пользователь действителен может обновить только </w:t>
      </w:r>
      <w:r>
        <w:rPr>
          <w:sz w:val="24"/>
          <w:szCs w:val="24"/>
          <w:lang w:val="en-GB"/>
        </w:rPr>
        <w:t>ADMIN</w:t>
      </w:r>
    </w:p>
    <w:p w14:paraId="6584DC8F" w14:textId="59A41383" w:rsidR="001237D5" w:rsidRDefault="001237D5" w:rsidP="00FE289F">
      <w:pPr>
        <w:rPr>
          <w:sz w:val="24"/>
          <w:szCs w:val="24"/>
        </w:rPr>
      </w:pPr>
      <w:r>
        <w:rPr>
          <w:sz w:val="24"/>
          <w:szCs w:val="24"/>
        </w:rPr>
        <w:t>5. Как происходит авторизация?</w:t>
      </w:r>
    </w:p>
    <w:p w14:paraId="068D5FA9" w14:textId="198C3642" w:rsidR="001237D5" w:rsidRDefault="001237D5" w:rsidP="003D3AF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Используется </w:t>
      </w:r>
      <w:r>
        <w:rPr>
          <w:sz w:val="24"/>
          <w:szCs w:val="24"/>
          <w:lang w:val="en-GB"/>
        </w:rPr>
        <w:t>access</w:t>
      </w:r>
      <w:r w:rsidRPr="00E630EA">
        <w:rPr>
          <w:sz w:val="24"/>
          <w:szCs w:val="24"/>
        </w:rPr>
        <w:t xml:space="preserve"> </w:t>
      </w:r>
      <w:r w:rsidR="00E630EA">
        <w:rPr>
          <w:sz w:val="24"/>
          <w:szCs w:val="24"/>
        </w:rPr>
        <w:t xml:space="preserve">и </w:t>
      </w:r>
      <w:r w:rsidR="00E630EA">
        <w:rPr>
          <w:sz w:val="24"/>
          <w:szCs w:val="24"/>
          <w:lang w:val="en-GB"/>
        </w:rPr>
        <w:t>refresh</w:t>
      </w:r>
      <w:r w:rsidR="00E630EA" w:rsidRPr="00E630EA">
        <w:rPr>
          <w:sz w:val="24"/>
          <w:szCs w:val="24"/>
        </w:rPr>
        <w:t xml:space="preserve"> </w:t>
      </w:r>
      <w:r w:rsidR="00E630EA">
        <w:rPr>
          <w:sz w:val="24"/>
          <w:szCs w:val="24"/>
        </w:rPr>
        <w:t xml:space="preserve">токены. Токены выдаются при авторизации. </w:t>
      </w:r>
      <w:r w:rsidR="00E630EA">
        <w:rPr>
          <w:sz w:val="24"/>
          <w:szCs w:val="24"/>
          <w:lang w:val="en-GB"/>
        </w:rPr>
        <w:t>Access</w:t>
      </w:r>
      <w:r w:rsidR="00E630EA">
        <w:rPr>
          <w:sz w:val="24"/>
          <w:szCs w:val="24"/>
        </w:rPr>
        <w:t xml:space="preserve">-токен имеет небольшое время жизни и должен обновляться по </w:t>
      </w:r>
      <w:r w:rsidR="00E630EA">
        <w:rPr>
          <w:sz w:val="24"/>
          <w:szCs w:val="24"/>
          <w:lang w:val="en-GB"/>
        </w:rPr>
        <w:t>refresh</w:t>
      </w:r>
      <w:r w:rsidR="00E630EA" w:rsidRPr="00E630EA">
        <w:rPr>
          <w:sz w:val="24"/>
          <w:szCs w:val="24"/>
        </w:rPr>
        <w:t>-</w:t>
      </w:r>
      <w:r w:rsidR="00E630EA">
        <w:rPr>
          <w:sz w:val="24"/>
          <w:szCs w:val="24"/>
        </w:rPr>
        <w:t xml:space="preserve">токену. При выходе из системы становится недействителен только </w:t>
      </w:r>
      <w:r w:rsidR="00E630EA">
        <w:rPr>
          <w:sz w:val="24"/>
          <w:szCs w:val="24"/>
          <w:lang w:val="en-GB"/>
        </w:rPr>
        <w:t>refresh</w:t>
      </w:r>
      <w:r w:rsidR="00E630EA" w:rsidRPr="00E630EA">
        <w:rPr>
          <w:sz w:val="24"/>
          <w:szCs w:val="24"/>
        </w:rPr>
        <w:t>-</w:t>
      </w:r>
      <w:r w:rsidR="00E630EA">
        <w:rPr>
          <w:sz w:val="24"/>
          <w:szCs w:val="24"/>
        </w:rPr>
        <w:t xml:space="preserve">токен, по </w:t>
      </w:r>
      <w:r w:rsidR="00E630EA">
        <w:rPr>
          <w:sz w:val="24"/>
          <w:szCs w:val="24"/>
          <w:lang w:val="en-GB"/>
        </w:rPr>
        <w:t>access</w:t>
      </w:r>
      <w:r w:rsidR="00E630EA">
        <w:rPr>
          <w:sz w:val="24"/>
          <w:szCs w:val="24"/>
        </w:rPr>
        <w:t xml:space="preserve">-токену доступ будет, пока время жизни токена не истечет. </w:t>
      </w:r>
    </w:p>
    <w:p w14:paraId="5EED582F" w14:textId="7EF628A1" w:rsidR="00E630EA" w:rsidRDefault="00E630EA" w:rsidP="00FE289F">
      <w:pPr>
        <w:rPr>
          <w:sz w:val="24"/>
          <w:szCs w:val="24"/>
        </w:rPr>
      </w:pPr>
      <w:r>
        <w:rPr>
          <w:sz w:val="24"/>
          <w:szCs w:val="24"/>
        </w:rPr>
        <w:t>6. Какая логика у даты, до которой пользователь действителен?</w:t>
      </w:r>
    </w:p>
    <w:p w14:paraId="4481B0A2" w14:textId="330A53B9" w:rsidR="00E630EA" w:rsidRDefault="00E630EA" w:rsidP="003D3AF8">
      <w:pPr>
        <w:ind w:left="708"/>
        <w:rPr>
          <w:sz w:val="24"/>
          <w:szCs w:val="24"/>
        </w:rPr>
      </w:pPr>
      <w:r>
        <w:rPr>
          <w:sz w:val="24"/>
          <w:szCs w:val="24"/>
        </w:rPr>
        <w:t>- Если дата действия пользователя совпадает с датой настоящего дня или позже него, то пользователь может успешно авторизоваться, иначе он получит ошибку, что время действия аккаунта пользователя истекло.</w:t>
      </w:r>
    </w:p>
    <w:p w14:paraId="018EEDA5" w14:textId="6165F885" w:rsidR="002B4EEB" w:rsidRDefault="002B4EEB" w:rsidP="00FE289F">
      <w:pPr>
        <w:rPr>
          <w:sz w:val="24"/>
          <w:szCs w:val="24"/>
        </w:rPr>
      </w:pPr>
      <w:r>
        <w:rPr>
          <w:sz w:val="24"/>
          <w:szCs w:val="24"/>
        </w:rPr>
        <w:t xml:space="preserve">7. Что представляют собой </w:t>
      </w:r>
      <w:r>
        <w:rPr>
          <w:i/>
          <w:iCs/>
          <w:sz w:val="24"/>
          <w:szCs w:val="24"/>
        </w:rPr>
        <w:t>расходы этапа договора</w:t>
      </w:r>
      <w:r>
        <w:rPr>
          <w:sz w:val="24"/>
          <w:szCs w:val="24"/>
        </w:rPr>
        <w:t>?</w:t>
      </w:r>
    </w:p>
    <w:p w14:paraId="1FFBF9C8" w14:textId="2E3AC091" w:rsidR="002B4EEB" w:rsidRDefault="002B4EEB" w:rsidP="003D3AF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Это </w:t>
      </w:r>
      <w:r w:rsidRPr="002B4EEB">
        <w:rPr>
          <w:i/>
          <w:iCs/>
          <w:sz w:val="24"/>
          <w:szCs w:val="24"/>
        </w:rPr>
        <w:t>список расходов</w:t>
      </w:r>
      <w:r>
        <w:rPr>
          <w:sz w:val="24"/>
          <w:szCs w:val="24"/>
        </w:rPr>
        <w:t xml:space="preserve">, где каждый </w:t>
      </w:r>
      <w:r w:rsidRPr="002B4EEB">
        <w:rPr>
          <w:i/>
          <w:iCs/>
          <w:sz w:val="24"/>
          <w:szCs w:val="24"/>
        </w:rPr>
        <w:t>расход</w:t>
      </w:r>
      <w:r>
        <w:rPr>
          <w:sz w:val="24"/>
          <w:szCs w:val="24"/>
        </w:rPr>
        <w:t xml:space="preserve"> имеет планируемую и настоящую сумму.</w:t>
      </w:r>
      <w:r w:rsidRPr="002B4EEB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Этап </w:t>
      </w:r>
      <w:r>
        <w:rPr>
          <w:sz w:val="24"/>
          <w:szCs w:val="24"/>
        </w:rPr>
        <w:t xml:space="preserve">может как не иметь </w:t>
      </w:r>
      <w:r w:rsidRPr="002B4EEB">
        <w:rPr>
          <w:i/>
          <w:iCs/>
          <w:sz w:val="24"/>
          <w:szCs w:val="24"/>
        </w:rPr>
        <w:t>расходов</w:t>
      </w:r>
      <w:r>
        <w:rPr>
          <w:sz w:val="24"/>
          <w:szCs w:val="24"/>
        </w:rPr>
        <w:t xml:space="preserve"> вовсе, так и иметь их несколько.</w:t>
      </w:r>
    </w:p>
    <w:p w14:paraId="0E845A2A" w14:textId="508FC647" w:rsidR="00476D6C" w:rsidRDefault="00476D6C" w:rsidP="00476D6C">
      <w:pPr>
        <w:rPr>
          <w:sz w:val="24"/>
          <w:szCs w:val="24"/>
        </w:rPr>
      </w:pPr>
      <w:r>
        <w:rPr>
          <w:sz w:val="24"/>
          <w:szCs w:val="24"/>
        </w:rPr>
        <w:t>8. Учитывается ли время для дат?</w:t>
      </w:r>
    </w:p>
    <w:p w14:paraId="54955DC0" w14:textId="6FBA84D6" w:rsidR="00476D6C" w:rsidRDefault="00476D6C" w:rsidP="00476D6C">
      <w:pPr>
        <w:rPr>
          <w:sz w:val="24"/>
          <w:szCs w:val="24"/>
        </w:rPr>
      </w:pPr>
      <w:r>
        <w:rPr>
          <w:sz w:val="24"/>
          <w:szCs w:val="24"/>
        </w:rPr>
        <w:tab/>
        <w:t>- Нет, время должно отсекаться</w:t>
      </w:r>
    </w:p>
    <w:p w14:paraId="06565DD5" w14:textId="77777777" w:rsidR="00476D6C" w:rsidRPr="00476D6C" w:rsidRDefault="00476D6C" w:rsidP="00476D6C">
      <w:pPr>
        <w:rPr>
          <w:sz w:val="24"/>
          <w:szCs w:val="24"/>
        </w:rPr>
      </w:pPr>
    </w:p>
    <w:p w14:paraId="44CC0AA7" w14:textId="3CC2FBDE" w:rsidR="00FE289F" w:rsidRPr="0094698A" w:rsidRDefault="00FE289F" w:rsidP="00FE289F">
      <w:pPr>
        <w:rPr>
          <w:sz w:val="24"/>
          <w:szCs w:val="24"/>
        </w:rPr>
      </w:pPr>
    </w:p>
    <w:sectPr w:rsidR="00FE289F" w:rsidRPr="0094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14A1D"/>
    <w:multiLevelType w:val="hybridMultilevel"/>
    <w:tmpl w:val="B60C7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B4ABC"/>
    <w:multiLevelType w:val="hybridMultilevel"/>
    <w:tmpl w:val="A594A38A"/>
    <w:lvl w:ilvl="0" w:tplc="232EF3C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988923">
    <w:abstractNumId w:val="1"/>
  </w:num>
  <w:num w:numId="2" w16cid:durableId="1277105993">
    <w:abstractNumId w:val="1"/>
  </w:num>
  <w:num w:numId="3" w16cid:durableId="1239709887">
    <w:abstractNumId w:val="1"/>
  </w:num>
  <w:num w:numId="4" w16cid:durableId="155939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LockTheme/>
  <w:styleLockQFSet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F5"/>
    <w:rsid w:val="001237D5"/>
    <w:rsid w:val="002415FF"/>
    <w:rsid w:val="00271247"/>
    <w:rsid w:val="002B4EEB"/>
    <w:rsid w:val="003D3AF8"/>
    <w:rsid w:val="00476D6C"/>
    <w:rsid w:val="00545D19"/>
    <w:rsid w:val="006556BB"/>
    <w:rsid w:val="00803413"/>
    <w:rsid w:val="00830EF5"/>
    <w:rsid w:val="0094698A"/>
    <w:rsid w:val="00A727C5"/>
    <w:rsid w:val="00B47171"/>
    <w:rsid w:val="00C37B54"/>
    <w:rsid w:val="00D36B1C"/>
    <w:rsid w:val="00E630EA"/>
    <w:rsid w:val="00E67FCB"/>
    <w:rsid w:val="00E7341C"/>
    <w:rsid w:val="00FE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66AC"/>
  <w15:chartTrackingRefBased/>
  <w15:docId w15:val="{2EBF625C-8770-403F-A6ED-013434E6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7B54"/>
  </w:style>
  <w:style w:type="paragraph" w:styleId="1">
    <w:name w:val="heading 1"/>
    <w:basedOn w:val="a0"/>
    <w:next w:val="a0"/>
    <w:link w:val="10"/>
    <w:uiPriority w:val="9"/>
    <w:qFormat/>
    <w:rsid w:val="00655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56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 ур1"/>
    <w:basedOn w:val="a0"/>
    <w:qFormat/>
    <w:rsid w:val="006556BB"/>
    <w:pPr>
      <w:keepNext/>
      <w:pageBreakBefore/>
      <w:suppressAutoHyphens/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caps/>
      <w:sz w:val="28"/>
      <w:szCs w:val="28"/>
    </w:rPr>
  </w:style>
  <w:style w:type="paragraph" w:customStyle="1" w:styleId="31">
    <w:name w:val="Заголовок 3ур"/>
    <w:basedOn w:val="3"/>
    <w:qFormat/>
    <w:rsid w:val="006556BB"/>
    <w:pPr>
      <w:suppressAutoHyphens/>
      <w:spacing w:after="120" w:line="360" w:lineRule="auto"/>
    </w:pPr>
    <w:rPr>
      <w:rFonts w:ascii="Times New Roman" w:hAnsi="Times New Roman"/>
      <w:i/>
      <w:color w:val="auto"/>
    </w:rPr>
  </w:style>
  <w:style w:type="character" w:customStyle="1" w:styleId="30">
    <w:name w:val="Заголовок 3 Знак"/>
    <w:basedOn w:val="a1"/>
    <w:link w:val="3"/>
    <w:uiPriority w:val="9"/>
    <w:semiHidden/>
    <w:rsid w:val="006556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">
    <w:name w:val="Заголовок ур2"/>
    <w:basedOn w:val="1"/>
    <w:qFormat/>
    <w:rsid w:val="006556BB"/>
    <w:pPr>
      <w:spacing w:line="360" w:lineRule="auto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655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Осн. текст"/>
    <w:basedOn w:val="a0"/>
    <w:qFormat/>
    <w:rsid w:val="006556BB"/>
    <w:pPr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a5">
    <w:name w:val="Определение"/>
    <w:basedOn w:val="a4"/>
    <w:qFormat/>
    <w:rsid w:val="006556BB"/>
    <w:pPr>
      <w:jc w:val="left"/>
    </w:pPr>
  </w:style>
  <w:style w:type="paragraph" w:customStyle="1" w:styleId="a6">
    <w:name w:val="Примечание"/>
    <w:basedOn w:val="a4"/>
    <w:qFormat/>
    <w:rsid w:val="006556BB"/>
    <w:pPr>
      <w:spacing w:line="240" w:lineRule="auto"/>
      <w:jc w:val="left"/>
    </w:pPr>
    <w:rPr>
      <w:i/>
      <w:sz w:val="20"/>
    </w:rPr>
  </w:style>
  <w:style w:type="paragraph" w:customStyle="1" w:styleId="a7">
    <w:name w:val="Название таблицы"/>
    <w:basedOn w:val="a6"/>
    <w:qFormat/>
    <w:rsid w:val="006556BB"/>
    <w:pPr>
      <w:suppressAutoHyphens/>
    </w:pPr>
    <w:rPr>
      <w:b/>
    </w:rPr>
  </w:style>
  <w:style w:type="paragraph" w:customStyle="1" w:styleId="a8">
    <w:name w:val="Название рисунка"/>
    <w:basedOn w:val="a7"/>
    <w:qFormat/>
    <w:rsid w:val="006556BB"/>
    <w:pPr>
      <w:jc w:val="center"/>
    </w:pPr>
    <w:rPr>
      <w:b w:val="0"/>
      <w:lang w:val="en-GB"/>
    </w:rPr>
  </w:style>
  <w:style w:type="paragraph" w:customStyle="1" w:styleId="a9">
    <w:name w:val="Формула"/>
    <w:basedOn w:val="a8"/>
    <w:qFormat/>
    <w:rsid w:val="006556BB"/>
    <w:pPr>
      <w:spacing w:before="120" w:after="240"/>
      <w:ind w:left="1418" w:hanging="1418"/>
      <w:jc w:val="left"/>
    </w:pPr>
    <w:rPr>
      <w:sz w:val="24"/>
    </w:rPr>
  </w:style>
  <w:style w:type="paragraph" w:customStyle="1" w:styleId="a">
    <w:name w:val="список"/>
    <w:basedOn w:val="aa"/>
    <w:qFormat/>
    <w:rsid w:val="002415FF"/>
    <w:pPr>
      <w:numPr>
        <w:numId w:val="3"/>
      </w:numPr>
      <w:spacing w:after="120" w:line="360" w:lineRule="auto"/>
    </w:pPr>
    <w:rPr>
      <w:rFonts w:ascii="Times New Roman" w:hAnsi="Times New Roman"/>
      <w:sz w:val="24"/>
    </w:rPr>
  </w:style>
  <w:style w:type="paragraph" w:styleId="aa">
    <w:name w:val="List"/>
    <w:basedOn w:val="a0"/>
    <w:uiPriority w:val="99"/>
    <w:semiHidden/>
    <w:unhideWhenUsed/>
    <w:rsid w:val="006556BB"/>
    <w:pPr>
      <w:ind w:left="283" w:hanging="283"/>
      <w:contextualSpacing/>
    </w:pPr>
  </w:style>
  <w:style w:type="paragraph" w:customStyle="1" w:styleId="ab">
    <w:name w:val="Колонтитул"/>
    <w:basedOn w:val="a0"/>
    <w:qFormat/>
    <w:rsid w:val="006556BB"/>
    <w:pPr>
      <w:jc w:val="center"/>
    </w:pPr>
    <w:rPr>
      <w:rFonts w:ascii="Times New Roman" w:hAnsi="Times New Roman" w:cs="Times New Roman"/>
      <w:szCs w:val="28"/>
    </w:rPr>
  </w:style>
  <w:style w:type="paragraph" w:styleId="ac">
    <w:name w:val="header"/>
    <w:basedOn w:val="a0"/>
    <w:link w:val="ad"/>
    <w:uiPriority w:val="99"/>
    <w:unhideWhenUsed/>
    <w:rsid w:val="00655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6556BB"/>
  </w:style>
  <w:style w:type="paragraph" w:styleId="ae">
    <w:name w:val="footer"/>
    <w:basedOn w:val="a0"/>
    <w:link w:val="af"/>
    <w:uiPriority w:val="99"/>
    <w:unhideWhenUsed/>
    <w:rsid w:val="00655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6556BB"/>
  </w:style>
  <w:style w:type="paragraph" w:styleId="af0">
    <w:name w:val="No Spacing"/>
    <w:uiPriority w:val="1"/>
    <w:qFormat/>
    <w:rsid w:val="006556BB"/>
    <w:pPr>
      <w:spacing w:after="0" w:line="240" w:lineRule="auto"/>
    </w:pPr>
  </w:style>
  <w:style w:type="character" w:styleId="af1">
    <w:name w:val="Subtle Emphasis"/>
    <w:basedOn w:val="a1"/>
    <w:uiPriority w:val="19"/>
    <w:qFormat/>
    <w:rsid w:val="006556BB"/>
    <w:rPr>
      <w:i/>
      <w:iCs/>
      <w:color w:val="404040" w:themeColor="text1" w:themeTint="BF"/>
    </w:rPr>
  </w:style>
  <w:style w:type="paragraph" w:styleId="af2">
    <w:name w:val="List Paragraph"/>
    <w:basedOn w:val="a0"/>
    <w:uiPriority w:val="34"/>
    <w:qFormat/>
    <w:locked/>
    <w:rsid w:val="0094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Веденин Вадим Витальевич</dc:creator>
  <cp:keywords/>
  <dc:description/>
  <cp:lastModifiedBy>Веденин Вадим Витальевич</cp:lastModifiedBy>
  <cp:revision>9</cp:revision>
  <dcterms:created xsi:type="dcterms:W3CDTF">2023-03-21T08:46:00Z</dcterms:created>
  <dcterms:modified xsi:type="dcterms:W3CDTF">2023-04-19T09:53:00Z</dcterms:modified>
</cp:coreProperties>
</file>