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B7C0D" w14:textId="77777777" w:rsidR="008F60DF" w:rsidRPr="00916BB9" w:rsidRDefault="00000000">
      <w:pPr>
        <w:widowControl w:val="0"/>
        <w:spacing w:after="200" w:line="276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00916BB9">
        <w:rPr>
          <w:rFonts w:eastAsia="Calibri" w:cs="Calibri"/>
          <w:b/>
          <w:bCs/>
          <w:color w:val="000000" w:themeColor="text1"/>
          <w:sz w:val="36"/>
          <w:szCs w:val="36"/>
        </w:rPr>
        <w:t>13. Vnořené příkazy (operátory IN, EXISTS, ALL, SOME, ANY)</w:t>
      </w:r>
    </w:p>
    <w:p w14:paraId="2B02F5A3" w14:textId="77777777" w:rsidR="008F60DF" w:rsidRPr="00916BB9" w:rsidRDefault="00000000">
      <w:pPr>
        <w:widowControl w:val="0"/>
        <w:spacing w:after="200" w:line="276" w:lineRule="auto"/>
        <w:jc w:val="center"/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</w:pPr>
      <w:r w:rsidRPr="00916BB9">
        <w:rPr>
          <w:rFonts w:eastAsia="Calibri" w:cs="Calibri"/>
          <w:b/>
          <w:bCs/>
          <w:color w:val="000000" w:themeColor="text1"/>
          <w:sz w:val="36"/>
          <w:szCs w:val="36"/>
        </w:rPr>
        <w:t>Základní pojmy</w:t>
      </w:r>
    </w:p>
    <w:p w14:paraId="2B962BE2" w14:textId="77777777" w:rsidR="008F60DF" w:rsidRPr="008F005D" w:rsidRDefault="00000000">
      <w:pPr>
        <w:pStyle w:val="ListParagraph"/>
        <w:widowControl w:val="0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8F005D">
        <w:rPr>
          <w:rFonts w:eastAsia="Calibri" w:cs="Calibri"/>
          <w:b/>
          <w:bCs/>
          <w:color w:val="FF0000"/>
          <w:sz w:val="28"/>
          <w:szCs w:val="28"/>
        </w:rPr>
        <w:t>Vnořené příkazy</w:t>
      </w:r>
      <w:r w:rsidRPr="008F005D">
        <w:rPr>
          <w:rFonts w:eastAsia="Calibri" w:cs="Calibri"/>
          <w:color w:val="FF0000"/>
          <w:sz w:val="28"/>
          <w:szCs w:val="28"/>
        </w:rPr>
        <w:t xml:space="preserve"> </w:t>
      </w:r>
      <w:r w:rsidRPr="00916BB9">
        <w:rPr>
          <w:rFonts w:eastAsia="Calibri" w:cs="Calibri"/>
          <w:i/>
          <w:iCs/>
          <w:color w:val="000000" w:themeColor="text1"/>
          <w:sz w:val="28"/>
          <w:szCs w:val="28"/>
        </w:rPr>
        <w:t>(</w:t>
      </w:r>
      <w:proofErr w:type="spellStart"/>
      <w:r w:rsidRPr="00916BB9">
        <w:rPr>
          <w:rFonts w:eastAsia="Calibri" w:cs="Calibri"/>
          <w:i/>
          <w:iCs/>
          <w:color w:val="000000" w:themeColor="text1"/>
          <w:sz w:val="28"/>
          <w:szCs w:val="28"/>
        </w:rPr>
        <w:t>subqueries</w:t>
      </w:r>
      <w:proofErr w:type="spellEnd"/>
      <w:r w:rsidRPr="00916BB9">
        <w:rPr>
          <w:rFonts w:eastAsia="Calibri" w:cs="Calibri"/>
          <w:i/>
          <w:iCs/>
          <w:color w:val="000000" w:themeColor="text1"/>
          <w:sz w:val="28"/>
          <w:szCs w:val="28"/>
        </w:rPr>
        <w:t>)</w:t>
      </w:r>
      <w:r w:rsidRPr="00916BB9">
        <w:rPr>
          <w:rFonts w:eastAsia="Calibri" w:cs="Calibri"/>
          <w:color w:val="000000" w:themeColor="text1"/>
          <w:sz w:val="28"/>
          <w:szCs w:val="28"/>
        </w:rPr>
        <w:t xml:space="preserve"> jsou takové </w:t>
      </w:r>
      <w:r w:rsidRPr="008F005D">
        <w:rPr>
          <w:rFonts w:eastAsia="Calibri" w:cs="Calibri"/>
          <w:b/>
          <w:bCs/>
          <w:color w:val="4472C4" w:themeColor="accent1"/>
          <w:sz w:val="28"/>
          <w:szCs w:val="28"/>
        </w:rPr>
        <w:t>SELECT příkazy, které jsou vevnitř příkazu nějaké další klauzule</w:t>
      </w:r>
      <w:r w:rsidRPr="00916BB9">
        <w:rPr>
          <w:rFonts w:eastAsia="Calibri" w:cs="Calibri"/>
          <w:color w:val="000000" w:themeColor="text1"/>
          <w:sz w:val="28"/>
          <w:szCs w:val="28"/>
        </w:rPr>
        <w:t>.</w:t>
      </w:r>
    </w:p>
    <w:p w14:paraId="44E87614" w14:textId="77777777" w:rsidR="008F005D" w:rsidRPr="008F005D" w:rsidRDefault="008F005D" w:rsidP="008F005D">
      <w:pPr>
        <w:widowControl w:val="0"/>
        <w:spacing w:after="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3B1E4363" w14:textId="77777777" w:rsidR="008F60DF" w:rsidRPr="00916BB9" w:rsidRDefault="00000000">
      <w:pPr>
        <w:pStyle w:val="ListParagraph"/>
        <w:widowControl w:val="0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2B0D80">
        <w:rPr>
          <w:rFonts w:eastAsia="Calibri" w:cs="Calibri"/>
          <w:color w:val="FF0000"/>
          <w:sz w:val="28"/>
          <w:szCs w:val="28"/>
        </w:rPr>
        <w:t xml:space="preserve">Může být </w:t>
      </w:r>
      <w:r w:rsidRPr="00916BB9">
        <w:rPr>
          <w:rFonts w:eastAsia="Calibri" w:cs="Calibri"/>
          <w:color w:val="000000" w:themeColor="text1"/>
          <w:sz w:val="28"/>
          <w:szCs w:val="28"/>
        </w:rPr>
        <w:t xml:space="preserve">klidně jak </w:t>
      </w:r>
      <w:r w:rsidRPr="002B0D80">
        <w:rPr>
          <w:rFonts w:eastAsia="Calibri" w:cs="Calibri"/>
          <w:color w:val="0070C0"/>
          <w:sz w:val="28"/>
          <w:szCs w:val="28"/>
        </w:rPr>
        <w:t>v dalším SELECTU</w:t>
      </w:r>
      <w:r w:rsidRPr="00916BB9">
        <w:rPr>
          <w:rFonts w:eastAsia="Calibri" w:cs="Calibri"/>
          <w:color w:val="000000" w:themeColor="text1"/>
          <w:sz w:val="28"/>
          <w:szCs w:val="28"/>
        </w:rPr>
        <w:t xml:space="preserve">, tak třeba i </w:t>
      </w:r>
      <w:r w:rsidRPr="002B0D80">
        <w:rPr>
          <w:rFonts w:eastAsia="Calibri" w:cs="Calibri"/>
          <w:color w:val="0070C0"/>
          <w:sz w:val="28"/>
          <w:szCs w:val="28"/>
        </w:rPr>
        <w:t xml:space="preserve">v INSERTU </w:t>
      </w:r>
      <w:r w:rsidRPr="00916BB9">
        <w:rPr>
          <w:rFonts w:eastAsia="Calibri" w:cs="Calibri"/>
          <w:color w:val="000000" w:themeColor="text1"/>
          <w:sz w:val="28"/>
          <w:szCs w:val="28"/>
        </w:rPr>
        <w:t>apod.</w:t>
      </w:r>
    </w:p>
    <w:p w14:paraId="130BEEFB" w14:textId="06B692F0" w:rsidR="008F60DF" w:rsidRPr="00AF1C3D" w:rsidRDefault="00000000">
      <w:pPr>
        <w:pStyle w:val="ListParagraph"/>
        <w:widowControl w:val="0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b/>
          <w:bCs/>
          <w:color w:val="00B050"/>
          <w:sz w:val="28"/>
          <w:szCs w:val="28"/>
        </w:rPr>
      </w:pPr>
      <w:proofErr w:type="gramStart"/>
      <w:r w:rsidRPr="004D1372">
        <w:rPr>
          <w:rFonts w:eastAsia="Calibri" w:cs="Calibri"/>
          <w:b/>
          <w:bCs/>
          <w:color w:val="00B050"/>
          <w:sz w:val="28"/>
          <w:szCs w:val="28"/>
        </w:rPr>
        <w:t>Slouží</w:t>
      </w:r>
      <w:proofErr w:type="gramEnd"/>
      <w:r w:rsidRPr="004D1372">
        <w:rPr>
          <w:rFonts w:eastAsia="Calibri" w:cs="Calibri"/>
          <w:b/>
          <w:bCs/>
          <w:color w:val="00B050"/>
          <w:sz w:val="28"/>
          <w:szCs w:val="28"/>
        </w:rPr>
        <w:t xml:space="preserve"> k získání dalších dat (k porovnání).</w:t>
      </w:r>
    </w:p>
    <w:p w14:paraId="3024A719" w14:textId="77777777" w:rsidR="00AF1C3D" w:rsidRPr="00AF1C3D" w:rsidRDefault="00AF1C3D" w:rsidP="00AF1C3D">
      <w:pPr>
        <w:widowControl w:val="0"/>
        <w:spacing w:after="200" w:line="276" w:lineRule="auto"/>
        <w:rPr>
          <w:rFonts w:ascii="Calibri" w:eastAsia="Calibri" w:hAnsi="Calibri" w:cs="Calibri"/>
          <w:b/>
          <w:bCs/>
          <w:color w:val="00B050"/>
          <w:sz w:val="28"/>
          <w:szCs w:val="28"/>
        </w:rPr>
      </w:pPr>
    </w:p>
    <w:p w14:paraId="4BDBC7A2" w14:textId="77777777" w:rsidR="008F60DF" w:rsidRPr="00DB6692" w:rsidRDefault="00000000">
      <w:pPr>
        <w:widowControl w:val="0"/>
        <w:spacing w:after="200" w:line="276" w:lineRule="auto"/>
        <w:jc w:val="center"/>
        <w:rPr>
          <w:rFonts w:ascii="Calibri" w:eastAsia="Calibri" w:hAnsi="Calibri" w:cs="Calibri"/>
          <w:b/>
          <w:bCs/>
          <w:color w:val="FF0000"/>
          <w:sz w:val="36"/>
          <w:szCs w:val="36"/>
        </w:rPr>
      </w:pPr>
      <w:r w:rsidRPr="00DB6692">
        <w:rPr>
          <w:rFonts w:eastAsia="Calibri" w:cs="Calibri"/>
          <w:b/>
          <w:bCs/>
          <w:color w:val="FF0000"/>
          <w:sz w:val="36"/>
          <w:szCs w:val="36"/>
        </w:rPr>
        <w:t>ONE-ROW</w:t>
      </w:r>
    </w:p>
    <w:p w14:paraId="49867163" w14:textId="77777777" w:rsidR="008F60DF" w:rsidRPr="00916BB9" w:rsidRDefault="00000000">
      <w:pPr>
        <w:pStyle w:val="ListParagraph"/>
        <w:widowControl w:val="0"/>
        <w:numPr>
          <w:ilvl w:val="0"/>
          <w:numId w:val="2"/>
        </w:numPr>
        <w:spacing w:after="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916BB9">
        <w:rPr>
          <w:rFonts w:eastAsia="Calibri" w:cs="Calibri"/>
          <w:color w:val="000000" w:themeColor="text1"/>
          <w:sz w:val="28"/>
          <w:szCs w:val="28"/>
        </w:rPr>
        <w:t xml:space="preserve">Je takový </w:t>
      </w:r>
      <w:r w:rsidRPr="00D41AE1">
        <w:rPr>
          <w:rFonts w:eastAsia="Calibri" w:cs="Calibri"/>
          <w:color w:val="FF0000"/>
          <w:sz w:val="28"/>
          <w:szCs w:val="28"/>
        </w:rPr>
        <w:t>vnořený příkaz</w:t>
      </w:r>
      <w:r w:rsidRPr="00916BB9">
        <w:rPr>
          <w:rFonts w:eastAsia="Calibri" w:cs="Calibri"/>
          <w:color w:val="000000" w:themeColor="text1"/>
          <w:sz w:val="28"/>
          <w:szCs w:val="28"/>
        </w:rPr>
        <w:t xml:space="preserve">, který vždy </w:t>
      </w:r>
      <w:r w:rsidRPr="00D41AE1">
        <w:rPr>
          <w:rFonts w:eastAsia="Calibri" w:cs="Calibri"/>
          <w:b/>
          <w:bCs/>
          <w:color w:val="0070C0"/>
          <w:sz w:val="28"/>
          <w:szCs w:val="28"/>
        </w:rPr>
        <w:t>vrací pouze jednu hodnotu</w:t>
      </w:r>
      <w:r w:rsidRPr="00DB6692">
        <w:rPr>
          <w:rFonts w:eastAsia="Calibri" w:cs="Calibri"/>
          <w:color w:val="0070C0"/>
          <w:sz w:val="28"/>
          <w:szCs w:val="28"/>
        </w:rPr>
        <w:t xml:space="preserve"> </w:t>
      </w:r>
      <w:r w:rsidRPr="00916BB9">
        <w:rPr>
          <w:rFonts w:eastAsia="Calibri" w:cs="Calibri"/>
          <w:i/>
          <w:iCs/>
          <w:color w:val="000000" w:themeColor="text1"/>
          <w:sz w:val="28"/>
          <w:szCs w:val="28"/>
        </w:rPr>
        <w:t>(Většinou dosažené agregační funkcí)</w:t>
      </w:r>
      <w:r w:rsidRPr="00916BB9">
        <w:rPr>
          <w:rFonts w:eastAsia="Calibri" w:cs="Calibri"/>
          <w:color w:val="000000" w:themeColor="text1"/>
          <w:sz w:val="28"/>
          <w:szCs w:val="28"/>
        </w:rPr>
        <w:t>.</w:t>
      </w:r>
    </w:p>
    <w:p w14:paraId="45B8AD25" w14:textId="77777777" w:rsidR="008F60DF" w:rsidRPr="00F01EC4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ascii="Calibri" w:eastAsia="Calibri" w:hAnsi="Calibri" w:cs="Calibri"/>
          <w:color w:val="0070C0"/>
          <w:sz w:val="28"/>
          <w:szCs w:val="28"/>
        </w:rPr>
      </w:pPr>
      <w:r w:rsidRPr="00F01EC4">
        <w:rPr>
          <w:rFonts w:eastAsia="Calibri" w:cs="Calibri"/>
          <w:color w:val="0070C0"/>
          <w:sz w:val="28"/>
          <w:szCs w:val="28"/>
        </w:rPr>
        <w:t>Jelikož vrací jen jednu hodnotu, s tímto příkazem můžeme používat bez problému logické operátory</w:t>
      </w:r>
    </w:p>
    <w:p w14:paraId="58D73789" w14:textId="77777777" w:rsidR="008F60DF" w:rsidRPr="00F01EC4" w:rsidRDefault="00000000">
      <w:pPr>
        <w:pStyle w:val="ListParagraph"/>
        <w:widowControl w:val="0"/>
        <w:numPr>
          <w:ilvl w:val="2"/>
          <w:numId w:val="2"/>
        </w:numPr>
        <w:spacing w:after="0" w:line="276" w:lineRule="auto"/>
        <w:rPr>
          <w:rFonts w:ascii="Calibri" w:eastAsia="Calibri" w:hAnsi="Calibri" w:cs="Calibri"/>
          <w:color w:val="00B050"/>
          <w:sz w:val="28"/>
          <w:szCs w:val="28"/>
        </w:rPr>
      </w:pPr>
      <w:r w:rsidRPr="00F01EC4">
        <w:rPr>
          <w:rFonts w:eastAsia="Calibri" w:cs="Calibri"/>
          <w:color w:val="000000" w:themeColor="text1"/>
          <w:sz w:val="28"/>
          <w:szCs w:val="28"/>
        </w:rPr>
        <w:t xml:space="preserve">= </w:t>
      </w:r>
      <w:r w:rsidRPr="00F01EC4">
        <w:rPr>
          <w:rFonts w:eastAsia="Calibri" w:cs="Calibri"/>
          <w:color w:val="00B050"/>
          <w:sz w:val="28"/>
          <w:szCs w:val="28"/>
        </w:rPr>
        <w:t>| Rovná se nějaké jiné hodnotě</w:t>
      </w:r>
    </w:p>
    <w:p w14:paraId="537A6D77" w14:textId="77777777" w:rsidR="008F60DF" w:rsidRPr="00F01EC4" w:rsidRDefault="00000000">
      <w:pPr>
        <w:pStyle w:val="ListParagraph"/>
        <w:widowControl w:val="0"/>
        <w:numPr>
          <w:ilvl w:val="2"/>
          <w:numId w:val="2"/>
        </w:numPr>
        <w:spacing w:after="0" w:line="276" w:lineRule="auto"/>
        <w:rPr>
          <w:rFonts w:ascii="Calibri" w:eastAsia="Calibri" w:hAnsi="Calibri" w:cs="Calibri"/>
          <w:color w:val="00B050"/>
          <w:sz w:val="28"/>
          <w:szCs w:val="28"/>
        </w:rPr>
      </w:pPr>
      <w:r w:rsidRPr="00F01EC4">
        <w:rPr>
          <w:rFonts w:eastAsia="Calibri" w:cs="Calibri"/>
          <w:color w:val="000000" w:themeColor="text1"/>
          <w:sz w:val="28"/>
          <w:szCs w:val="28"/>
        </w:rPr>
        <w:t xml:space="preserve">&gt; </w:t>
      </w:r>
      <w:r w:rsidRPr="00F01EC4">
        <w:rPr>
          <w:rFonts w:eastAsia="Calibri" w:cs="Calibri"/>
          <w:color w:val="00B050"/>
          <w:sz w:val="28"/>
          <w:szCs w:val="28"/>
        </w:rPr>
        <w:t>| Větší jak</w:t>
      </w:r>
    </w:p>
    <w:p w14:paraId="1AC6613F" w14:textId="77777777" w:rsidR="008F60DF" w:rsidRPr="00F01EC4" w:rsidRDefault="00000000">
      <w:pPr>
        <w:pStyle w:val="ListParagraph"/>
        <w:widowControl w:val="0"/>
        <w:numPr>
          <w:ilvl w:val="2"/>
          <w:numId w:val="2"/>
        </w:numPr>
        <w:spacing w:after="0" w:line="276" w:lineRule="auto"/>
        <w:rPr>
          <w:rFonts w:ascii="Calibri" w:eastAsia="Calibri" w:hAnsi="Calibri" w:cs="Calibri"/>
          <w:color w:val="00B050"/>
          <w:sz w:val="28"/>
          <w:szCs w:val="28"/>
        </w:rPr>
      </w:pPr>
      <w:proofErr w:type="gramStart"/>
      <w:r w:rsidRPr="00F01EC4">
        <w:rPr>
          <w:rFonts w:eastAsia="Calibri" w:cs="Calibri"/>
          <w:color w:val="000000" w:themeColor="text1"/>
          <w:sz w:val="28"/>
          <w:szCs w:val="28"/>
        </w:rPr>
        <w:t>&lt;</w:t>
      </w:r>
      <w:r w:rsidRPr="00F01EC4">
        <w:rPr>
          <w:rFonts w:eastAsia="Calibri" w:cs="Calibri"/>
          <w:color w:val="00B050"/>
          <w:sz w:val="28"/>
          <w:szCs w:val="28"/>
        </w:rPr>
        <w:t xml:space="preserve"> |</w:t>
      </w:r>
      <w:proofErr w:type="gramEnd"/>
      <w:r w:rsidRPr="00F01EC4">
        <w:rPr>
          <w:rFonts w:eastAsia="Calibri" w:cs="Calibri"/>
          <w:color w:val="00B050"/>
          <w:sz w:val="28"/>
          <w:szCs w:val="28"/>
        </w:rPr>
        <w:t xml:space="preserve"> Menší jak</w:t>
      </w:r>
    </w:p>
    <w:p w14:paraId="478D80C2" w14:textId="77777777" w:rsidR="008F60DF" w:rsidRPr="00916BB9" w:rsidRDefault="00000000">
      <w:pPr>
        <w:pStyle w:val="ListParagraph"/>
        <w:widowControl w:val="0"/>
        <w:numPr>
          <w:ilvl w:val="2"/>
          <w:numId w:val="2"/>
        </w:numPr>
        <w:spacing w:after="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916BB9">
        <w:rPr>
          <w:rFonts w:eastAsia="Calibri" w:cs="Calibri"/>
          <w:color w:val="000000" w:themeColor="text1"/>
          <w:sz w:val="28"/>
          <w:szCs w:val="28"/>
        </w:rPr>
        <w:t>Apod …</w:t>
      </w:r>
    </w:p>
    <w:p w14:paraId="1A916846" w14:textId="77777777" w:rsidR="008F60DF" w:rsidRPr="00916BB9" w:rsidRDefault="00000000">
      <w:pPr>
        <w:pStyle w:val="ListParagraph"/>
        <w:widowControl w:val="0"/>
        <w:numPr>
          <w:ilvl w:val="0"/>
          <w:numId w:val="2"/>
        </w:numPr>
        <w:spacing w:after="0" w:line="276" w:lineRule="auto"/>
        <w:rPr>
          <w:sz w:val="28"/>
          <w:szCs w:val="28"/>
        </w:rPr>
      </w:pPr>
      <w:r w:rsidRPr="00916BB9">
        <w:rPr>
          <w:noProof/>
          <w:sz w:val="28"/>
          <w:szCs w:val="28"/>
        </w:rPr>
        <w:drawing>
          <wp:inline distT="0" distB="0" distL="0" distR="0" wp14:anchorId="3B542B1E" wp14:editId="2674936C">
            <wp:extent cx="4514681" cy="2366128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31" cy="236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F815" w14:textId="77777777" w:rsidR="008F60DF" w:rsidRPr="00916BB9" w:rsidRDefault="00000000">
      <w:pPr>
        <w:pStyle w:val="ListParagraph"/>
        <w:widowControl w:val="0"/>
        <w:numPr>
          <w:ilvl w:val="0"/>
          <w:numId w:val="2"/>
        </w:numPr>
        <w:spacing w:after="0" w:line="276" w:lineRule="auto"/>
        <w:rPr>
          <w:sz w:val="28"/>
          <w:szCs w:val="28"/>
        </w:rPr>
      </w:pPr>
      <w:r w:rsidRPr="00916BB9">
        <w:rPr>
          <w:noProof/>
          <w:sz w:val="28"/>
          <w:szCs w:val="28"/>
        </w:rPr>
        <w:drawing>
          <wp:inline distT="0" distB="0" distL="0" distR="0" wp14:anchorId="4EE27BC8" wp14:editId="021D5772">
            <wp:extent cx="5925417" cy="518474"/>
            <wp:effectExtent l="0" t="0" r="0" b="254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948" cy="52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0F60" w14:textId="77777777" w:rsidR="008F60DF" w:rsidRPr="00916BB9" w:rsidRDefault="00000000">
      <w:pPr>
        <w:pStyle w:val="ListParagraph"/>
        <w:widowControl w:val="0"/>
        <w:numPr>
          <w:ilvl w:val="0"/>
          <w:numId w:val="2"/>
        </w:numPr>
        <w:spacing w:after="0" w:line="276" w:lineRule="auto"/>
        <w:rPr>
          <w:sz w:val="28"/>
          <w:szCs w:val="28"/>
        </w:rPr>
      </w:pPr>
      <w:r w:rsidRPr="00916BB9">
        <w:rPr>
          <w:noProof/>
          <w:sz w:val="28"/>
          <w:szCs w:val="28"/>
        </w:rPr>
        <w:lastRenderedPageBreak/>
        <w:drawing>
          <wp:inline distT="0" distB="0" distL="0" distR="0" wp14:anchorId="420DCDAF" wp14:editId="56387659">
            <wp:extent cx="5814537" cy="876693"/>
            <wp:effectExtent l="0" t="0" r="254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847" cy="87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6BB9">
        <w:rPr>
          <w:sz w:val="28"/>
          <w:szCs w:val="28"/>
        </w:rPr>
        <w:br/>
      </w:r>
      <w:r w:rsidRPr="00916BB9">
        <w:rPr>
          <w:noProof/>
          <w:sz w:val="28"/>
          <w:szCs w:val="28"/>
        </w:rPr>
        <w:drawing>
          <wp:inline distT="0" distB="0" distL="0" distR="0" wp14:anchorId="44529B8F" wp14:editId="1DF4909A">
            <wp:extent cx="3182308" cy="1084083"/>
            <wp:effectExtent l="0" t="0" r="5715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298" cy="109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B63B" w14:textId="77777777" w:rsidR="008F60DF" w:rsidRPr="00916BB9" w:rsidRDefault="00000000">
      <w:pPr>
        <w:pStyle w:val="ListParagraph"/>
        <w:widowControl w:val="0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 w:rsidRPr="00916BB9">
        <w:rPr>
          <w:noProof/>
          <w:sz w:val="28"/>
          <w:szCs w:val="28"/>
        </w:rPr>
        <w:drawing>
          <wp:inline distT="0" distB="0" distL="0" distR="0" wp14:anchorId="55FD37D3" wp14:editId="1E037FF5">
            <wp:extent cx="6203503" cy="1206631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479" cy="122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6BB9">
        <w:rPr>
          <w:sz w:val="28"/>
          <w:szCs w:val="28"/>
        </w:rPr>
        <w:br/>
      </w:r>
      <w:r w:rsidRPr="00916BB9">
        <w:rPr>
          <w:noProof/>
          <w:sz w:val="28"/>
          <w:szCs w:val="28"/>
        </w:rPr>
        <w:drawing>
          <wp:inline distT="0" distB="0" distL="0" distR="0" wp14:anchorId="1698CB60" wp14:editId="12947CC2">
            <wp:extent cx="4374039" cy="2526384"/>
            <wp:effectExtent l="0" t="0" r="0" b="1270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497" cy="255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4E5E7" w14:textId="77777777" w:rsidR="008F60DF" w:rsidRPr="00916BB9" w:rsidRDefault="008F60DF">
      <w:pPr>
        <w:widowControl w:val="0"/>
        <w:spacing w:after="200" w:line="276" w:lineRule="auto"/>
        <w:rPr>
          <w:sz w:val="28"/>
          <w:szCs w:val="28"/>
        </w:rPr>
      </w:pPr>
    </w:p>
    <w:p w14:paraId="2C049B0C" w14:textId="77777777" w:rsidR="008F60DF" w:rsidRPr="00E56870" w:rsidRDefault="00000000">
      <w:pPr>
        <w:widowControl w:val="0"/>
        <w:spacing w:after="200" w:line="276" w:lineRule="auto"/>
        <w:jc w:val="center"/>
        <w:rPr>
          <w:color w:val="FF0000"/>
          <w:sz w:val="36"/>
          <w:szCs w:val="36"/>
        </w:rPr>
      </w:pPr>
      <w:r w:rsidRPr="00E56870">
        <w:rPr>
          <w:b/>
          <w:bCs/>
          <w:color w:val="FF0000"/>
          <w:sz w:val="36"/>
          <w:szCs w:val="36"/>
        </w:rPr>
        <w:t>MULTIPLE-ROW</w:t>
      </w:r>
    </w:p>
    <w:p w14:paraId="47BCE3D1" w14:textId="77777777" w:rsidR="008F60DF" w:rsidRPr="00916BB9" w:rsidRDefault="00000000">
      <w:pPr>
        <w:pStyle w:val="ListParagraph"/>
        <w:widowControl w:val="0"/>
        <w:numPr>
          <w:ilvl w:val="0"/>
          <w:numId w:val="1"/>
        </w:numPr>
        <w:spacing w:after="0" w:line="276" w:lineRule="auto"/>
        <w:rPr>
          <w:b/>
          <w:bCs/>
          <w:sz w:val="28"/>
          <w:szCs w:val="28"/>
        </w:rPr>
      </w:pPr>
      <w:r w:rsidRPr="00916BB9">
        <w:rPr>
          <w:sz w:val="28"/>
          <w:szCs w:val="28"/>
        </w:rPr>
        <w:t xml:space="preserve">Je takový </w:t>
      </w:r>
      <w:r w:rsidRPr="00D41AE1">
        <w:rPr>
          <w:color w:val="FF0000"/>
          <w:sz w:val="28"/>
          <w:szCs w:val="28"/>
        </w:rPr>
        <w:t>vnořený příkaz</w:t>
      </w:r>
      <w:r w:rsidRPr="00916BB9">
        <w:rPr>
          <w:sz w:val="28"/>
          <w:szCs w:val="28"/>
        </w:rPr>
        <w:t xml:space="preserve">, který </w:t>
      </w:r>
      <w:r w:rsidRPr="00D41AE1">
        <w:rPr>
          <w:b/>
          <w:bCs/>
          <w:color w:val="4472C4" w:themeColor="accent1"/>
          <w:sz w:val="28"/>
          <w:szCs w:val="28"/>
        </w:rPr>
        <w:t>vrací více jak jednu hodnotu</w:t>
      </w:r>
    </w:p>
    <w:p w14:paraId="347C9534" w14:textId="77777777" w:rsidR="008F60DF" w:rsidRPr="00C63D8A" w:rsidRDefault="00000000">
      <w:pPr>
        <w:pStyle w:val="ListParagraph"/>
        <w:widowControl w:val="0"/>
        <w:numPr>
          <w:ilvl w:val="0"/>
          <w:numId w:val="1"/>
        </w:numPr>
        <w:spacing w:after="0" w:line="276" w:lineRule="auto"/>
        <w:rPr>
          <w:b/>
          <w:bCs/>
          <w:sz w:val="28"/>
          <w:szCs w:val="28"/>
        </w:rPr>
      </w:pPr>
      <w:r w:rsidRPr="00C63D8A">
        <w:rPr>
          <w:color w:val="00B050"/>
          <w:sz w:val="28"/>
          <w:szCs w:val="28"/>
        </w:rPr>
        <w:t>U těchto příkazů nemůžeme používat ihned logické operátory</w:t>
      </w:r>
      <w:r w:rsidRPr="00916BB9">
        <w:rPr>
          <w:sz w:val="28"/>
          <w:szCs w:val="28"/>
        </w:rPr>
        <w:br/>
      </w:r>
      <w:r w:rsidRPr="00916BB9">
        <w:rPr>
          <w:i/>
          <w:iCs/>
          <w:sz w:val="28"/>
          <w:szCs w:val="28"/>
        </w:rPr>
        <w:t xml:space="preserve">(Jak může být např. Číslo </w:t>
      </w:r>
      <w:proofErr w:type="gramStart"/>
      <w:r w:rsidRPr="00916BB9">
        <w:rPr>
          <w:i/>
          <w:iCs/>
          <w:sz w:val="28"/>
          <w:szCs w:val="28"/>
        </w:rPr>
        <w:t>42 &gt;</w:t>
      </w:r>
      <w:proofErr w:type="gramEnd"/>
      <w:r w:rsidRPr="00916BB9">
        <w:rPr>
          <w:i/>
          <w:iCs/>
          <w:sz w:val="28"/>
          <w:szCs w:val="28"/>
        </w:rPr>
        <w:t xml:space="preserve"> jak </w:t>
      </w:r>
      <w:proofErr w:type="spellStart"/>
      <w:r w:rsidRPr="00916BB9">
        <w:rPr>
          <w:i/>
          <w:iCs/>
          <w:sz w:val="28"/>
          <w:szCs w:val="28"/>
        </w:rPr>
        <w:t>array</w:t>
      </w:r>
      <w:proofErr w:type="spellEnd"/>
      <w:r w:rsidRPr="00916BB9">
        <w:rPr>
          <w:i/>
          <w:iCs/>
          <w:sz w:val="28"/>
          <w:szCs w:val="28"/>
        </w:rPr>
        <w:t xml:space="preserve"> [57, 14]? To nedává smysl.)</w:t>
      </w:r>
    </w:p>
    <w:p w14:paraId="08BF84CA" w14:textId="77777777" w:rsidR="00C63D8A" w:rsidRPr="00C63D8A" w:rsidRDefault="00C63D8A" w:rsidP="00C63D8A">
      <w:pPr>
        <w:widowControl w:val="0"/>
        <w:spacing w:after="0" w:line="276" w:lineRule="auto"/>
        <w:rPr>
          <w:b/>
          <w:bCs/>
          <w:sz w:val="28"/>
          <w:szCs w:val="28"/>
        </w:rPr>
      </w:pPr>
    </w:p>
    <w:p w14:paraId="2A74C249" w14:textId="77777777" w:rsidR="008F60DF" w:rsidRPr="00916BB9" w:rsidRDefault="00000000">
      <w:pPr>
        <w:pStyle w:val="ListParagraph"/>
        <w:widowControl w:val="0"/>
        <w:numPr>
          <w:ilvl w:val="0"/>
          <w:numId w:val="1"/>
        </w:numPr>
        <w:spacing w:after="0" w:line="276" w:lineRule="auto"/>
        <w:rPr>
          <w:sz w:val="28"/>
          <w:szCs w:val="28"/>
        </w:rPr>
      </w:pPr>
      <w:r w:rsidRPr="00916BB9">
        <w:rPr>
          <w:sz w:val="28"/>
          <w:szCs w:val="28"/>
        </w:rPr>
        <w:t xml:space="preserve">Pro pracování s </w:t>
      </w:r>
      <w:r w:rsidRPr="00C63D8A">
        <w:rPr>
          <w:b/>
          <w:bCs/>
          <w:sz w:val="28"/>
          <w:szCs w:val="28"/>
        </w:rPr>
        <w:t>MULTIPLE-ROW vnořenými příkazy tady máme operátory</w:t>
      </w:r>
      <w:r w:rsidRPr="00916BB9">
        <w:rPr>
          <w:sz w:val="28"/>
          <w:szCs w:val="28"/>
        </w:rPr>
        <w:t>:</w:t>
      </w:r>
    </w:p>
    <w:p w14:paraId="5C4E2E8E" w14:textId="77777777" w:rsidR="008F60DF" w:rsidRDefault="00000000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color w:val="00B050"/>
          <w:sz w:val="28"/>
          <w:szCs w:val="28"/>
        </w:rPr>
      </w:pPr>
      <w:r w:rsidRPr="001F41AF">
        <w:rPr>
          <w:b/>
          <w:bCs/>
          <w:color w:val="FF0000"/>
          <w:sz w:val="28"/>
          <w:szCs w:val="28"/>
        </w:rPr>
        <w:t>IN</w:t>
      </w:r>
      <w:r w:rsidRPr="001F41AF">
        <w:rPr>
          <w:color w:val="FF0000"/>
          <w:sz w:val="28"/>
          <w:szCs w:val="28"/>
        </w:rPr>
        <w:t xml:space="preserve"> </w:t>
      </w:r>
      <w:r w:rsidRPr="00B81C17">
        <w:rPr>
          <w:color w:val="00B050"/>
          <w:sz w:val="28"/>
          <w:szCs w:val="28"/>
        </w:rPr>
        <w:t xml:space="preserve">– </w:t>
      </w:r>
      <w:r w:rsidRPr="00B81C17">
        <w:rPr>
          <w:i/>
          <w:iCs/>
          <w:color w:val="00B050"/>
          <w:sz w:val="28"/>
          <w:szCs w:val="28"/>
        </w:rPr>
        <w:t>[Můžeme použít i NOT IN]</w:t>
      </w:r>
      <w:r w:rsidRPr="00B81C17">
        <w:rPr>
          <w:color w:val="00B050"/>
          <w:sz w:val="28"/>
          <w:szCs w:val="28"/>
        </w:rPr>
        <w:t xml:space="preserve"> Kontroluje, </w:t>
      </w:r>
      <w:r w:rsidRPr="004A249A">
        <w:rPr>
          <w:color w:val="FF0000"/>
          <w:sz w:val="28"/>
          <w:szCs w:val="28"/>
        </w:rPr>
        <w:t xml:space="preserve">zda se daný sloupec/sloupce ne/vyskytuje </w:t>
      </w:r>
      <w:r w:rsidRPr="00B81C17">
        <w:rPr>
          <w:color w:val="00B050"/>
          <w:sz w:val="28"/>
          <w:szCs w:val="28"/>
        </w:rPr>
        <w:t>ve vrácených hodnotách</w:t>
      </w:r>
    </w:p>
    <w:p w14:paraId="2AD8EDD2" w14:textId="137DCB22" w:rsidR="00E710FF" w:rsidRPr="00B81C17" w:rsidRDefault="00E710FF" w:rsidP="00E710FF">
      <w:pPr>
        <w:pStyle w:val="ListParagraph"/>
        <w:widowControl w:val="0"/>
        <w:spacing w:after="0" w:line="276" w:lineRule="auto"/>
        <w:rPr>
          <w:color w:val="00B050"/>
          <w:sz w:val="28"/>
          <w:szCs w:val="28"/>
        </w:rPr>
      </w:pPr>
    </w:p>
    <w:p w14:paraId="3E5CD4BA" w14:textId="77777777" w:rsidR="008F60DF" w:rsidRDefault="00000000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color w:val="00B050"/>
          <w:sz w:val="28"/>
          <w:szCs w:val="28"/>
        </w:rPr>
      </w:pPr>
      <w:r w:rsidRPr="001F41AF">
        <w:rPr>
          <w:b/>
          <w:bCs/>
          <w:color w:val="FF0000"/>
          <w:sz w:val="28"/>
          <w:szCs w:val="28"/>
        </w:rPr>
        <w:t>EXISTS</w:t>
      </w:r>
      <w:r w:rsidRPr="001F41AF">
        <w:rPr>
          <w:color w:val="FF0000"/>
          <w:sz w:val="28"/>
          <w:szCs w:val="28"/>
        </w:rPr>
        <w:t xml:space="preserve"> </w:t>
      </w:r>
      <w:r w:rsidRPr="00B81C17">
        <w:rPr>
          <w:color w:val="00B050"/>
          <w:sz w:val="28"/>
          <w:szCs w:val="28"/>
        </w:rPr>
        <w:t xml:space="preserve">– </w:t>
      </w:r>
      <w:r w:rsidRPr="00B81C17">
        <w:rPr>
          <w:i/>
          <w:iCs/>
          <w:color w:val="00B050"/>
          <w:sz w:val="28"/>
          <w:szCs w:val="28"/>
        </w:rPr>
        <w:t>[Můžeme použít i NOT EXISTS]</w:t>
      </w:r>
      <w:r w:rsidRPr="00B81C17">
        <w:rPr>
          <w:color w:val="00B050"/>
          <w:sz w:val="28"/>
          <w:szCs w:val="28"/>
        </w:rPr>
        <w:t xml:space="preserve"> Kontroluje, zda vnořený příkaz ne/vrátil </w:t>
      </w:r>
      <w:r w:rsidRPr="004A249A">
        <w:rPr>
          <w:color w:val="FF0000"/>
          <w:sz w:val="28"/>
          <w:szCs w:val="28"/>
        </w:rPr>
        <w:t>alespoň nějakou hodnotu</w:t>
      </w:r>
    </w:p>
    <w:p w14:paraId="4D34E042" w14:textId="77777777" w:rsidR="00E710FF" w:rsidRPr="00E710FF" w:rsidRDefault="00E710FF" w:rsidP="00E710FF">
      <w:pPr>
        <w:widowControl w:val="0"/>
        <w:spacing w:after="0" w:line="276" w:lineRule="auto"/>
        <w:rPr>
          <w:color w:val="00B050"/>
          <w:sz w:val="28"/>
          <w:szCs w:val="28"/>
        </w:rPr>
      </w:pPr>
    </w:p>
    <w:p w14:paraId="0A59C6EE" w14:textId="77777777" w:rsidR="008F60DF" w:rsidRPr="004A249A" w:rsidRDefault="00000000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color w:val="FF0000"/>
          <w:sz w:val="28"/>
          <w:szCs w:val="28"/>
        </w:rPr>
      </w:pPr>
      <w:r w:rsidRPr="001F41AF">
        <w:rPr>
          <w:b/>
          <w:bCs/>
          <w:color w:val="FF0000"/>
          <w:sz w:val="28"/>
          <w:szCs w:val="28"/>
        </w:rPr>
        <w:t>ALL</w:t>
      </w:r>
      <w:r w:rsidRPr="001F41AF">
        <w:rPr>
          <w:color w:val="FF0000"/>
          <w:sz w:val="28"/>
          <w:szCs w:val="28"/>
        </w:rPr>
        <w:t xml:space="preserve"> </w:t>
      </w:r>
      <w:r w:rsidRPr="00B81C17">
        <w:rPr>
          <w:color w:val="00B050"/>
          <w:sz w:val="28"/>
          <w:szCs w:val="28"/>
        </w:rPr>
        <w:t xml:space="preserve">- </w:t>
      </w:r>
      <w:r w:rsidRPr="00B81C17">
        <w:rPr>
          <w:i/>
          <w:iCs/>
          <w:color w:val="00B050"/>
          <w:sz w:val="28"/>
          <w:szCs w:val="28"/>
        </w:rPr>
        <w:t>[ZDE můžeme použít logické operátory]</w:t>
      </w:r>
      <w:r w:rsidRPr="00B81C17">
        <w:rPr>
          <w:color w:val="00B050"/>
          <w:sz w:val="28"/>
          <w:szCs w:val="28"/>
        </w:rPr>
        <w:t xml:space="preserve"> Kontroluje, zda je námi daná hodnota větší/menší/rovna... </w:t>
      </w:r>
      <w:r w:rsidRPr="004A249A">
        <w:rPr>
          <w:color w:val="FF0000"/>
          <w:sz w:val="28"/>
          <w:szCs w:val="28"/>
        </w:rPr>
        <w:t>všem výsledkům</w:t>
      </w:r>
      <w:r w:rsidRPr="00B81C17">
        <w:rPr>
          <w:color w:val="00B050"/>
          <w:sz w:val="28"/>
          <w:szCs w:val="28"/>
        </w:rPr>
        <w:t xml:space="preserve">, </w:t>
      </w:r>
      <w:r w:rsidRPr="004A249A">
        <w:rPr>
          <w:color w:val="FF0000"/>
          <w:sz w:val="28"/>
          <w:szCs w:val="28"/>
        </w:rPr>
        <w:t>co vrátil vnořený příkaz</w:t>
      </w:r>
    </w:p>
    <w:p w14:paraId="65F44E2B" w14:textId="77777777" w:rsidR="00E710FF" w:rsidRPr="00E710FF" w:rsidRDefault="00E710FF" w:rsidP="00E710FF">
      <w:pPr>
        <w:widowControl w:val="0"/>
        <w:spacing w:after="0" w:line="276" w:lineRule="auto"/>
        <w:rPr>
          <w:color w:val="00B050"/>
          <w:sz w:val="28"/>
          <w:szCs w:val="28"/>
        </w:rPr>
      </w:pPr>
    </w:p>
    <w:p w14:paraId="31314665" w14:textId="77777777" w:rsidR="008F60DF" w:rsidRDefault="00000000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color w:val="00B050"/>
          <w:sz w:val="28"/>
          <w:szCs w:val="28"/>
        </w:rPr>
      </w:pPr>
      <w:r w:rsidRPr="001F41AF">
        <w:rPr>
          <w:b/>
          <w:bCs/>
          <w:color w:val="FF0000"/>
          <w:sz w:val="28"/>
          <w:szCs w:val="28"/>
        </w:rPr>
        <w:t>ANY</w:t>
      </w:r>
      <w:r w:rsidRPr="001F41AF">
        <w:rPr>
          <w:color w:val="FF0000"/>
          <w:sz w:val="28"/>
          <w:szCs w:val="28"/>
        </w:rPr>
        <w:t xml:space="preserve"> </w:t>
      </w:r>
      <w:r w:rsidRPr="00B81C17">
        <w:rPr>
          <w:color w:val="00B050"/>
          <w:sz w:val="28"/>
          <w:szCs w:val="28"/>
        </w:rPr>
        <w:t xml:space="preserve">- </w:t>
      </w:r>
      <w:r w:rsidRPr="00B81C17">
        <w:rPr>
          <w:i/>
          <w:iCs/>
          <w:color w:val="00B050"/>
          <w:sz w:val="28"/>
          <w:szCs w:val="28"/>
        </w:rPr>
        <w:t>[ZDE můžeme použít logické operátory]</w:t>
      </w:r>
      <w:r w:rsidRPr="00B81C17">
        <w:rPr>
          <w:color w:val="00B050"/>
          <w:sz w:val="28"/>
          <w:szCs w:val="28"/>
        </w:rPr>
        <w:t xml:space="preserve"> Kontroluje, zda je námi daná hodnota větší/menší/rovna... </w:t>
      </w:r>
      <w:r w:rsidRPr="004A249A">
        <w:rPr>
          <w:color w:val="FF0000"/>
          <w:sz w:val="28"/>
          <w:szCs w:val="28"/>
        </w:rPr>
        <w:t>alespoň jednomu výsledku, co vrátil vnořený příkaz</w:t>
      </w:r>
    </w:p>
    <w:p w14:paraId="705B5BF8" w14:textId="77777777" w:rsidR="00E710FF" w:rsidRPr="00E710FF" w:rsidRDefault="00E710FF" w:rsidP="00E710FF">
      <w:pPr>
        <w:widowControl w:val="0"/>
        <w:spacing w:after="0" w:line="276" w:lineRule="auto"/>
        <w:rPr>
          <w:color w:val="00B050"/>
          <w:sz w:val="28"/>
          <w:szCs w:val="28"/>
        </w:rPr>
      </w:pPr>
    </w:p>
    <w:p w14:paraId="4A66516E" w14:textId="77777777" w:rsidR="008F60DF" w:rsidRDefault="00000000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i/>
          <w:iCs/>
          <w:color w:val="00B050"/>
          <w:sz w:val="28"/>
          <w:szCs w:val="28"/>
        </w:rPr>
      </w:pPr>
      <w:r w:rsidRPr="001F41AF">
        <w:rPr>
          <w:b/>
          <w:bCs/>
          <w:color w:val="FF0000"/>
          <w:sz w:val="28"/>
          <w:szCs w:val="28"/>
        </w:rPr>
        <w:t>SOME</w:t>
      </w:r>
      <w:r w:rsidRPr="001F41AF">
        <w:rPr>
          <w:color w:val="FF0000"/>
          <w:sz w:val="28"/>
          <w:szCs w:val="28"/>
        </w:rPr>
        <w:t xml:space="preserve"> </w:t>
      </w:r>
      <w:r w:rsidRPr="004A249A">
        <w:rPr>
          <w:color w:val="4472C4" w:themeColor="accent1"/>
          <w:sz w:val="32"/>
          <w:szCs w:val="32"/>
        </w:rPr>
        <w:t xml:space="preserve">– alias pro </w:t>
      </w:r>
      <w:r w:rsidRPr="004A249A">
        <w:rPr>
          <w:b/>
          <w:bCs/>
          <w:color w:val="4472C4" w:themeColor="accent1"/>
          <w:sz w:val="32"/>
          <w:szCs w:val="32"/>
        </w:rPr>
        <w:t>ANY</w:t>
      </w:r>
      <w:r w:rsidRPr="004A249A">
        <w:rPr>
          <w:color w:val="4472C4" w:themeColor="accent1"/>
          <w:sz w:val="32"/>
          <w:szCs w:val="32"/>
        </w:rPr>
        <w:t xml:space="preserve"> </w:t>
      </w:r>
      <w:r w:rsidRPr="00B81C17">
        <w:rPr>
          <w:i/>
          <w:iCs/>
          <w:color w:val="00B050"/>
          <w:sz w:val="28"/>
          <w:szCs w:val="28"/>
        </w:rPr>
        <w:t>(Lidé se obávali, že slovo “SOME” špatně popisuje/vystihuje funkcionalitu operátoru)</w:t>
      </w:r>
    </w:p>
    <w:p w14:paraId="03A74BC3" w14:textId="77777777" w:rsidR="000B52EA" w:rsidRPr="000B52EA" w:rsidRDefault="000B52EA" w:rsidP="000B52EA">
      <w:pPr>
        <w:widowControl w:val="0"/>
        <w:spacing w:after="0" w:line="276" w:lineRule="auto"/>
        <w:rPr>
          <w:i/>
          <w:iCs/>
          <w:color w:val="00B050"/>
          <w:sz w:val="28"/>
          <w:szCs w:val="28"/>
        </w:rPr>
      </w:pPr>
    </w:p>
    <w:p w14:paraId="524EC067" w14:textId="77777777" w:rsidR="008F60DF" w:rsidRPr="00916BB9" w:rsidRDefault="00000000">
      <w:pPr>
        <w:pStyle w:val="ListParagraph"/>
        <w:widowControl w:val="0"/>
        <w:numPr>
          <w:ilvl w:val="0"/>
          <w:numId w:val="1"/>
        </w:numPr>
        <w:spacing w:after="0" w:line="276" w:lineRule="auto"/>
        <w:rPr>
          <w:sz w:val="28"/>
          <w:szCs w:val="28"/>
        </w:rPr>
      </w:pPr>
      <w:r w:rsidRPr="00916BB9">
        <w:rPr>
          <w:noProof/>
          <w:sz w:val="28"/>
          <w:szCs w:val="28"/>
        </w:rPr>
        <w:drawing>
          <wp:inline distT="0" distB="0" distL="0" distR="0" wp14:anchorId="796AB69B" wp14:editId="795600EA">
            <wp:extent cx="6001850" cy="716437"/>
            <wp:effectExtent l="0" t="0" r="0" b="0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622" cy="72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0849" w14:textId="77777777" w:rsidR="008F60DF" w:rsidRPr="00FF4FEC" w:rsidRDefault="00000000" w:rsidP="00FF4FEC">
      <w:pPr>
        <w:widowControl w:val="0"/>
        <w:spacing w:after="0" w:line="276" w:lineRule="auto"/>
        <w:rPr>
          <w:sz w:val="28"/>
          <w:szCs w:val="28"/>
        </w:rPr>
      </w:pPr>
      <w:r w:rsidRPr="00916BB9">
        <w:rPr>
          <w:noProof/>
        </w:rPr>
        <w:drawing>
          <wp:inline distT="0" distB="0" distL="0" distR="0" wp14:anchorId="3F17EAD2" wp14:editId="4C72D471">
            <wp:extent cx="6588845" cy="782425"/>
            <wp:effectExtent l="0" t="0" r="2540" b="5080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5908" cy="79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9C55" w14:textId="77777777" w:rsidR="008F60DF" w:rsidRPr="00916BB9" w:rsidRDefault="00000000">
      <w:pPr>
        <w:pStyle w:val="ListParagraph"/>
        <w:widowControl w:val="0"/>
        <w:numPr>
          <w:ilvl w:val="0"/>
          <w:numId w:val="1"/>
        </w:numPr>
        <w:spacing w:after="200" w:line="276" w:lineRule="auto"/>
        <w:rPr>
          <w:i/>
          <w:iCs/>
          <w:sz w:val="28"/>
          <w:szCs w:val="28"/>
        </w:rPr>
      </w:pPr>
      <w:r w:rsidRPr="00916BB9">
        <w:rPr>
          <w:noProof/>
          <w:sz w:val="28"/>
          <w:szCs w:val="28"/>
        </w:rPr>
        <w:drawing>
          <wp:inline distT="0" distB="0" distL="0" distR="0" wp14:anchorId="5461F8DC" wp14:editId="582A45C6">
            <wp:extent cx="6077575" cy="999241"/>
            <wp:effectExtent l="0" t="0" r="0" b="4445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000" cy="101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0DF" w:rsidRPr="00916BB9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F01B7"/>
    <w:multiLevelType w:val="multilevel"/>
    <w:tmpl w:val="D9EE10F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5535433"/>
    <w:multiLevelType w:val="multilevel"/>
    <w:tmpl w:val="D61EF4E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0004E97"/>
    <w:multiLevelType w:val="multilevel"/>
    <w:tmpl w:val="87E4A5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8DA31AC"/>
    <w:multiLevelType w:val="multilevel"/>
    <w:tmpl w:val="98D24D5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211380764">
    <w:abstractNumId w:val="0"/>
  </w:num>
  <w:num w:numId="2" w16cid:durableId="1486778917">
    <w:abstractNumId w:val="3"/>
  </w:num>
  <w:num w:numId="3" w16cid:durableId="318582422">
    <w:abstractNumId w:val="1"/>
  </w:num>
  <w:num w:numId="4" w16cid:durableId="1274943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oNotDisplayPageBoundarie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0DF"/>
    <w:rsid w:val="000B52EA"/>
    <w:rsid w:val="001F41AF"/>
    <w:rsid w:val="002B0D80"/>
    <w:rsid w:val="004A249A"/>
    <w:rsid w:val="004D1372"/>
    <w:rsid w:val="008F005D"/>
    <w:rsid w:val="008F60DF"/>
    <w:rsid w:val="00916BB9"/>
    <w:rsid w:val="00AF1C3D"/>
    <w:rsid w:val="00B81C17"/>
    <w:rsid w:val="00BF6CFE"/>
    <w:rsid w:val="00C63D8A"/>
    <w:rsid w:val="00CF3F50"/>
    <w:rsid w:val="00D41AE1"/>
    <w:rsid w:val="00DB6692"/>
    <w:rsid w:val="00E56870"/>
    <w:rsid w:val="00E710FF"/>
    <w:rsid w:val="00F01EC4"/>
    <w:rsid w:val="00FF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9A6091"/>
  <w15:docId w15:val="{332EA241-7917-B542-904F-13675F15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Antonín Báleš (student C4a)</dc:creator>
  <dc:description/>
  <cp:lastModifiedBy>Alexander Vedernikov</cp:lastModifiedBy>
  <cp:revision>33</cp:revision>
  <dcterms:created xsi:type="dcterms:W3CDTF">2023-03-15T15:07:00Z</dcterms:created>
  <dcterms:modified xsi:type="dcterms:W3CDTF">2023-05-16T19:46:00Z</dcterms:modified>
  <dc:language>en-US</dc:language>
</cp:coreProperties>
</file>