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30AAEC" w14:paraId="796CBBFA" wp14:textId="2F787914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5C30AAEC" w:rsidR="6D9D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5C30AAEC" w:rsidR="6D9D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5C30AAEC" w:rsidR="6D9D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5C30AAEC" w:rsidR="6D9D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5C30AAEC" w:rsidR="6D9D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5C30AAEC" w:rsidR="6D9D8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15. 03. 2023</w:t>
      </w:r>
    </w:p>
    <w:p xmlns:wp14="http://schemas.microsoft.com/office/word/2010/wordml" w:rsidP="5C30AAEC" w14:paraId="500B0BFE" wp14:textId="1A0EDBD1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5C30AAEC" w14:paraId="3114EFBE" wp14:textId="648E36FF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5C30AAEC" w:rsidR="6D9D8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15. Transakce a transakční zpracování (ACID)</w:t>
      </w:r>
    </w:p>
    <w:p xmlns:wp14="http://schemas.microsoft.com/office/word/2010/wordml" w:rsidP="5C30AAEC" w14:paraId="075E9EEA" wp14:textId="1F6396AF">
      <w:pPr>
        <w:pStyle w:val="Normal"/>
        <w:jc w:val="center"/>
        <w:rPr>
          <w:b w:val="1"/>
          <w:bCs w:val="1"/>
        </w:rPr>
      </w:pPr>
      <w:r w:rsidRPr="5C30AAEC" w:rsidR="15C27C68">
        <w:rPr>
          <w:b w:val="1"/>
          <w:bCs w:val="1"/>
        </w:rPr>
        <w:t>ACID</w:t>
      </w:r>
    </w:p>
    <w:p w:rsidR="15C27C68" w:rsidP="5C30AAEC" w:rsidRDefault="15C27C68" w14:paraId="1C7A8D5F" w14:textId="115A98DE">
      <w:pPr>
        <w:pStyle w:val="ListParagraph"/>
        <w:numPr>
          <w:ilvl w:val="0"/>
          <w:numId w:val="1"/>
        </w:numPr>
        <w:jc w:val="left"/>
        <w:rPr/>
      </w:pPr>
      <w:proofErr w:type="spellStart"/>
      <w:r w:rsidRPr="5C30AAEC" w:rsidR="15C27C68">
        <w:rPr>
          <w:b w:val="1"/>
          <w:bCs w:val="1"/>
        </w:rPr>
        <w:t>A</w:t>
      </w:r>
      <w:r w:rsidR="15C27C68">
        <w:rPr/>
        <w:t>tomicity</w:t>
      </w:r>
      <w:proofErr w:type="spellEnd"/>
      <w:r w:rsidR="15C27C68">
        <w:rPr/>
        <w:t xml:space="preserve">, </w:t>
      </w:r>
      <w:proofErr w:type="spellStart"/>
      <w:r w:rsidRPr="5C30AAEC" w:rsidR="15C27C68">
        <w:rPr>
          <w:b w:val="1"/>
          <w:bCs w:val="1"/>
        </w:rPr>
        <w:t>C</w:t>
      </w:r>
      <w:r w:rsidR="15C27C68">
        <w:rPr/>
        <w:t>onsistency</w:t>
      </w:r>
      <w:proofErr w:type="spellEnd"/>
      <w:r w:rsidR="15C27C68">
        <w:rPr/>
        <w:t xml:space="preserve">, </w:t>
      </w:r>
      <w:proofErr w:type="spellStart"/>
      <w:r w:rsidRPr="5C30AAEC" w:rsidR="15C27C68">
        <w:rPr>
          <w:b w:val="1"/>
          <w:bCs w:val="1"/>
        </w:rPr>
        <w:t>I</w:t>
      </w:r>
      <w:r w:rsidR="15C27C68">
        <w:rPr/>
        <w:t>solation</w:t>
      </w:r>
      <w:proofErr w:type="spellEnd"/>
      <w:r w:rsidR="15C27C68">
        <w:rPr/>
        <w:t xml:space="preserve">, </w:t>
      </w:r>
      <w:r w:rsidRPr="5C30AAEC" w:rsidR="15C27C68">
        <w:rPr>
          <w:b w:val="1"/>
          <w:bCs w:val="1"/>
        </w:rPr>
        <w:t>D</w:t>
      </w:r>
      <w:r w:rsidR="15C27C68">
        <w:rPr/>
        <w:t>urability</w:t>
      </w:r>
    </w:p>
    <w:p w:rsidR="15C27C68" w:rsidP="5C30AAEC" w:rsidRDefault="15C27C68" w14:paraId="59FB4941" w14:textId="2256A872">
      <w:pPr>
        <w:pStyle w:val="ListParagraph"/>
        <w:numPr>
          <w:ilvl w:val="0"/>
          <w:numId w:val="1"/>
        </w:numPr>
        <w:jc w:val="left"/>
        <w:rPr/>
      </w:pPr>
      <w:r w:rsidR="15C27C68">
        <w:rPr/>
        <w:t>Transakce musí splňovat všechny ACID vlastnosti, jinak je narušený běh a správnost databáze.</w:t>
      </w:r>
    </w:p>
    <w:p w:rsidR="15C27C68" w:rsidP="5C30AAEC" w:rsidRDefault="15C27C68" w14:paraId="1EAC9A10" w14:textId="08DF37CF">
      <w:pPr>
        <w:pStyle w:val="ListParagraph"/>
        <w:numPr>
          <w:ilvl w:val="0"/>
          <w:numId w:val="1"/>
        </w:numPr>
        <w:jc w:val="left"/>
        <w:rPr>
          <w:u w:val="single"/>
        </w:rPr>
      </w:pPr>
      <w:proofErr w:type="spellStart"/>
      <w:r w:rsidRPr="5C30AAEC" w:rsidR="15C27C68">
        <w:rPr>
          <w:u w:val="single"/>
        </w:rPr>
        <w:t>Atomicity</w:t>
      </w:r>
      <w:proofErr w:type="spellEnd"/>
      <w:r w:rsidRPr="5C30AAEC" w:rsidR="15C27C68">
        <w:rPr>
          <w:u w:val="single"/>
        </w:rPr>
        <w:t xml:space="preserve"> </w:t>
      </w:r>
      <w:r w:rsidRPr="5C30AAEC" w:rsidR="15C27C68">
        <w:rPr>
          <w:i w:val="1"/>
          <w:iCs w:val="1"/>
          <w:u w:val="single"/>
        </w:rPr>
        <w:t>(</w:t>
      </w:r>
      <w:proofErr w:type="spellStart"/>
      <w:r w:rsidRPr="5C30AAEC" w:rsidR="15C27C68">
        <w:rPr>
          <w:i w:val="1"/>
          <w:iCs w:val="1"/>
          <w:u w:val="single"/>
        </w:rPr>
        <w:t>Atomicita</w:t>
      </w:r>
      <w:proofErr w:type="spellEnd"/>
      <w:r w:rsidRPr="5C30AAEC" w:rsidR="15C27C68">
        <w:rPr>
          <w:i w:val="1"/>
          <w:iCs w:val="1"/>
          <w:u w:val="single"/>
        </w:rPr>
        <w:t>)</w:t>
      </w:r>
    </w:p>
    <w:p w:rsidR="15C27C68" w:rsidP="5C30AAEC" w:rsidRDefault="15C27C68" w14:paraId="5E8C7F07" w14:textId="635E45F9">
      <w:pPr>
        <w:pStyle w:val="ListParagraph"/>
        <w:numPr>
          <w:ilvl w:val="1"/>
          <w:numId w:val="1"/>
        </w:numPr>
        <w:jc w:val="left"/>
        <w:rPr/>
      </w:pPr>
      <w:r w:rsidR="15C27C68">
        <w:rPr/>
        <w:t>Celá transakce se buďto provede celá, nebo vůbec.</w:t>
      </w:r>
    </w:p>
    <w:p w:rsidR="15C27C68" w:rsidP="5C30AAEC" w:rsidRDefault="15C27C68" w14:paraId="319C2E10" w14:textId="5D0AFBA7">
      <w:pPr>
        <w:pStyle w:val="ListParagraph"/>
        <w:numPr>
          <w:ilvl w:val="1"/>
          <w:numId w:val="1"/>
        </w:numPr>
        <w:jc w:val="left"/>
        <w:rPr/>
      </w:pPr>
      <w:r w:rsidR="15C27C68">
        <w:rPr/>
        <w:t>Představme si, že se provádí převod peněz:</w:t>
      </w:r>
    </w:p>
    <w:p w:rsidR="15C27C68" w:rsidP="5C30AAEC" w:rsidRDefault="15C27C68" w14:paraId="059E0374" w14:textId="7CB5D6C6">
      <w:pPr>
        <w:pStyle w:val="ListParagraph"/>
        <w:numPr>
          <w:ilvl w:val="2"/>
          <w:numId w:val="1"/>
        </w:numPr>
        <w:jc w:val="left"/>
        <w:rPr/>
      </w:pPr>
      <w:r w:rsidR="15C27C68">
        <w:rPr/>
        <w:t>Účet A zašle převod</w:t>
      </w:r>
    </w:p>
    <w:p w:rsidR="15C27C68" w:rsidP="5C30AAEC" w:rsidRDefault="15C27C68" w14:paraId="1461D025" w14:textId="1CB1AD1D">
      <w:pPr>
        <w:pStyle w:val="ListParagraph"/>
        <w:numPr>
          <w:ilvl w:val="2"/>
          <w:numId w:val="1"/>
        </w:numPr>
        <w:jc w:val="left"/>
        <w:rPr/>
      </w:pPr>
      <w:r w:rsidR="15C27C68">
        <w:rPr/>
        <w:t>Z Účtu A se odeberou peníze</w:t>
      </w:r>
    </w:p>
    <w:p w:rsidR="15C27C68" w:rsidP="5C30AAEC" w:rsidRDefault="15C27C68" w14:paraId="15220DAF" w14:textId="6E6372EC">
      <w:pPr>
        <w:pStyle w:val="ListParagraph"/>
        <w:numPr>
          <w:ilvl w:val="2"/>
          <w:numId w:val="1"/>
        </w:numPr>
        <w:jc w:val="left"/>
        <w:rPr>
          <w:i w:val="1"/>
          <w:iCs w:val="1"/>
        </w:rPr>
      </w:pPr>
      <w:r w:rsidRPr="5C30AAEC" w:rsidR="15C27C68">
        <w:rPr>
          <w:i w:val="1"/>
          <w:iCs w:val="1"/>
        </w:rPr>
        <w:t>Něco špatného se stane v DB</w:t>
      </w:r>
    </w:p>
    <w:p w:rsidR="15C27C68" w:rsidP="5C30AAEC" w:rsidRDefault="15C27C68" w14:paraId="4EF19F43" w14:textId="061EDFE4">
      <w:pPr>
        <w:pStyle w:val="ListParagraph"/>
        <w:numPr>
          <w:ilvl w:val="2"/>
          <w:numId w:val="1"/>
        </w:numPr>
        <w:jc w:val="left"/>
        <w:rPr/>
      </w:pPr>
      <w:r w:rsidR="15C27C68">
        <w:rPr/>
        <w:t>Na Účet B peníze nepřišly</w:t>
      </w:r>
    </w:p>
    <w:p w:rsidR="15C27C68" w:rsidP="5C30AAEC" w:rsidRDefault="15C27C68" w14:paraId="2B19D9BC" w14:textId="3786D398">
      <w:pPr>
        <w:pStyle w:val="ListParagraph"/>
        <w:numPr>
          <w:ilvl w:val="1"/>
          <w:numId w:val="1"/>
        </w:numPr>
        <w:jc w:val="left"/>
        <w:rPr/>
      </w:pPr>
      <w:r w:rsidR="15C27C68">
        <w:rPr/>
        <w:t>Řekněme, že takto by se databáze zachovala.</w:t>
      </w:r>
    </w:p>
    <w:p w:rsidR="15C27C68" w:rsidP="5C30AAEC" w:rsidRDefault="15C27C68" w14:paraId="65DD7EE3" w14:textId="01F6B817">
      <w:pPr>
        <w:pStyle w:val="ListParagraph"/>
        <w:numPr>
          <w:ilvl w:val="1"/>
          <w:numId w:val="1"/>
        </w:numPr>
        <w:jc w:val="left"/>
        <w:rPr/>
      </w:pPr>
      <w:r w:rsidR="15C27C68">
        <w:rPr/>
        <w:t>Transakce se neprovedla celá a ani se neprovedla vůbec</w:t>
      </w:r>
    </w:p>
    <w:p w:rsidR="15C27C68" w:rsidP="5C30AAEC" w:rsidRDefault="15C27C68" w14:paraId="3A381979" w14:textId="11DC33B3">
      <w:pPr>
        <w:pStyle w:val="ListParagraph"/>
        <w:numPr>
          <w:ilvl w:val="1"/>
          <w:numId w:val="1"/>
        </w:numPr>
        <w:jc w:val="left"/>
        <w:rPr/>
      </w:pPr>
      <w:r w:rsidR="15C27C68">
        <w:rPr/>
        <w:t xml:space="preserve">Tudíž nesplňuje </w:t>
      </w:r>
      <w:r w:rsidRPr="5C30AAEC" w:rsidR="15C27C68">
        <w:rPr>
          <w:u w:val="single"/>
        </w:rPr>
        <w:t>ATOMICITU</w:t>
      </w:r>
      <w:r w:rsidR="15C27C68">
        <w:rPr/>
        <w:t>.</w:t>
      </w:r>
    </w:p>
    <w:p w:rsidR="15C27C68" w:rsidP="5C30AAEC" w:rsidRDefault="15C27C68" w14:paraId="2DB824CA" w14:textId="0CF6146B">
      <w:pPr>
        <w:pStyle w:val="ListParagraph"/>
        <w:numPr>
          <w:ilvl w:val="0"/>
          <w:numId w:val="1"/>
        </w:numPr>
        <w:jc w:val="left"/>
        <w:rPr/>
      </w:pPr>
      <w:proofErr w:type="spellStart"/>
      <w:r w:rsidRPr="5C30AAEC" w:rsidR="15C27C68">
        <w:rPr>
          <w:u w:val="single"/>
        </w:rPr>
        <w:t>Consistency</w:t>
      </w:r>
      <w:proofErr w:type="spellEnd"/>
      <w:r w:rsidRPr="5C30AAEC" w:rsidR="15C27C68">
        <w:rPr>
          <w:u w:val="single"/>
        </w:rPr>
        <w:t xml:space="preserve"> </w:t>
      </w:r>
      <w:r w:rsidRPr="5C30AAEC" w:rsidR="15C27C68">
        <w:rPr>
          <w:i w:val="1"/>
          <w:iCs w:val="1"/>
          <w:u w:val="single"/>
        </w:rPr>
        <w:t>(Konzistence)</w:t>
      </w:r>
    </w:p>
    <w:p w:rsidR="15C27C68" w:rsidP="5C30AAEC" w:rsidRDefault="15C27C68" w14:paraId="13ADFD24" w14:textId="223CB370">
      <w:pPr>
        <w:pStyle w:val="ListParagraph"/>
        <w:numPr>
          <w:ilvl w:val="1"/>
          <w:numId w:val="1"/>
        </w:numPr>
        <w:jc w:val="left"/>
        <w:rPr/>
      </w:pPr>
      <w:r w:rsidR="15C27C68">
        <w:rPr/>
        <w:t>Integritní omezení musí být zanechány.</w:t>
      </w:r>
    </w:p>
    <w:p w:rsidR="15C27C68" w:rsidP="5C30AAEC" w:rsidRDefault="15C27C68" w14:paraId="3953E474" w14:textId="0CFBA2EF">
      <w:pPr>
        <w:pStyle w:val="ListParagraph"/>
        <w:numPr>
          <w:ilvl w:val="1"/>
          <w:numId w:val="1"/>
        </w:numPr>
        <w:jc w:val="left"/>
        <w:rPr/>
      </w:pPr>
      <w:r w:rsidR="15C27C68">
        <w:rPr/>
        <w:t>Představme si, že se vytváří nový žánr knihy:</w:t>
      </w:r>
    </w:p>
    <w:p w:rsidR="15C27C68" w:rsidP="5C30AAEC" w:rsidRDefault="15C27C68" w14:paraId="31747E90" w14:textId="69D186D4">
      <w:pPr>
        <w:pStyle w:val="ListParagraph"/>
        <w:numPr>
          <w:ilvl w:val="2"/>
          <w:numId w:val="1"/>
        </w:numPr>
        <w:jc w:val="left"/>
        <w:rPr/>
      </w:pPr>
      <w:r w:rsidR="15C27C68">
        <w:rPr/>
        <w:t>Vytvoří se nový žánr a k tomu i její PK</w:t>
      </w:r>
    </w:p>
    <w:p w:rsidR="15C27C68" w:rsidP="5C30AAEC" w:rsidRDefault="15C27C68" w14:paraId="3F2DC30A" w14:textId="376B8E24">
      <w:pPr>
        <w:pStyle w:val="ListParagraph"/>
        <w:numPr>
          <w:ilvl w:val="2"/>
          <w:numId w:val="1"/>
        </w:numPr>
        <w:jc w:val="left"/>
        <w:rPr/>
      </w:pPr>
      <w:r w:rsidR="15C27C68">
        <w:rPr/>
        <w:t>Vytvoří se nová kniha a přiřadí se k ní FK na PK nového žánru</w:t>
      </w:r>
    </w:p>
    <w:p w:rsidR="15C27C68" w:rsidP="5C30AAEC" w:rsidRDefault="15C27C68" w14:paraId="4EF0B8C1" w14:textId="00FED366">
      <w:pPr>
        <w:pStyle w:val="ListParagraph"/>
        <w:numPr>
          <w:ilvl w:val="2"/>
          <w:numId w:val="1"/>
        </w:numPr>
        <w:jc w:val="left"/>
        <w:rPr>
          <w:i w:val="1"/>
          <w:iCs w:val="1"/>
        </w:rPr>
      </w:pPr>
      <w:r w:rsidRPr="5C30AAEC" w:rsidR="15C27C68">
        <w:rPr>
          <w:i w:val="1"/>
          <w:iCs w:val="1"/>
        </w:rPr>
        <w:t>Něco špatného se stane v DB</w:t>
      </w:r>
    </w:p>
    <w:p w:rsidR="15C27C68" w:rsidP="5C30AAEC" w:rsidRDefault="15C27C68" w14:paraId="7DBFE852" w14:textId="599D5940">
      <w:pPr>
        <w:pStyle w:val="ListParagraph"/>
        <w:numPr>
          <w:ilvl w:val="2"/>
          <w:numId w:val="1"/>
        </w:numPr>
        <w:jc w:val="left"/>
        <w:rPr/>
      </w:pPr>
      <w:r w:rsidR="15C27C68">
        <w:rPr/>
        <w:t>Nový žánr zmizí a kniha s FK odkazující na jeho PK zůstane</w:t>
      </w:r>
    </w:p>
    <w:p w:rsidR="15C27C68" w:rsidP="5C30AAEC" w:rsidRDefault="15C27C68" w14:paraId="20BC6047" w14:textId="47A44A51">
      <w:pPr>
        <w:pStyle w:val="ListParagraph"/>
        <w:numPr>
          <w:ilvl w:val="1"/>
          <w:numId w:val="1"/>
        </w:numPr>
        <w:jc w:val="left"/>
        <w:rPr/>
      </w:pPr>
      <w:r w:rsidR="15C27C68">
        <w:rPr/>
        <w:t>Řekněme, že takto by se databáze zachovala.</w:t>
      </w:r>
    </w:p>
    <w:p w:rsidR="15C27C68" w:rsidP="5C30AAEC" w:rsidRDefault="15C27C68" w14:paraId="4ACAB070" w14:textId="556E6BDC">
      <w:pPr>
        <w:pStyle w:val="ListParagraph"/>
        <w:numPr>
          <w:ilvl w:val="1"/>
          <w:numId w:val="1"/>
        </w:numPr>
        <w:jc w:val="left"/>
        <w:rPr/>
      </w:pPr>
      <w:r w:rsidR="15C27C68">
        <w:rPr/>
        <w:t>FK na žánr odkazuje na PK, který neexistuje.</w:t>
      </w:r>
    </w:p>
    <w:p w:rsidR="15C27C68" w:rsidP="5C30AAEC" w:rsidRDefault="15C27C68" w14:paraId="535DD59E" w14:textId="315CB060">
      <w:pPr>
        <w:pStyle w:val="ListParagraph"/>
        <w:numPr>
          <w:ilvl w:val="1"/>
          <w:numId w:val="1"/>
        </w:numPr>
        <w:jc w:val="left"/>
        <w:rPr/>
      </w:pPr>
      <w:r w:rsidR="15C27C68">
        <w:rPr/>
        <w:t xml:space="preserve">Tudíž nesplňuje </w:t>
      </w:r>
      <w:r w:rsidRPr="5C30AAEC" w:rsidR="15C27C68">
        <w:rPr>
          <w:u w:val="single"/>
        </w:rPr>
        <w:t>KONZISTENCI.</w:t>
      </w:r>
    </w:p>
    <w:p w:rsidR="15C27C68" w:rsidP="5C30AAEC" w:rsidRDefault="15C27C68" w14:paraId="501BD30C" w14:textId="6B2A2D4C">
      <w:pPr>
        <w:pStyle w:val="ListParagraph"/>
        <w:numPr>
          <w:ilvl w:val="0"/>
          <w:numId w:val="1"/>
        </w:numPr>
        <w:jc w:val="left"/>
        <w:rPr>
          <w:u w:val="single"/>
        </w:rPr>
      </w:pPr>
      <w:proofErr w:type="spellStart"/>
      <w:r w:rsidRPr="5C30AAEC" w:rsidR="15C27C68">
        <w:rPr>
          <w:u w:val="single"/>
        </w:rPr>
        <w:t>Isolation</w:t>
      </w:r>
      <w:proofErr w:type="spellEnd"/>
      <w:r w:rsidRPr="5C30AAEC" w:rsidR="15C27C68">
        <w:rPr>
          <w:u w:val="single"/>
        </w:rPr>
        <w:t xml:space="preserve"> </w:t>
      </w:r>
      <w:r w:rsidRPr="5C30AAEC" w:rsidR="15C27C68">
        <w:rPr>
          <w:i w:val="1"/>
          <w:iCs w:val="1"/>
          <w:u w:val="single"/>
        </w:rPr>
        <w:t>(Izolace)</w:t>
      </w:r>
    </w:p>
    <w:p w:rsidR="15C27C68" w:rsidP="5C30AAEC" w:rsidRDefault="15C27C68" w14:paraId="3CC1C223" w14:textId="74867FC3">
      <w:pPr>
        <w:pStyle w:val="ListParagraph"/>
        <w:numPr>
          <w:ilvl w:val="1"/>
          <w:numId w:val="1"/>
        </w:numPr>
        <w:jc w:val="left"/>
        <w:rPr>
          <w:i w:val="0"/>
          <w:iCs w:val="0"/>
          <w:u w:val="none"/>
        </w:rPr>
      </w:pPr>
      <w:r w:rsidRPr="5C30AAEC" w:rsidR="15C27C68">
        <w:rPr>
          <w:i w:val="0"/>
          <w:iCs w:val="0"/>
          <w:u w:val="none"/>
        </w:rPr>
        <w:t>Každá transakce je od jiné izolována, aby mezi sebou nenarušovali data.</w:t>
      </w:r>
      <w:r w:rsidRPr="5C30AAEC" w:rsidR="0459031E">
        <w:rPr>
          <w:i w:val="0"/>
          <w:iCs w:val="0"/>
          <w:u w:val="none"/>
        </w:rPr>
        <w:t xml:space="preserve"> </w:t>
      </w:r>
      <w:r w:rsidRPr="5C30AAEC" w:rsidR="0459031E">
        <w:rPr>
          <w:i w:val="1"/>
          <w:iCs w:val="1"/>
          <w:u w:val="none"/>
        </w:rPr>
        <w:t>(Spuštěny s</w:t>
      </w:r>
      <w:r w:rsidRPr="5C30AAEC" w:rsidR="34F9394D">
        <w:rPr>
          <w:i w:val="1"/>
          <w:iCs w:val="1"/>
          <w:u w:val="none"/>
        </w:rPr>
        <w:t>é</w:t>
      </w:r>
      <w:r w:rsidRPr="5C30AAEC" w:rsidR="0459031E">
        <w:rPr>
          <w:i w:val="1"/>
          <w:iCs w:val="1"/>
          <w:u w:val="none"/>
        </w:rPr>
        <w:t>riově za sebou, pokud zasahují do stejných hodnot)</w:t>
      </w:r>
    </w:p>
    <w:p w:rsidR="15C27C68" w:rsidP="5C30AAEC" w:rsidRDefault="15C27C68" w14:paraId="293EDC7A" w14:textId="75B64FD2">
      <w:pPr>
        <w:pStyle w:val="ListParagraph"/>
        <w:numPr>
          <w:ilvl w:val="1"/>
          <w:numId w:val="1"/>
        </w:numPr>
        <w:jc w:val="left"/>
        <w:rPr>
          <w:i w:val="0"/>
          <w:iCs w:val="0"/>
          <w:u w:val="none"/>
        </w:rPr>
      </w:pPr>
      <w:r w:rsidRPr="5C30AAEC" w:rsidR="15C27C68">
        <w:rPr>
          <w:i w:val="0"/>
          <w:iCs w:val="0"/>
          <w:u w:val="none"/>
        </w:rPr>
        <w:t xml:space="preserve">Představme si, že </w:t>
      </w:r>
      <w:r w:rsidRPr="5C30AAEC" w:rsidR="5D69ABCB">
        <w:rPr>
          <w:i w:val="0"/>
          <w:iCs w:val="0"/>
          <w:u w:val="none"/>
        </w:rPr>
        <w:t>vkládáme peníze a převádíme je:</w:t>
      </w:r>
    </w:p>
    <w:p w:rsidR="63AB75B6" w:rsidP="5C30AAEC" w:rsidRDefault="63AB75B6" w14:paraId="49615A1B" w14:textId="76835289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63AB75B6">
        <w:rPr>
          <w:i w:val="0"/>
          <w:iCs w:val="0"/>
          <w:u w:val="none"/>
        </w:rPr>
        <w:t>Peníze převádíme -&gt;</w:t>
      </w:r>
      <w:r w:rsidRPr="5C30AAEC" w:rsidR="3D91D32C">
        <w:rPr>
          <w:i w:val="0"/>
          <w:iCs w:val="0"/>
          <w:u w:val="none"/>
        </w:rPr>
        <w:t xml:space="preserve"> (100</w:t>
      </w:r>
      <w:r w:rsidRPr="5C30AAEC" w:rsidR="5EC392B5">
        <w:rPr>
          <w:i w:val="0"/>
          <w:iCs w:val="0"/>
          <w:u w:val="none"/>
        </w:rPr>
        <w:t>Kč</w:t>
      </w:r>
      <w:r w:rsidRPr="5C30AAEC" w:rsidR="3D91D32C">
        <w:rPr>
          <w:i w:val="0"/>
          <w:iCs w:val="0"/>
          <w:u w:val="none"/>
        </w:rPr>
        <w:t>-50</w:t>
      </w:r>
      <w:r w:rsidRPr="5C30AAEC" w:rsidR="5DF1DE71">
        <w:rPr>
          <w:i w:val="0"/>
          <w:iCs w:val="0"/>
          <w:u w:val="none"/>
        </w:rPr>
        <w:t>Kč</w:t>
      </w:r>
      <w:r w:rsidRPr="5C30AAEC" w:rsidR="3D91D32C">
        <w:rPr>
          <w:i w:val="0"/>
          <w:iCs w:val="0"/>
          <w:u w:val="none"/>
        </w:rPr>
        <w:t>)</w:t>
      </w:r>
      <w:r w:rsidRPr="5C30AAEC" w:rsidR="63AB75B6">
        <w:rPr>
          <w:i w:val="0"/>
          <w:iCs w:val="0"/>
          <w:u w:val="none"/>
        </w:rPr>
        <w:t xml:space="preserve"> Již se zapsali příjemci, ale ještě se neodebrali od nás</w:t>
      </w:r>
    </w:p>
    <w:p w:rsidR="63AB75B6" w:rsidP="5C30AAEC" w:rsidRDefault="63AB75B6" w14:paraId="6E907C94" w14:textId="01590571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63AB75B6">
        <w:rPr>
          <w:i w:val="0"/>
          <w:iCs w:val="0"/>
          <w:u w:val="none"/>
        </w:rPr>
        <w:t xml:space="preserve">V tomto </w:t>
      </w:r>
      <w:r w:rsidRPr="5C30AAEC" w:rsidR="63AB75B6">
        <w:rPr>
          <w:i w:val="0"/>
          <w:iCs w:val="0"/>
          <w:u w:val="none"/>
        </w:rPr>
        <w:t>mezi</w:t>
      </w:r>
      <w:r w:rsidRPr="5C30AAEC" w:rsidR="144BABE6">
        <w:rPr>
          <w:i w:val="0"/>
          <w:iCs w:val="0"/>
          <w:u w:val="none"/>
        </w:rPr>
        <w:t>-</w:t>
      </w:r>
      <w:r w:rsidRPr="5C30AAEC" w:rsidR="63AB75B6">
        <w:rPr>
          <w:i w:val="0"/>
          <w:iCs w:val="0"/>
          <w:u w:val="none"/>
        </w:rPr>
        <w:t>stavu</w:t>
      </w:r>
      <w:r w:rsidRPr="5C30AAEC" w:rsidR="63AB75B6">
        <w:rPr>
          <w:i w:val="0"/>
          <w:iCs w:val="0"/>
          <w:u w:val="none"/>
        </w:rPr>
        <w:t xml:space="preserve"> peníze v</w:t>
      </w:r>
      <w:r w:rsidRPr="5C30AAEC" w:rsidR="20129D27">
        <w:rPr>
          <w:i w:val="0"/>
          <w:iCs w:val="0"/>
          <w:u w:val="none"/>
        </w:rPr>
        <w:t>kládáme</w:t>
      </w:r>
      <w:r w:rsidRPr="5C30AAEC" w:rsidR="63AB75B6">
        <w:rPr>
          <w:i w:val="0"/>
          <w:iCs w:val="0"/>
          <w:u w:val="none"/>
        </w:rPr>
        <w:t xml:space="preserve"> -&gt; </w:t>
      </w:r>
      <w:r w:rsidRPr="5C30AAEC" w:rsidR="3E344B86">
        <w:rPr>
          <w:i w:val="0"/>
          <w:iCs w:val="0"/>
          <w:u w:val="none"/>
        </w:rPr>
        <w:t>(100</w:t>
      </w:r>
      <w:r w:rsidRPr="5C30AAEC" w:rsidR="60CE19E5">
        <w:rPr>
          <w:i w:val="0"/>
          <w:iCs w:val="0"/>
          <w:u w:val="none"/>
        </w:rPr>
        <w:t>Kč</w:t>
      </w:r>
      <w:r w:rsidRPr="5C30AAEC" w:rsidR="3E344B86">
        <w:rPr>
          <w:i w:val="0"/>
          <w:iCs w:val="0"/>
          <w:u w:val="none"/>
        </w:rPr>
        <w:t>+100</w:t>
      </w:r>
      <w:r w:rsidRPr="5C30AAEC" w:rsidR="5EBC49B4">
        <w:rPr>
          <w:i w:val="0"/>
          <w:iCs w:val="0"/>
          <w:u w:val="none"/>
        </w:rPr>
        <w:t>Kč</w:t>
      </w:r>
      <w:r w:rsidRPr="5C30AAEC" w:rsidR="3E344B86">
        <w:rPr>
          <w:i w:val="0"/>
          <w:iCs w:val="0"/>
          <w:u w:val="none"/>
        </w:rPr>
        <w:t>)</w:t>
      </w:r>
    </w:p>
    <w:p w:rsidR="3E344B86" w:rsidP="5C30AAEC" w:rsidRDefault="3E344B86" w14:paraId="677904D7" w14:textId="3DE2476A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3E344B86">
        <w:rPr>
          <w:i w:val="0"/>
          <w:iCs w:val="0"/>
          <w:u w:val="none"/>
        </w:rPr>
        <w:t>Peníze se od nás odebrali</w:t>
      </w:r>
      <w:r w:rsidRPr="5C30AAEC" w:rsidR="1701E183">
        <w:rPr>
          <w:i w:val="0"/>
          <w:iCs w:val="0"/>
          <w:u w:val="none"/>
        </w:rPr>
        <w:t xml:space="preserve"> a </w:t>
      </w:r>
      <w:r w:rsidRPr="5C30AAEC" w:rsidR="1701E183">
        <w:rPr>
          <w:b w:val="1"/>
          <w:bCs w:val="1"/>
          <w:i w:val="0"/>
          <w:iCs w:val="0"/>
          <w:u w:val="none"/>
        </w:rPr>
        <w:t>zapsali</w:t>
      </w:r>
      <w:r w:rsidRPr="5C30AAEC" w:rsidR="1701E183">
        <w:rPr>
          <w:i w:val="0"/>
          <w:iCs w:val="0"/>
          <w:u w:val="none"/>
        </w:rPr>
        <w:t xml:space="preserve"> do DB</w:t>
      </w:r>
      <w:r w:rsidRPr="5C30AAEC" w:rsidR="3E344B86">
        <w:rPr>
          <w:i w:val="0"/>
          <w:iCs w:val="0"/>
          <w:u w:val="none"/>
        </w:rPr>
        <w:t xml:space="preserve"> (50Kč)</w:t>
      </w:r>
    </w:p>
    <w:p w:rsidR="167DC25C" w:rsidP="5C30AAEC" w:rsidRDefault="167DC25C" w14:paraId="772C4FA0" w14:textId="68FEEA07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167DC25C">
        <w:rPr>
          <w:i w:val="0"/>
          <w:iCs w:val="0"/>
          <w:u w:val="none"/>
        </w:rPr>
        <w:t>Peníze byly vloženy</w:t>
      </w:r>
      <w:r w:rsidRPr="5C30AAEC" w:rsidR="1D6877E7">
        <w:rPr>
          <w:i w:val="0"/>
          <w:iCs w:val="0"/>
          <w:u w:val="none"/>
        </w:rPr>
        <w:t xml:space="preserve"> a </w:t>
      </w:r>
      <w:r w:rsidRPr="5C30AAEC" w:rsidR="1D6877E7">
        <w:rPr>
          <w:b w:val="1"/>
          <w:bCs w:val="1"/>
          <w:i w:val="0"/>
          <w:iCs w:val="0"/>
          <w:u w:val="none"/>
        </w:rPr>
        <w:t>zapsány</w:t>
      </w:r>
      <w:r w:rsidRPr="5C30AAEC" w:rsidR="1D6877E7">
        <w:rPr>
          <w:i w:val="0"/>
          <w:iCs w:val="0"/>
          <w:u w:val="none"/>
        </w:rPr>
        <w:t xml:space="preserve"> do DB</w:t>
      </w:r>
      <w:r w:rsidRPr="5C30AAEC" w:rsidR="167DC25C">
        <w:rPr>
          <w:i w:val="0"/>
          <w:iCs w:val="0"/>
          <w:u w:val="none"/>
        </w:rPr>
        <w:t>, ale se špatnými daty, jelikož nebyli</w:t>
      </w:r>
      <w:r w:rsidRPr="5C30AAEC" w:rsidR="7F84664A">
        <w:rPr>
          <w:i w:val="0"/>
          <w:iCs w:val="0"/>
          <w:u w:val="none"/>
        </w:rPr>
        <w:t xml:space="preserve"> nejdříve</w:t>
      </w:r>
      <w:r w:rsidRPr="5C30AAEC" w:rsidR="167DC25C">
        <w:rPr>
          <w:i w:val="0"/>
          <w:iCs w:val="0"/>
          <w:u w:val="none"/>
        </w:rPr>
        <w:t xml:space="preserve"> odebrány peníze od nás, tudíž máme na </w:t>
      </w:r>
      <w:r w:rsidRPr="5C30AAEC" w:rsidR="167DC25C">
        <w:rPr>
          <w:i w:val="0"/>
          <w:iCs w:val="0"/>
          <w:u w:val="none"/>
        </w:rPr>
        <w:t>účt</w:t>
      </w:r>
      <w:r w:rsidRPr="5C30AAEC" w:rsidR="05279380">
        <w:rPr>
          <w:i w:val="0"/>
          <w:iCs w:val="0"/>
          <w:u w:val="none"/>
        </w:rPr>
        <w:t>u</w:t>
      </w:r>
      <w:r w:rsidRPr="5C30AAEC" w:rsidR="167DC25C">
        <w:rPr>
          <w:i w:val="0"/>
          <w:iCs w:val="0"/>
          <w:u w:val="none"/>
        </w:rPr>
        <w:t xml:space="preserve"> teď 200Kč. (100Kč+100Kč)</w:t>
      </w:r>
    </w:p>
    <w:p w:rsidR="62F7A060" w:rsidP="5C30AAEC" w:rsidRDefault="62F7A060" w14:paraId="5A88F0C5" w14:textId="76686EAF">
      <w:pPr>
        <w:pStyle w:val="ListParagraph"/>
        <w:numPr>
          <w:ilvl w:val="1"/>
          <w:numId w:val="1"/>
        </w:numPr>
        <w:jc w:val="left"/>
        <w:rPr>
          <w:i w:val="0"/>
          <w:iCs w:val="0"/>
          <w:u w:val="none"/>
        </w:rPr>
      </w:pPr>
      <w:r w:rsidRPr="5C30AAEC" w:rsidR="62F7A060">
        <w:rPr>
          <w:i w:val="0"/>
          <w:iCs w:val="0"/>
          <w:u w:val="none"/>
        </w:rPr>
        <w:t>Řekněme, že takto by se databáze zachovala.</w:t>
      </w:r>
    </w:p>
    <w:p w:rsidR="62F7A060" w:rsidP="5C30AAEC" w:rsidRDefault="62F7A060" w14:paraId="754A6CD3" w14:textId="2326CE9B">
      <w:pPr>
        <w:pStyle w:val="ListParagraph"/>
        <w:numPr>
          <w:ilvl w:val="1"/>
          <w:numId w:val="1"/>
        </w:numPr>
        <w:jc w:val="left"/>
        <w:rPr>
          <w:i w:val="0"/>
          <w:iCs w:val="0"/>
          <w:u w:val="none"/>
        </w:rPr>
      </w:pPr>
      <w:r w:rsidRPr="5C30AAEC" w:rsidR="62F7A060">
        <w:rPr>
          <w:i w:val="0"/>
          <w:iCs w:val="0"/>
          <w:u w:val="none"/>
        </w:rPr>
        <w:t>Přes to, že nyní máme mít na účt</w:t>
      </w:r>
      <w:r w:rsidRPr="5C30AAEC" w:rsidR="57542519">
        <w:rPr>
          <w:i w:val="0"/>
          <w:iCs w:val="0"/>
          <w:u w:val="none"/>
        </w:rPr>
        <w:t>u</w:t>
      </w:r>
      <w:r w:rsidRPr="5C30AAEC" w:rsidR="62F7A060">
        <w:rPr>
          <w:i w:val="0"/>
          <w:iCs w:val="0"/>
          <w:u w:val="none"/>
        </w:rPr>
        <w:t xml:space="preserve"> 150 Kč, máme na účt</w:t>
      </w:r>
      <w:r w:rsidRPr="5C30AAEC" w:rsidR="675097A9">
        <w:rPr>
          <w:i w:val="0"/>
          <w:iCs w:val="0"/>
          <w:u w:val="none"/>
        </w:rPr>
        <w:t>u</w:t>
      </w:r>
      <w:r w:rsidRPr="5C30AAEC" w:rsidR="62F7A060">
        <w:rPr>
          <w:i w:val="0"/>
          <w:iCs w:val="0"/>
          <w:u w:val="none"/>
        </w:rPr>
        <w:t xml:space="preserve"> 200 Kč</w:t>
      </w:r>
    </w:p>
    <w:p w:rsidR="62F7A060" w:rsidP="5C30AAEC" w:rsidRDefault="62F7A060" w14:paraId="1941E9EC" w14:textId="676FFEF9">
      <w:pPr>
        <w:pStyle w:val="ListParagraph"/>
        <w:numPr>
          <w:ilvl w:val="1"/>
          <w:numId w:val="1"/>
        </w:numPr>
        <w:jc w:val="left"/>
        <w:rPr>
          <w:i w:val="0"/>
          <w:iCs w:val="0"/>
          <w:u w:val="none"/>
        </w:rPr>
      </w:pPr>
      <w:r w:rsidRPr="5C30AAEC" w:rsidR="62F7A060">
        <w:rPr>
          <w:i w:val="0"/>
          <w:iCs w:val="0"/>
          <w:u w:val="none"/>
        </w:rPr>
        <w:t xml:space="preserve">Tudíž nesplňuje </w:t>
      </w:r>
      <w:r w:rsidRPr="5C30AAEC" w:rsidR="62F7A060">
        <w:rPr>
          <w:i w:val="0"/>
          <w:iCs w:val="0"/>
          <w:u w:val="single"/>
        </w:rPr>
        <w:t>IZOLACI.</w:t>
      </w:r>
    </w:p>
    <w:p w:rsidR="42074742" w:rsidP="5C30AAEC" w:rsidRDefault="42074742" w14:paraId="383C5951" w14:textId="465E3BA6">
      <w:pPr>
        <w:pStyle w:val="ListParagraph"/>
        <w:numPr>
          <w:ilvl w:val="0"/>
          <w:numId w:val="1"/>
        </w:numPr>
        <w:jc w:val="left"/>
        <w:rPr>
          <w:i w:val="0"/>
          <w:iCs w:val="0"/>
          <w:u w:val="single"/>
        </w:rPr>
      </w:pPr>
      <w:proofErr w:type="spellStart"/>
      <w:r w:rsidRPr="5C30AAEC" w:rsidR="42074742">
        <w:rPr>
          <w:i w:val="0"/>
          <w:iCs w:val="0"/>
          <w:u w:val="single"/>
        </w:rPr>
        <w:t>Durability</w:t>
      </w:r>
      <w:proofErr w:type="spellEnd"/>
      <w:r w:rsidRPr="5C30AAEC" w:rsidR="42074742">
        <w:rPr>
          <w:i w:val="0"/>
          <w:iCs w:val="0"/>
          <w:u w:val="single"/>
        </w:rPr>
        <w:t xml:space="preserve"> </w:t>
      </w:r>
      <w:r w:rsidRPr="5C30AAEC" w:rsidR="42074742">
        <w:rPr>
          <w:i w:val="1"/>
          <w:iCs w:val="1"/>
          <w:u w:val="single"/>
        </w:rPr>
        <w:t>(Odolnost)</w:t>
      </w:r>
    </w:p>
    <w:p w:rsidR="2BDC6D4C" w:rsidP="5C30AAEC" w:rsidRDefault="2BDC6D4C" w14:paraId="6BAED1FA" w14:textId="36985FD7">
      <w:pPr>
        <w:pStyle w:val="ListParagraph"/>
        <w:numPr>
          <w:ilvl w:val="1"/>
          <w:numId w:val="1"/>
        </w:numPr>
        <w:jc w:val="left"/>
        <w:rPr>
          <w:i w:val="0"/>
          <w:iCs w:val="0"/>
          <w:u w:val="none"/>
        </w:rPr>
      </w:pPr>
      <w:r w:rsidRPr="5C30AAEC" w:rsidR="2BDC6D4C">
        <w:rPr>
          <w:i w:val="0"/>
          <w:iCs w:val="0"/>
          <w:u w:val="none"/>
        </w:rPr>
        <w:t>Jakmile je transakce dokončena, jakékoliv modifikace databáze a jejich dat jsou zapsány na disk a zůstávají tam tak i přes veškeré systémové a jiné chyby.</w:t>
      </w:r>
    </w:p>
    <w:p w:rsidR="324303B0" w:rsidP="5C30AAEC" w:rsidRDefault="324303B0" w14:paraId="4173C4EB" w14:textId="3469A2F1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>Představme si, že převádíme peníze:</w:t>
      </w:r>
    </w:p>
    <w:p w:rsidR="324303B0" w:rsidP="5C30AAEC" w:rsidRDefault="324303B0" w14:paraId="739B4074" w14:textId="43648377">
      <w:pPr>
        <w:pStyle w:val="ListParagraph"/>
        <w:numPr>
          <w:ilvl w:val="3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>Účet A převádí peníze na Účet B</w:t>
      </w:r>
    </w:p>
    <w:p w:rsidR="324303B0" w:rsidP="5C30AAEC" w:rsidRDefault="324303B0" w14:paraId="2A58986F" w14:textId="67F3BB45">
      <w:pPr>
        <w:pStyle w:val="ListParagraph"/>
        <w:numPr>
          <w:ilvl w:val="3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>Vše proběhne hladce a transakce je správně ukončena.</w:t>
      </w:r>
    </w:p>
    <w:p w:rsidR="324303B0" w:rsidP="5C30AAEC" w:rsidRDefault="324303B0" w14:paraId="2DF2A6F0" w14:textId="54BA1E4F">
      <w:pPr>
        <w:pStyle w:val="ListParagraph"/>
        <w:numPr>
          <w:ilvl w:val="3"/>
          <w:numId w:val="1"/>
        </w:numPr>
        <w:jc w:val="left"/>
        <w:rPr>
          <w:i w:val="1"/>
          <w:iCs w:val="1"/>
          <w:u w:val="none"/>
        </w:rPr>
      </w:pPr>
      <w:r w:rsidRPr="5C30AAEC" w:rsidR="324303B0">
        <w:rPr>
          <w:i w:val="1"/>
          <w:iCs w:val="1"/>
          <w:u w:val="none"/>
        </w:rPr>
        <w:t>Po jednom dni se stane něco špatného v DB</w:t>
      </w:r>
    </w:p>
    <w:p w:rsidR="324303B0" w:rsidP="5C30AAEC" w:rsidRDefault="324303B0" w14:paraId="7A184F61" w14:textId="77474F0E">
      <w:pPr>
        <w:pStyle w:val="ListParagraph"/>
        <w:numPr>
          <w:ilvl w:val="3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>Na disku jsou data před převodem peněz, či dokonce nejsou data žádná</w:t>
      </w:r>
    </w:p>
    <w:p w:rsidR="324303B0" w:rsidP="5C30AAEC" w:rsidRDefault="324303B0" w14:paraId="223D39B9" w14:textId="2BD239BA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>Řekněme, že takto by se databáze zachovala.</w:t>
      </w:r>
    </w:p>
    <w:p w:rsidR="324303B0" w:rsidP="5C30AAEC" w:rsidRDefault="324303B0" w14:paraId="5BDB99D8" w14:textId="7C80E7F8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>Peníze se nepřevedly či se dokonce o veškeré peníze přišlo</w:t>
      </w:r>
    </w:p>
    <w:p w:rsidR="324303B0" w:rsidP="5C30AAEC" w:rsidRDefault="324303B0" w14:paraId="7EB28A61" w14:textId="28074F72">
      <w:pPr>
        <w:pStyle w:val="ListParagraph"/>
        <w:numPr>
          <w:ilvl w:val="2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 xml:space="preserve">Tudíž nesplňuje </w:t>
      </w:r>
      <w:r w:rsidRPr="5C30AAEC" w:rsidR="324303B0">
        <w:rPr>
          <w:i w:val="0"/>
          <w:iCs w:val="0"/>
          <w:u w:val="single"/>
        </w:rPr>
        <w:t>ODOLNOST.</w:t>
      </w:r>
    </w:p>
    <w:p w:rsidR="324303B0" w:rsidP="5C30AAEC" w:rsidRDefault="324303B0" w14:paraId="29755DE6" w14:textId="66CEB2CE">
      <w:pPr>
        <w:pStyle w:val="ListParagraph"/>
        <w:numPr>
          <w:ilvl w:val="0"/>
          <w:numId w:val="1"/>
        </w:numPr>
        <w:jc w:val="left"/>
        <w:rPr>
          <w:i w:val="0"/>
          <w:iCs w:val="0"/>
          <w:u w:val="none"/>
        </w:rPr>
      </w:pPr>
      <w:r w:rsidRPr="5C30AAEC" w:rsidR="324303B0">
        <w:rPr>
          <w:i w:val="0"/>
          <w:iCs w:val="0"/>
          <w:u w:val="none"/>
        </w:rPr>
        <w:t xml:space="preserve">Pro databázi a transakce je důležité, aby se spouštěla a fungovala podle všech bodů </w:t>
      </w:r>
      <w:r w:rsidRPr="5C30AAEC" w:rsidR="324303B0">
        <w:rPr>
          <w:b w:val="1"/>
          <w:bCs w:val="1"/>
          <w:i w:val="0"/>
          <w:iCs w:val="0"/>
          <w:u w:val="none"/>
        </w:rPr>
        <w:t>ACID</w:t>
      </w:r>
      <w:r w:rsidRPr="5C30AAEC" w:rsidR="324303B0">
        <w:rPr>
          <w:i w:val="0"/>
          <w:iCs w:val="0"/>
          <w:u w:val="none"/>
        </w:rPr>
        <w:t>.</w:t>
      </w:r>
    </w:p>
    <w:p w:rsidR="324303B0" w:rsidP="5C30AAEC" w:rsidRDefault="324303B0" w14:paraId="3E3041DD" w14:textId="13EE1329">
      <w:pPr>
        <w:pStyle w:val="Normal"/>
        <w:jc w:val="center"/>
        <w:rPr>
          <w:i w:val="0"/>
          <w:iCs w:val="0"/>
          <w:u w:val="none"/>
        </w:rPr>
      </w:pPr>
      <w:r w:rsidR="324303B0">
        <w:drawing>
          <wp:inline wp14:editId="3562CA92" wp14:anchorId="67D8DB47">
            <wp:extent cx="4572000" cy="2809875"/>
            <wp:effectExtent l="0" t="0" r="0" b="0"/>
            <wp:docPr id="139070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fd8286145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0AAEC" w:rsidP="5C30AAEC" w:rsidRDefault="5C30AAEC" w14:paraId="6C980A0B" w14:textId="56A705CC">
      <w:pPr>
        <w:pStyle w:val="Normal"/>
        <w:jc w:val="left"/>
        <w:rPr>
          <w:i w:val="0"/>
          <w:iCs w:val="0"/>
          <w:u w:val="none"/>
        </w:rPr>
      </w:pPr>
    </w:p>
    <w:p w:rsidR="324303B0" w:rsidP="5C30AAEC" w:rsidRDefault="324303B0" w14:paraId="1DCEA5C0" w14:textId="283F5C47">
      <w:pPr>
        <w:pStyle w:val="Normal"/>
        <w:jc w:val="center"/>
        <w:rPr>
          <w:b w:val="1"/>
          <w:bCs w:val="1"/>
          <w:i w:val="0"/>
          <w:iCs w:val="0"/>
          <w:u w:val="none"/>
        </w:rPr>
      </w:pPr>
      <w:r w:rsidRPr="5C30AAEC" w:rsidR="324303B0">
        <w:rPr>
          <w:b w:val="1"/>
          <w:bCs w:val="1"/>
          <w:i w:val="0"/>
          <w:iCs w:val="0"/>
          <w:u w:val="none"/>
        </w:rPr>
        <w:t>Transakce</w:t>
      </w:r>
      <w:r w:rsidRPr="5C30AAEC" w:rsidR="0732713B">
        <w:rPr>
          <w:b w:val="1"/>
          <w:bCs w:val="1"/>
          <w:i w:val="0"/>
          <w:iCs w:val="0"/>
          <w:u w:val="none"/>
        </w:rPr>
        <w:t xml:space="preserve"> - TCL</w:t>
      </w:r>
    </w:p>
    <w:p w:rsidR="0732713B" w:rsidP="5C30AAEC" w:rsidRDefault="0732713B" w14:paraId="4085F1B5" w14:textId="4676E8E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Transaction Control Language</w:t>
      </w:r>
    </w:p>
    <w:p w:rsidR="0732713B" w:rsidP="5C30AAEC" w:rsidRDefault="0732713B" w14:paraId="20C63DC0" w14:textId="5EF66E4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Zajišťuje transakce v databázi - při více DML příkazech se provedou buďto všechny, nebo žádná! </w:t>
      </w:r>
      <w:r w:rsidRPr="5C30AAEC" w:rsidR="073271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(A když se nepovede žádná, databáze se vrátí do původního stavu)</w:t>
      </w:r>
    </w:p>
    <w:p w:rsidR="0732713B" w:rsidP="5C30AAEC" w:rsidRDefault="0732713B" w14:paraId="2A643B74" w14:textId="30849100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Výhodné např. u bankovních převodů - Účet A chce převést peníze na Účet B.</w:t>
      </w:r>
    </w:p>
    <w:p w:rsidR="0732713B" w:rsidP="5C30AAEC" w:rsidRDefault="0732713B" w14:paraId="64E739D2" w14:textId="78A37EA9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Zašle platbu a databáze úspěšně odebere peníze z Účtu A.</w:t>
      </w:r>
    </w:p>
    <w:p w:rsidR="0732713B" w:rsidP="5C30AAEC" w:rsidRDefault="0732713B" w14:paraId="4BAFF071" w14:textId="3F439BE5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Něco se nepovede a databáze před přidáním peněz na Účet B nečekaně spadne.</w:t>
      </w:r>
    </w:p>
    <w:p w:rsidR="0732713B" w:rsidP="5C30AAEC" w:rsidRDefault="0732713B" w14:paraId="31991D43" w14:textId="6BF6CA45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Nepoužívala se transakce - tudíž není databáze vrácena do původního stavu, a Účet A pouze ztratil své peníze, aniž by se připsali na Účet B.</w:t>
      </w:r>
    </w:p>
    <w:p w:rsidR="0732713B" w:rsidP="5C30AAEC" w:rsidRDefault="0732713B" w14:paraId="45C58EDC" w14:textId="6C4108A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Používá se pro zajištění vrácení chyb uživatelů, či nečekaných neprovedených důležitých DML příkazů</w:t>
      </w:r>
    </w:p>
    <w:p w:rsidR="0732713B" w:rsidP="5C30AAEC" w:rsidRDefault="0732713B" w14:paraId="490889DF" w14:textId="3266AA3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C2C6B71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Příkazy:</w:t>
      </w:r>
    </w:p>
    <w:p w:rsidR="212BE7C4" w:rsidP="6C2C6B71" w:rsidRDefault="212BE7C4" w14:paraId="1C484DD3" w14:textId="38FFCD5E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noProof w:val="0"/>
          <w:lang w:val="cs-CZ"/>
        </w:rPr>
      </w:pPr>
      <w:r w:rsidRPr="6C2C6B71" w:rsidR="212BE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START TRANSACTION / BEGIN</w:t>
      </w:r>
      <w:r w:rsidRPr="6C2C6B71" w:rsidR="212BE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– Zapne transakci</w:t>
      </w:r>
    </w:p>
    <w:p w:rsidR="0732713B" w:rsidP="5C30AAEC" w:rsidRDefault="0732713B" w14:paraId="459A08CD" w14:textId="607F4915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C2C6B71" w:rsidR="07327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COMMIT</w:t>
      </w:r>
      <w:r w:rsidRPr="6C2C6B71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- Pevně zapíše data do databáze</w:t>
      </w:r>
      <w:r w:rsidRPr="6C2C6B71" w:rsidR="073271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(Již nejde transakčně vrátit zpět, pouze manuálně!)</w:t>
      </w:r>
    </w:p>
    <w:p w:rsidR="0732713B" w:rsidP="5C30AAEC" w:rsidRDefault="0732713B" w14:paraId="7AA80D29" w14:textId="6D0DCA91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C2C6B71" w:rsidR="07327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ROLLBACK [TO ‘savepoint’]</w:t>
      </w:r>
      <w:r w:rsidRPr="6C2C6B71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- Vrátí zpět databázi do původního stavu k poslednímu commitu či danému SAVEPOINTU</w:t>
      </w:r>
    </w:p>
    <w:p w:rsidR="0732713B" w:rsidP="5C30AAEC" w:rsidRDefault="0732713B" w14:paraId="3095044A" w14:textId="7A17ACE6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C2C6B71" w:rsidR="07327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SAVEPOINT [jmeno]</w:t>
      </w:r>
      <w:r w:rsidRPr="6C2C6B71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- Vytvoří SAVEPOINT, ke kterému se ROLLBACK může vrátit.</w:t>
      </w:r>
    </w:p>
    <w:p w:rsidR="0732713B" w:rsidP="5C30AAEC" w:rsidRDefault="0732713B" w14:paraId="55710833" w14:textId="0F06B2AB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C30AAEC" w:rsidR="07327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Většina databází má transakce DEFAULTNĚ vypnuté a COMMIT se použije ihned po každém DML příkazu.</w:t>
      </w:r>
    </w:p>
    <w:p w:rsidR="0732713B" w:rsidP="5C30AAEC" w:rsidRDefault="0732713B" w14:paraId="411B82E7" w14:textId="67CBF68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45953A8D" wp14:anchorId="1D0B14B8">
            <wp:extent cx="3419475" cy="428625"/>
            <wp:effectExtent l="0" t="0" r="0" b="0"/>
            <wp:docPr id="28452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45a0a4b40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713B" w:rsidP="5C30AAEC" w:rsidRDefault="0732713B" w14:paraId="6E464569" w14:textId="01E34F4B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6EAC890D" wp14:anchorId="17DCE22D">
            <wp:extent cx="3343275" cy="428625"/>
            <wp:effectExtent l="0" t="0" r="0" b="0"/>
            <wp:docPr id="140131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597658b8d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732713B">
        <w:drawing>
          <wp:inline wp14:editId="368EB4BB" wp14:anchorId="3C8402DD">
            <wp:extent cx="2200275" cy="1143000"/>
            <wp:effectExtent l="0" t="0" r="0" b="0"/>
            <wp:docPr id="36828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79230a6be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713B" w:rsidP="5C30AAEC" w:rsidRDefault="0732713B" w14:paraId="3B0AFE46" w14:textId="4F0BB91B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5331BF5C" wp14:anchorId="1175660B">
            <wp:extent cx="1619250" cy="457200"/>
            <wp:effectExtent l="0" t="0" r="0" b="0"/>
            <wp:docPr id="84496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2c6614fca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713B" w:rsidP="5C30AAEC" w:rsidRDefault="0732713B" w14:paraId="65E3B6F2" w14:textId="7296A83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566CD584" wp14:anchorId="46B6431B">
            <wp:extent cx="2914650" cy="800100"/>
            <wp:effectExtent l="0" t="0" r="0" b="0"/>
            <wp:docPr id="53898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a4e7c7182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732713B">
        <w:drawing>
          <wp:inline wp14:editId="5EFD7CFC" wp14:anchorId="09E69172">
            <wp:extent cx="1714500" cy="733425"/>
            <wp:effectExtent l="0" t="0" r="0" b="0"/>
            <wp:docPr id="54340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a29d8304e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713B" w:rsidP="5C30AAEC" w:rsidRDefault="0732713B" w14:paraId="35AA5345" w14:textId="3BFA9BD5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4EFD6FF6" wp14:anchorId="6FA23166">
            <wp:extent cx="2543175" cy="628650"/>
            <wp:effectExtent l="0" t="0" r="0" b="0"/>
            <wp:docPr id="133976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17ad67daa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732713B">
        <w:drawing>
          <wp:inline wp14:editId="5FCB59E8" wp14:anchorId="4134E2E4">
            <wp:extent cx="2219325" cy="1276350"/>
            <wp:effectExtent l="0" t="0" r="0" b="0"/>
            <wp:docPr id="158070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d73a2ae70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713B" w:rsidP="5C30AAEC" w:rsidRDefault="0732713B" w14:paraId="03C5F851" w14:textId="49471C8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2CEA6510" wp14:anchorId="6B378027">
            <wp:extent cx="2600325" cy="647700"/>
            <wp:effectExtent l="0" t="0" r="0" b="0"/>
            <wp:docPr id="943021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a0368cf96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732713B">
        <w:drawing>
          <wp:inline wp14:editId="435AA4D2" wp14:anchorId="3D6106B8">
            <wp:extent cx="2247900" cy="1028700"/>
            <wp:effectExtent l="0" t="0" r="0" b="0"/>
            <wp:docPr id="652894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9a4f9defd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713B" w:rsidP="5C30AAEC" w:rsidRDefault="0732713B" w14:paraId="118673E0" w14:textId="101D87C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2BFF6225" wp14:anchorId="5F0CF37F">
            <wp:extent cx="2676525" cy="904875"/>
            <wp:effectExtent l="0" t="0" r="0" b="0"/>
            <wp:docPr id="134958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71d6438be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2713B" w:rsidP="5C30AAEC" w:rsidRDefault="0732713B" w14:paraId="3F2DED0A" w14:textId="3588539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0732713B">
        <w:drawing>
          <wp:inline wp14:editId="32D991C8" wp14:anchorId="0787AF05">
            <wp:extent cx="3086100" cy="647700"/>
            <wp:effectExtent l="0" t="0" r="0" b="0"/>
            <wp:docPr id="106222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a4cd6ed25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732713B">
        <w:drawing>
          <wp:inline wp14:editId="2FA6EC6E" wp14:anchorId="5FFA921F">
            <wp:extent cx="4572000" cy="171450"/>
            <wp:effectExtent l="0" t="0" r="0" b="0"/>
            <wp:docPr id="65086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dfa366991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0AAEC" w:rsidP="5C30AAEC" w:rsidRDefault="5C30AAEC" w14:paraId="4C63115B" w14:textId="358A9FC2">
      <w:pPr>
        <w:pStyle w:val="Normal"/>
        <w:jc w:val="left"/>
        <w:rPr>
          <w:i w:val="0"/>
          <w:iCs w:val="0"/>
          <w:u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43294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a6c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ddd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81f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f9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b7a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881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cff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be6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d22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67a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5a2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90c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29e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2a9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903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a37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b55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562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b2b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341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D3E9F"/>
    <w:rsid w:val="00CA25F7"/>
    <w:rsid w:val="0265F658"/>
    <w:rsid w:val="0401C6B9"/>
    <w:rsid w:val="041AEF16"/>
    <w:rsid w:val="0459031E"/>
    <w:rsid w:val="05279380"/>
    <w:rsid w:val="0732713B"/>
    <w:rsid w:val="08D537DC"/>
    <w:rsid w:val="0A71083D"/>
    <w:rsid w:val="136F786E"/>
    <w:rsid w:val="1442257E"/>
    <w:rsid w:val="144BABE6"/>
    <w:rsid w:val="15C27C68"/>
    <w:rsid w:val="15DDF5DF"/>
    <w:rsid w:val="167DC25C"/>
    <w:rsid w:val="1701E183"/>
    <w:rsid w:val="1ADD3E9F"/>
    <w:rsid w:val="1BD28D19"/>
    <w:rsid w:val="1D6877E7"/>
    <w:rsid w:val="1D6E5D7A"/>
    <w:rsid w:val="20129D27"/>
    <w:rsid w:val="212BE7C4"/>
    <w:rsid w:val="2228A640"/>
    <w:rsid w:val="270169A0"/>
    <w:rsid w:val="28F7032F"/>
    <w:rsid w:val="2BDC6D4C"/>
    <w:rsid w:val="324303B0"/>
    <w:rsid w:val="331964A0"/>
    <w:rsid w:val="34F9394D"/>
    <w:rsid w:val="3526BA33"/>
    <w:rsid w:val="36510562"/>
    <w:rsid w:val="37AE6001"/>
    <w:rsid w:val="3988A624"/>
    <w:rsid w:val="3B95FBB7"/>
    <w:rsid w:val="3D91D32C"/>
    <w:rsid w:val="3E344B86"/>
    <w:rsid w:val="3E5C1747"/>
    <w:rsid w:val="41440770"/>
    <w:rsid w:val="42074742"/>
    <w:rsid w:val="44CB58CB"/>
    <w:rsid w:val="44D34651"/>
    <w:rsid w:val="466F16B2"/>
    <w:rsid w:val="4CDE5836"/>
    <w:rsid w:val="4E09621B"/>
    <w:rsid w:val="514102DD"/>
    <w:rsid w:val="51B1C959"/>
    <w:rsid w:val="563D8106"/>
    <w:rsid w:val="57542519"/>
    <w:rsid w:val="5C30AAEC"/>
    <w:rsid w:val="5D69ABCB"/>
    <w:rsid w:val="5DF1DE71"/>
    <w:rsid w:val="5EBC49B4"/>
    <w:rsid w:val="5EC392B5"/>
    <w:rsid w:val="60CE19E5"/>
    <w:rsid w:val="62F7A060"/>
    <w:rsid w:val="63AB75B6"/>
    <w:rsid w:val="675097A9"/>
    <w:rsid w:val="6BF1CBE0"/>
    <w:rsid w:val="6C2C6B71"/>
    <w:rsid w:val="6D9D80EA"/>
    <w:rsid w:val="6DCC1203"/>
    <w:rsid w:val="6F1B3E09"/>
    <w:rsid w:val="711CDB22"/>
    <w:rsid w:val="7AAFE748"/>
    <w:rsid w:val="7AB28291"/>
    <w:rsid w:val="7C4E52F2"/>
    <w:rsid w:val="7D928534"/>
    <w:rsid w:val="7E7E5AA1"/>
    <w:rsid w:val="7F84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3E9F"/>
  <w15:chartTrackingRefBased/>
  <w15:docId w15:val="{A0418114-BDD6-4AF1-9264-FDDB0DAF9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ddfd82861454c3d" /><Relationship Type="http://schemas.openxmlformats.org/officeDocument/2006/relationships/image" Target="/media/image.png" Id="Rfae45a0a4b404d53" /><Relationship Type="http://schemas.openxmlformats.org/officeDocument/2006/relationships/image" Target="/media/image2.png" Id="R74d597658b8d4d05" /><Relationship Type="http://schemas.openxmlformats.org/officeDocument/2006/relationships/image" Target="/media/image3.png" Id="Ra0879230a6be4bb9" /><Relationship Type="http://schemas.openxmlformats.org/officeDocument/2006/relationships/image" Target="/media/image4.png" Id="R9932c6614fca41b5" /><Relationship Type="http://schemas.openxmlformats.org/officeDocument/2006/relationships/image" Target="/media/image5.png" Id="R52fa4e7c71824c7f" /><Relationship Type="http://schemas.openxmlformats.org/officeDocument/2006/relationships/image" Target="/media/image6.png" Id="R1e9a29d8304e4e05" /><Relationship Type="http://schemas.openxmlformats.org/officeDocument/2006/relationships/image" Target="/media/image7.png" Id="R0b317ad67daa4d53" /><Relationship Type="http://schemas.openxmlformats.org/officeDocument/2006/relationships/image" Target="/media/image8.png" Id="R3f7d73a2ae704ed3" /><Relationship Type="http://schemas.openxmlformats.org/officeDocument/2006/relationships/image" Target="/media/image9.png" Id="Rdf3a0368cf964c1f" /><Relationship Type="http://schemas.openxmlformats.org/officeDocument/2006/relationships/image" Target="/media/imagea.png" Id="Rb889a4f9defd4612" /><Relationship Type="http://schemas.openxmlformats.org/officeDocument/2006/relationships/image" Target="/media/imageb.png" Id="R89071d6438be405f" /><Relationship Type="http://schemas.openxmlformats.org/officeDocument/2006/relationships/image" Target="/media/imagec.png" Id="Rc69a4cd6ed254391" /><Relationship Type="http://schemas.openxmlformats.org/officeDocument/2006/relationships/image" Target="/media/imaged.png" Id="R10edfa3669914a6d" /><Relationship Type="http://schemas.openxmlformats.org/officeDocument/2006/relationships/numbering" Target="numbering.xml" Id="R21a91fcd4f5b4b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2023-03-15T21:25:23.7877237Z</dcterms:created>
  <dcterms:modified xsi:type="dcterms:W3CDTF">2023-03-16T15:46:09.8620880Z</dcterms:modified>
  <dc:creator>Antonín Báleš (student C4a)</dc:creator>
  <lastModifiedBy>Antonín Báleš (student C4a)</lastModifiedBy>
</coreProperties>
</file>