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A90E" w14:textId="7D765567" w:rsidR="00F570D3" w:rsidRPr="00461911" w:rsidRDefault="5873A597" w:rsidP="096B12CD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461911">
        <w:rPr>
          <w:rFonts w:eastAsia="Calibri" w:cstheme="minorHAnsi"/>
          <w:b/>
          <w:bCs/>
          <w:color w:val="000000" w:themeColor="text1"/>
          <w:sz w:val="44"/>
          <w:szCs w:val="44"/>
        </w:rPr>
        <w:t>17. Uložené procedury a funkce</w:t>
      </w:r>
    </w:p>
    <w:p w14:paraId="1624BA85" w14:textId="77777777" w:rsidR="00461911" w:rsidRDefault="00461911" w:rsidP="096B12CD">
      <w:pPr>
        <w:jc w:val="center"/>
        <w:rPr>
          <w:rFonts w:cstheme="minorHAnsi"/>
          <w:b/>
          <w:bCs/>
          <w:sz w:val="28"/>
          <w:szCs w:val="28"/>
        </w:rPr>
      </w:pPr>
    </w:p>
    <w:p w14:paraId="7B398AF1" w14:textId="78CB0B83" w:rsidR="004C2217" w:rsidRDefault="004C2217" w:rsidP="096B12CD">
      <w:pPr>
        <w:jc w:val="center"/>
        <w:rPr>
          <w:rFonts w:cstheme="minorHAnsi"/>
          <w:b/>
          <w:bCs/>
          <w:sz w:val="36"/>
          <w:szCs w:val="36"/>
        </w:rPr>
      </w:pPr>
      <w:proofErr w:type="spellStart"/>
      <w:r>
        <w:rPr>
          <w:rFonts w:cstheme="minorHAnsi"/>
          <w:b/>
          <w:bCs/>
          <w:sz w:val="36"/>
          <w:szCs w:val="36"/>
        </w:rPr>
        <w:t>Procedůra</w:t>
      </w:r>
      <w:proofErr w:type="spellEnd"/>
      <w:r>
        <w:rPr>
          <w:rFonts w:cstheme="minorHAnsi"/>
          <w:b/>
          <w:bCs/>
          <w:sz w:val="36"/>
          <w:szCs w:val="36"/>
        </w:rPr>
        <w:t xml:space="preserve"> VS. Funkce</w:t>
      </w:r>
    </w:p>
    <w:p w14:paraId="791E8377" w14:textId="03B40C7F" w:rsidR="00417C26" w:rsidRPr="00ED727C" w:rsidRDefault="00554F96" w:rsidP="00417C26">
      <w:pPr>
        <w:rPr>
          <w:rFonts w:cstheme="minorHAnsi"/>
          <w:b/>
          <w:bCs/>
          <w:sz w:val="36"/>
          <w:szCs w:val="36"/>
        </w:rPr>
      </w:pPr>
      <w:r w:rsidRPr="00ED727C">
        <w:rPr>
          <w:rFonts w:cstheme="minorHAnsi"/>
          <w:b/>
          <w:bCs/>
          <w:sz w:val="36"/>
          <w:szCs w:val="36"/>
        </w:rPr>
        <w:t>FUNKCE</w:t>
      </w:r>
    </w:p>
    <w:p w14:paraId="747B95A5" w14:textId="283E775B" w:rsidR="00554F96" w:rsidRDefault="00554F96" w:rsidP="00417C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Má RETURN type</w:t>
      </w:r>
    </w:p>
    <w:p w14:paraId="6064F803" w14:textId="4F9B7D6C" w:rsidR="00554F96" w:rsidRDefault="00554F96" w:rsidP="00417C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Vrací hodnotu</w:t>
      </w:r>
    </w:p>
    <w:p w14:paraId="04E4D17E" w14:textId="0A8CCC2A" w:rsidR="001D0529" w:rsidRDefault="001D0529" w:rsidP="00417C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Nelze použít </w:t>
      </w:r>
      <w:r w:rsidR="009F2EA7">
        <w:rPr>
          <w:rFonts w:cstheme="minorHAnsi"/>
          <w:sz w:val="28"/>
          <w:szCs w:val="28"/>
        </w:rPr>
        <w:t>s</w:t>
      </w:r>
      <w:r w:rsidR="00556615">
        <w:rPr>
          <w:rFonts w:cstheme="minorHAnsi"/>
          <w:sz w:val="28"/>
          <w:szCs w:val="28"/>
        </w:rPr>
        <w:t> </w:t>
      </w:r>
      <w:r w:rsidR="009F2EA7">
        <w:rPr>
          <w:rFonts w:cstheme="minorHAnsi"/>
          <w:sz w:val="28"/>
          <w:szCs w:val="28"/>
        </w:rPr>
        <w:t>DML</w:t>
      </w:r>
      <w:r w:rsidR="00556615">
        <w:rPr>
          <w:rFonts w:cstheme="minorHAnsi"/>
          <w:sz w:val="28"/>
          <w:szCs w:val="28"/>
        </w:rPr>
        <w:t>, pouze SELECT</w:t>
      </w:r>
    </w:p>
    <w:p w14:paraId="2D87BCDF" w14:textId="1C45E12E" w:rsidR="00751657" w:rsidRDefault="00751657" w:rsidP="00417C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Nemá OUTPUT</w:t>
      </w:r>
    </w:p>
    <w:p w14:paraId="14DF5459" w14:textId="2808D2C8" w:rsidR="000A48D4" w:rsidRDefault="000A48D4" w:rsidP="00417C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Nelze v</w:t>
      </w:r>
      <w:r w:rsidR="00ED727C">
        <w:rPr>
          <w:rFonts w:cstheme="minorHAnsi"/>
          <w:sz w:val="28"/>
          <w:szCs w:val="28"/>
        </w:rPr>
        <w:t> </w:t>
      </w:r>
      <w:r>
        <w:rPr>
          <w:rFonts w:cstheme="minorHAnsi"/>
          <w:sz w:val="28"/>
          <w:szCs w:val="28"/>
        </w:rPr>
        <w:t>transakci</w:t>
      </w:r>
    </w:p>
    <w:p w14:paraId="1345D26E" w14:textId="77777777" w:rsidR="00ED727C" w:rsidRDefault="00ED727C" w:rsidP="00417C26">
      <w:pPr>
        <w:rPr>
          <w:rFonts w:cstheme="minorHAnsi"/>
          <w:sz w:val="28"/>
          <w:szCs w:val="28"/>
        </w:rPr>
      </w:pPr>
    </w:p>
    <w:p w14:paraId="70813778" w14:textId="1DA2324D" w:rsidR="00ED727C" w:rsidRDefault="00ED727C" w:rsidP="00417C26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Procedůra</w:t>
      </w:r>
      <w:proofErr w:type="spellEnd"/>
    </w:p>
    <w:p w14:paraId="22EB9EEA" w14:textId="0C090C88" w:rsidR="008D1B41" w:rsidRDefault="007E62B2" w:rsidP="008D1B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Nemá</w:t>
      </w:r>
      <w:r w:rsidR="008D1B41">
        <w:rPr>
          <w:rFonts w:cstheme="minorHAnsi"/>
          <w:sz w:val="28"/>
          <w:szCs w:val="28"/>
        </w:rPr>
        <w:t xml:space="preserve"> RETURN type</w:t>
      </w:r>
    </w:p>
    <w:p w14:paraId="443C2F94" w14:textId="57CC8151" w:rsidR="008D1B41" w:rsidRDefault="008D1B41" w:rsidP="008D1B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Vrací hodnotu</w:t>
      </w:r>
      <w:r w:rsidR="00536D38">
        <w:rPr>
          <w:rFonts w:cstheme="minorHAnsi"/>
          <w:sz w:val="28"/>
          <w:szCs w:val="28"/>
        </w:rPr>
        <w:t xml:space="preserve"> pouze s</w:t>
      </w:r>
      <w:r w:rsidR="00B731F2">
        <w:rPr>
          <w:rFonts w:cstheme="minorHAnsi"/>
          <w:sz w:val="28"/>
          <w:szCs w:val="28"/>
        </w:rPr>
        <w:t> </w:t>
      </w:r>
      <w:r w:rsidR="00536D38">
        <w:rPr>
          <w:rFonts w:cstheme="minorHAnsi"/>
          <w:sz w:val="28"/>
          <w:szCs w:val="28"/>
        </w:rPr>
        <w:t>OUT</w:t>
      </w:r>
    </w:p>
    <w:p w14:paraId="0B83EEF5" w14:textId="2F563C5C" w:rsidR="00B731F2" w:rsidRDefault="00B731F2" w:rsidP="008D1B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Má </w:t>
      </w:r>
      <w:r>
        <w:rPr>
          <w:rFonts w:cstheme="minorHAnsi"/>
          <w:sz w:val="28"/>
          <w:szCs w:val="28"/>
        </w:rPr>
        <w:t>OUTPUT</w:t>
      </w:r>
    </w:p>
    <w:p w14:paraId="53FA1FEC" w14:textId="549938D1" w:rsidR="008D1B41" w:rsidRDefault="000859F6" w:rsidP="008D1B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Lze</w:t>
      </w:r>
      <w:r w:rsidR="008D1B41">
        <w:rPr>
          <w:rFonts w:cstheme="minorHAnsi"/>
          <w:sz w:val="28"/>
          <w:szCs w:val="28"/>
        </w:rPr>
        <w:t xml:space="preserve"> použít s DML</w:t>
      </w:r>
    </w:p>
    <w:p w14:paraId="61043DCF" w14:textId="58998C9F" w:rsidR="008D1B41" w:rsidRDefault="00FC0DA0" w:rsidP="008D1B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Lze v transakci</w:t>
      </w:r>
    </w:p>
    <w:p w14:paraId="0B1580D9" w14:textId="77777777" w:rsidR="00554F96" w:rsidRDefault="00554F96" w:rsidP="00417C26">
      <w:pPr>
        <w:rPr>
          <w:rFonts w:cstheme="minorHAnsi"/>
          <w:sz w:val="28"/>
          <w:szCs w:val="28"/>
        </w:rPr>
      </w:pPr>
    </w:p>
    <w:p w14:paraId="427434AD" w14:textId="4FD2EEE3" w:rsidR="00554F96" w:rsidRPr="00417C26" w:rsidRDefault="00554F96" w:rsidP="00417C26">
      <w:pPr>
        <w:rPr>
          <w:rFonts w:cstheme="minorHAnsi"/>
          <w:sz w:val="28"/>
          <w:szCs w:val="28"/>
        </w:rPr>
      </w:pPr>
      <w:r w:rsidRPr="00554F96">
        <w:rPr>
          <w:rFonts w:cstheme="minorHAnsi"/>
          <w:sz w:val="28"/>
          <w:szCs w:val="28"/>
        </w:rPr>
        <w:lastRenderedPageBreak/>
        <w:drawing>
          <wp:inline distT="0" distB="0" distL="0" distR="0" wp14:anchorId="6A234D55" wp14:editId="16694710">
            <wp:extent cx="5731510" cy="3916045"/>
            <wp:effectExtent l="0" t="0" r="0" b="0"/>
            <wp:docPr id="362412600" name="Picture 1" descr="A picture containing text, screenshot, font,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12600" name="Picture 1" descr="A picture containing text, screenshot, font, men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A4FF" w14:textId="77777777" w:rsidR="004C2217" w:rsidRDefault="004C2217" w:rsidP="096B12CD">
      <w:pPr>
        <w:jc w:val="center"/>
        <w:rPr>
          <w:rFonts w:cstheme="minorHAnsi"/>
          <w:b/>
          <w:bCs/>
          <w:sz w:val="36"/>
          <w:szCs w:val="36"/>
        </w:rPr>
      </w:pPr>
    </w:p>
    <w:p w14:paraId="54B0A5EC" w14:textId="77777777" w:rsidR="004C2217" w:rsidRDefault="004C2217" w:rsidP="096B12CD">
      <w:pPr>
        <w:jc w:val="center"/>
        <w:rPr>
          <w:rFonts w:cstheme="minorHAnsi"/>
          <w:b/>
          <w:bCs/>
          <w:sz w:val="36"/>
          <w:szCs w:val="36"/>
        </w:rPr>
      </w:pPr>
    </w:p>
    <w:p w14:paraId="075E9EEA" w14:textId="3B80BBC7" w:rsidR="00F570D3" w:rsidRPr="008E2567" w:rsidRDefault="147EDA7C" w:rsidP="096B12CD">
      <w:pPr>
        <w:jc w:val="center"/>
        <w:rPr>
          <w:rFonts w:cstheme="minorHAnsi"/>
          <w:b/>
          <w:bCs/>
          <w:sz w:val="36"/>
          <w:szCs w:val="36"/>
        </w:rPr>
      </w:pPr>
      <w:r w:rsidRPr="008E2567">
        <w:rPr>
          <w:rFonts w:cstheme="minorHAnsi"/>
          <w:b/>
          <w:bCs/>
          <w:sz w:val="36"/>
          <w:szCs w:val="36"/>
        </w:rPr>
        <w:t>Základní pojmy</w:t>
      </w:r>
    </w:p>
    <w:p w14:paraId="04955C63" w14:textId="6FB86E21" w:rsidR="147EDA7C" w:rsidRPr="00CB3B25" w:rsidRDefault="147EDA7C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Když chceme </w:t>
      </w:r>
      <w:r w:rsidRPr="00CA60EB">
        <w:rPr>
          <w:rFonts w:cstheme="minorHAnsi"/>
          <w:b/>
          <w:bCs/>
          <w:color w:val="FF0000"/>
          <w:sz w:val="28"/>
          <w:szCs w:val="28"/>
        </w:rPr>
        <w:t>znovu-použít blok kódu</w:t>
      </w:r>
      <w:r w:rsidRPr="00CB3B25">
        <w:rPr>
          <w:rFonts w:cstheme="minorHAnsi"/>
          <w:sz w:val="28"/>
          <w:szCs w:val="28"/>
        </w:rPr>
        <w:t xml:space="preserve">, </w:t>
      </w:r>
      <w:r w:rsidRPr="00756422">
        <w:rPr>
          <w:rFonts w:cstheme="minorHAnsi"/>
          <w:color w:val="0070C0"/>
          <w:sz w:val="28"/>
          <w:szCs w:val="28"/>
        </w:rPr>
        <w:t>máme na výběr ze tří věcí</w:t>
      </w:r>
      <w:r w:rsidRPr="00CB3B25">
        <w:rPr>
          <w:rFonts w:cstheme="minorHAnsi"/>
          <w:sz w:val="28"/>
          <w:szCs w:val="28"/>
        </w:rPr>
        <w:t>:</w:t>
      </w:r>
    </w:p>
    <w:p w14:paraId="56DED31D" w14:textId="32906410" w:rsidR="147EDA7C" w:rsidRPr="00756422" w:rsidRDefault="147EDA7C" w:rsidP="096B12C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756422">
        <w:rPr>
          <w:rFonts w:cstheme="minorHAnsi"/>
          <w:b/>
          <w:bCs/>
          <w:color w:val="FF0000"/>
          <w:sz w:val="28"/>
          <w:szCs w:val="28"/>
          <w:u w:val="single"/>
        </w:rPr>
        <w:t>Pamatovat si ho a vždy ho vypsat</w:t>
      </w:r>
    </w:p>
    <w:p w14:paraId="1CD92C6C" w14:textId="2754378C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3D0030">
        <w:rPr>
          <w:rFonts w:cstheme="minorHAnsi"/>
          <w:color w:val="0070C0"/>
          <w:sz w:val="28"/>
          <w:szCs w:val="28"/>
        </w:rPr>
        <w:t xml:space="preserve">Neefektivní </w:t>
      </w:r>
      <w:r w:rsidRPr="00CB3B25">
        <w:rPr>
          <w:rFonts w:cstheme="minorHAnsi"/>
          <w:sz w:val="28"/>
          <w:szCs w:val="28"/>
        </w:rPr>
        <w:t>způsob znovu-používání bloku kódu</w:t>
      </w:r>
    </w:p>
    <w:p w14:paraId="6CDEB2C5" w14:textId="70C86DE8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Ne vždy musíme napsat kód tak, jak jsme doopravdy chtěli</w:t>
      </w:r>
    </w:p>
    <w:p w14:paraId="3417F00C" w14:textId="7BF8A501" w:rsidR="147EDA7C" w:rsidRPr="003D0030" w:rsidRDefault="147EDA7C" w:rsidP="096B12CD">
      <w:pPr>
        <w:pStyle w:val="ListParagraph"/>
        <w:numPr>
          <w:ilvl w:val="2"/>
          <w:numId w:val="4"/>
        </w:numPr>
        <w:rPr>
          <w:rFonts w:cstheme="minorHAnsi"/>
          <w:color w:val="0070C0"/>
          <w:sz w:val="28"/>
          <w:szCs w:val="28"/>
        </w:rPr>
      </w:pPr>
      <w:r w:rsidRPr="003D0030">
        <w:rPr>
          <w:rFonts w:cstheme="minorHAnsi"/>
          <w:color w:val="0070C0"/>
          <w:sz w:val="28"/>
          <w:szCs w:val="28"/>
        </w:rPr>
        <w:t>Time-</w:t>
      </w:r>
      <w:proofErr w:type="spellStart"/>
      <w:r w:rsidRPr="003D0030">
        <w:rPr>
          <w:rFonts w:cstheme="minorHAnsi"/>
          <w:color w:val="0070C0"/>
          <w:sz w:val="28"/>
          <w:szCs w:val="28"/>
        </w:rPr>
        <w:t>consuming</w:t>
      </w:r>
      <w:proofErr w:type="spellEnd"/>
    </w:p>
    <w:p w14:paraId="44C61F52" w14:textId="5D563467" w:rsidR="00756422" w:rsidRPr="003D0030" w:rsidRDefault="00756422" w:rsidP="096B12CD">
      <w:pPr>
        <w:pStyle w:val="ListParagraph"/>
        <w:numPr>
          <w:ilvl w:val="2"/>
          <w:numId w:val="4"/>
        </w:numPr>
        <w:rPr>
          <w:rFonts w:cstheme="minorHAnsi"/>
          <w:color w:val="0070C0"/>
          <w:sz w:val="28"/>
          <w:szCs w:val="28"/>
        </w:rPr>
      </w:pPr>
      <w:r w:rsidRPr="003D0030">
        <w:rPr>
          <w:rFonts w:cstheme="minorHAnsi"/>
          <w:color w:val="0070C0"/>
          <w:sz w:val="28"/>
          <w:szCs w:val="28"/>
        </w:rPr>
        <w:t>Redundance</w:t>
      </w:r>
    </w:p>
    <w:p w14:paraId="4CFABC4A" w14:textId="0D83C6C1" w:rsidR="147EDA7C" w:rsidRPr="003D0030" w:rsidRDefault="147EDA7C" w:rsidP="096B12C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3D0030">
        <w:rPr>
          <w:rFonts w:cstheme="minorHAnsi"/>
          <w:b/>
          <w:bCs/>
          <w:color w:val="FF0000"/>
          <w:sz w:val="28"/>
          <w:szCs w:val="28"/>
          <w:u w:val="single"/>
        </w:rPr>
        <w:t>Spustit samotný .SQL soubor</w:t>
      </w:r>
    </w:p>
    <w:p w14:paraId="2EF1F827" w14:textId="37519FBC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Více efektivní způsob znovu-použití bloku kódu</w:t>
      </w:r>
    </w:p>
    <w:p w14:paraId="25CA2E3E" w14:textId="1BA33735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Musíme mít někde </w:t>
      </w:r>
      <w:r w:rsidRPr="007F57F6">
        <w:rPr>
          <w:rFonts w:cstheme="minorHAnsi"/>
          <w:color w:val="0070C0"/>
          <w:sz w:val="28"/>
          <w:szCs w:val="28"/>
        </w:rPr>
        <w:t>lokálně uložený .</w:t>
      </w:r>
      <w:r w:rsidR="007F57F6">
        <w:rPr>
          <w:rFonts w:cstheme="minorHAnsi"/>
          <w:color w:val="0070C0"/>
          <w:sz w:val="28"/>
          <w:szCs w:val="28"/>
        </w:rPr>
        <w:t>SQL</w:t>
      </w:r>
      <w:r w:rsidRPr="007F57F6">
        <w:rPr>
          <w:rFonts w:cstheme="minorHAnsi"/>
          <w:color w:val="0070C0"/>
          <w:sz w:val="28"/>
          <w:szCs w:val="28"/>
        </w:rPr>
        <w:t xml:space="preserve"> soubor</w:t>
      </w:r>
    </w:p>
    <w:p w14:paraId="478233A6" w14:textId="341CDE7C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Ten poté </w:t>
      </w:r>
      <w:r w:rsidRPr="00E135B2">
        <w:rPr>
          <w:rFonts w:cstheme="minorHAnsi"/>
          <w:color w:val="0070C0"/>
          <w:sz w:val="28"/>
          <w:szCs w:val="28"/>
        </w:rPr>
        <w:t>musíme vždy najít a spustit kód uvnitř</w:t>
      </w:r>
    </w:p>
    <w:p w14:paraId="7554C110" w14:textId="47F51445" w:rsidR="147EDA7C" w:rsidRPr="00383FEA" w:rsidRDefault="147EDA7C" w:rsidP="096B12C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383FEA">
        <w:rPr>
          <w:rFonts w:cstheme="minorHAnsi"/>
          <w:b/>
          <w:bCs/>
          <w:color w:val="FF0000"/>
          <w:sz w:val="28"/>
          <w:szCs w:val="28"/>
          <w:u w:val="single"/>
        </w:rPr>
        <w:t xml:space="preserve">Uložené </w:t>
      </w:r>
      <w:r w:rsidR="012FA0E2" w:rsidRPr="00383FEA">
        <w:rPr>
          <w:rFonts w:cstheme="minorHAnsi"/>
          <w:b/>
          <w:bCs/>
          <w:color w:val="FF0000"/>
          <w:sz w:val="28"/>
          <w:szCs w:val="28"/>
          <w:u w:val="single"/>
        </w:rPr>
        <w:t>rutin</w:t>
      </w:r>
      <w:r w:rsidRPr="00383FEA">
        <w:rPr>
          <w:rFonts w:cstheme="minorHAnsi"/>
          <w:b/>
          <w:bCs/>
          <w:color w:val="FF0000"/>
          <w:sz w:val="28"/>
          <w:szCs w:val="28"/>
          <w:u w:val="single"/>
        </w:rPr>
        <w:t>y</w:t>
      </w:r>
    </w:p>
    <w:p w14:paraId="3C7F3281" w14:textId="494661FA" w:rsidR="3756EE09" w:rsidRPr="00CB3B25" w:rsidRDefault="3756EE09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Pod rutiny spadají jak </w:t>
      </w:r>
      <w:r w:rsidRPr="00B3098B">
        <w:rPr>
          <w:rFonts w:cstheme="minorHAnsi"/>
          <w:b/>
          <w:bCs/>
          <w:color w:val="FF0000"/>
          <w:sz w:val="28"/>
          <w:szCs w:val="28"/>
        </w:rPr>
        <w:t>procedury</w:t>
      </w:r>
      <w:r w:rsidRPr="00CB3B25">
        <w:rPr>
          <w:rFonts w:cstheme="minorHAnsi"/>
          <w:sz w:val="28"/>
          <w:szCs w:val="28"/>
        </w:rPr>
        <w:t xml:space="preserve">, tak </w:t>
      </w:r>
      <w:r w:rsidRPr="00B3098B">
        <w:rPr>
          <w:rFonts w:cstheme="minorHAnsi"/>
          <w:b/>
          <w:bCs/>
          <w:color w:val="FF0000"/>
          <w:sz w:val="28"/>
          <w:szCs w:val="28"/>
        </w:rPr>
        <w:t>funkce</w:t>
      </w:r>
    </w:p>
    <w:p w14:paraId="11635D5A" w14:textId="14C9D01F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65EED">
        <w:rPr>
          <w:rFonts w:cstheme="minorHAnsi"/>
          <w:b/>
          <w:bCs/>
          <w:color w:val="FF0000"/>
          <w:sz w:val="28"/>
          <w:szCs w:val="28"/>
        </w:rPr>
        <w:t>Nejefektivnější</w:t>
      </w:r>
      <w:r w:rsidRPr="00F860B5">
        <w:rPr>
          <w:rFonts w:cstheme="minorHAnsi"/>
          <w:color w:val="FF0000"/>
          <w:sz w:val="28"/>
          <w:szCs w:val="28"/>
        </w:rPr>
        <w:t xml:space="preserve"> </w:t>
      </w:r>
      <w:r w:rsidRPr="00CB3B25">
        <w:rPr>
          <w:rFonts w:cstheme="minorHAnsi"/>
          <w:sz w:val="28"/>
          <w:szCs w:val="28"/>
        </w:rPr>
        <w:t xml:space="preserve">způsob </w:t>
      </w:r>
      <w:r w:rsidRPr="00F860B5">
        <w:rPr>
          <w:rFonts w:cstheme="minorHAnsi"/>
          <w:color w:val="0070C0"/>
          <w:sz w:val="28"/>
          <w:szCs w:val="28"/>
        </w:rPr>
        <w:t>znovu-použití bloku kódu</w:t>
      </w:r>
    </w:p>
    <w:p w14:paraId="5D7B7500" w14:textId="6F66A3D1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Kód jednou napíšeme a </w:t>
      </w:r>
      <w:r w:rsidRPr="00765EED">
        <w:rPr>
          <w:rFonts w:cstheme="minorHAnsi"/>
          <w:color w:val="0070C0"/>
          <w:sz w:val="28"/>
          <w:szCs w:val="28"/>
        </w:rPr>
        <w:t xml:space="preserve">vložíme ho do </w:t>
      </w:r>
      <w:r w:rsidR="1C09E490" w:rsidRPr="00765EED">
        <w:rPr>
          <w:rFonts w:cstheme="minorHAnsi"/>
          <w:color w:val="0070C0"/>
          <w:sz w:val="28"/>
          <w:szCs w:val="28"/>
        </w:rPr>
        <w:t>rutiny</w:t>
      </w:r>
    </w:p>
    <w:p w14:paraId="7E92DC09" w14:textId="179ABF1E" w:rsidR="1C09E490" w:rsidRPr="00CB3B25" w:rsidRDefault="1C09E490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lastRenderedPageBreak/>
        <w:t xml:space="preserve">Umožňují nám </w:t>
      </w:r>
      <w:r w:rsidRPr="00AF0598">
        <w:rPr>
          <w:rFonts w:cstheme="minorHAnsi"/>
          <w:color w:val="FF0000"/>
          <w:sz w:val="28"/>
          <w:szCs w:val="28"/>
        </w:rPr>
        <w:t xml:space="preserve">uchovat blok kódu </w:t>
      </w:r>
      <w:r w:rsidRPr="00CB3B25">
        <w:rPr>
          <w:rFonts w:cstheme="minorHAnsi"/>
          <w:sz w:val="28"/>
          <w:szCs w:val="28"/>
        </w:rPr>
        <w:t xml:space="preserve">(Jeden, či více příkazů), který je pak </w:t>
      </w:r>
      <w:r w:rsidRPr="00195E13">
        <w:rPr>
          <w:rFonts w:cstheme="minorHAnsi"/>
          <w:b/>
          <w:bCs/>
          <w:color w:val="0070C0"/>
          <w:sz w:val="28"/>
          <w:szCs w:val="28"/>
        </w:rPr>
        <w:t>spustitelný kdykoliv a kdekoliv</w:t>
      </w:r>
      <w:r w:rsidRPr="00195E13">
        <w:rPr>
          <w:rFonts w:cstheme="minorHAnsi"/>
          <w:color w:val="0070C0"/>
          <w:sz w:val="28"/>
          <w:szCs w:val="28"/>
        </w:rPr>
        <w:t xml:space="preserve"> </w:t>
      </w:r>
      <w:r w:rsidRPr="00CB3B25">
        <w:rPr>
          <w:rFonts w:cstheme="minorHAnsi"/>
          <w:sz w:val="28"/>
          <w:szCs w:val="28"/>
        </w:rPr>
        <w:t>je třeba</w:t>
      </w:r>
      <w:r w:rsidR="5C965A2C" w:rsidRPr="00CB3B25">
        <w:rPr>
          <w:rFonts w:cstheme="minorHAnsi"/>
          <w:sz w:val="28"/>
          <w:szCs w:val="28"/>
        </w:rPr>
        <w:t>,</w:t>
      </w:r>
      <w:r w:rsidRPr="00CB3B25">
        <w:rPr>
          <w:rFonts w:cstheme="minorHAnsi"/>
          <w:sz w:val="28"/>
          <w:szCs w:val="28"/>
        </w:rPr>
        <w:t xml:space="preserve"> pouhým voláním rutiny</w:t>
      </w:r>
    </w:p>
    <w:p w14:paraId="53511AD7" w14:textId="313DD248" w:rsidR="4ED3B656" w:rsidRPr="00CB3B25" w:rsidRDefault="4ED3B656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I přes to že proměnné můžeme nastavit i jinde v .</w:t>
      </w:r>
      <w:r w:rsidR="00211A9A">
        <w:rPr>
          <w:rFonts w:cstheme="minorHAnsi"/>
          <w:sz w:val="28"/>
          <w:szCs w:val="28"/>
        </w:rPr>
        <w:t>SQL</w:t>
      </w:r>
      <w:r w:rsidRPr="00CB3B25">
        <w:rPr>
          <w:rFonts w:cstheme="minorHAnsi"/>
          <w:sz w:val="28"/>
          <w:szCs w:val="28"/>
        </w:rPr>
        <w:t xml:space="preserve"> kódu, nejvíce se používají právě v rutinách</w:t>
      </w:r>
    </w:p>
    <w:p w14:paraId="2C63EAF3" w14:textId="12B9C796" w:rsidR="4ED3B656" w:rsidRPr="00CB3B25" w:rsidRDefault="4ED3B656" w:rsidP="096B12CD">
      <w:pPr>
        <w:pStyle w:val="ListParagraph"/>
        <w:numPr>
          <w:ilvl w:val="3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Když potřebujeme udělat např. nějakou kalkulaci, jejíž výsledek je potřebný na více místech v rutině, místo volání kalkulace dvakrát, uložíme výsledek do proměnné a poté danou proměnou použijeme na místech, kde je třeba</w:t>
      </w:r>
    </w:p>
    <w:p w14:paraId="40EF8469" w14:textId="33FF6BBC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Než začneme ukazovat přímo příklady:</w:t>
      </w:r>
    </w:p>
    <w:p w14:paraId="1CE0DE5C" w14:textId="6DA7858A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14D42B8A" wp14:editId="1AE644C5">
            <wp:extent cx="2962275" cy="1609725"/>
            <wp:effectExtent l="0" t="0" r="0" b="0"/>
            <wp:docPr id="170012779" name="Picture 17001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9BA6" w14:textId="56B57928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5E6840C5" wp14:editId="79EF4ABA">
            <wp:extent cx="4572000" cy="2019300"/>
            <wp:effectExtent l="0" t="0" r="0" b="0"/>
            <wp:docPr id="1138316771" name="Picture 113831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DE44" w14:textId="304FE5FC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6CCAAA3D" wp14:editId="130C253D">
            <wp:extent cx="4381500" cy="1095375"/>
            <wp:effectExtent l="0" t="0" r="0" b="0"/>
            <wp:docPr id="472733367" name="Picture 472733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726BEB44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316ECC98" wp14:editId="095AD70B">
            <wp:extent cx="1562100" cy="752475"/>
            <wp:effectExtent l="0" t="0" r="0" b="0"/>
            <wp:docPr id="1601979691" name="Picture 1601979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70707220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12236C86" wp14:editId="1AF4D558">
            <wp:extent cx="2733675" cy="942975"/>
            <wp:effectExtent l="0" t="0" r="0" b="0"/>
            <wp:docPr id="1487463848" name="Picture 148746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C65" w14:textId="6D318CD5" w:rsidR="61801FEC" w:rsidRPr="00CB3B25" w:rsidRDefault="61801FEC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1FBEC4E0" wp14:editId="7A981A4F">
            <wp:extent cx="2943225" cy="600075"/>
            <wp:effectExtent l="0" t="0" r="0" b="0"/>
            <wp:docPr id="264343148" name="Picture 26434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4B06" w14:textId="5E671393" w:rsidR="096B12CD" w:rsidRPr="00CB3B25" w:rsidRDefault="096B12CD" w:rsidP="096B12CD">
      <w:pPr>
        <w:rPr>
          <w:rFonts w:cstheme="minorHAnsi"/>
          <w:sz w:val="28"/>
          <w:szCs w:val="28"/>
        </w:rPr>
      </w:pPr>
    </w:p>
    <w:p w14:paraId="40A44AB6" w14:textId="04C973C0" w:rsidR="147EDA7C" w:rsidRPr="00D11650" w:rsidRDefault="147EDA7C" w:rsidP="096B12CD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D11650">
        <w:rPr>
          <w:rFonts w:cstheme="minorHAnsi"/>
          <w:b/>
          <w:bCs/>
          <w:color w:val="FF0000"/>
          <w:sz w:val="36"/>
          <w:szCs w:val="36"/>
        </w:rPr>
        <w:t>Uložené procedury</w:t>
      </w:r>
    </w:p>
    <w:p w14:paraId="19D7B09B" w14:textId="23BE38DC" w:rsidR="4FB9AF17" w:rsidRPr="00CB3B25" w:rsidRDefault="4FB9AF17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0052">
        <w:rPr>
          <w:rFonts w:cstheme="minorHAnsi"/>
          <w:color w:val="0070C0"/>
          <w:sz w:val="28"/>
          <w:szCs w:val="28"/>
        </w:rPr>
        <w:t xml:space="preserve">Mají parametry </w:t>
      </w:r>
      <w:r w:rsidRPr="00CB3B25">
        <w:rPr>
          <w:rFonts w:cstheme="minorHAnsi"/>
          <w:sz w:val="28"/>
          <w:szCs w:val="28"/>
        </w:rPr>
        <w:t xml:space="preserve">– </w:t>
      </w:r>
      <w:r w:rsidRPr="00980052">
        <w:rPr>
          <w:rFonts w:cstheme="minorHAnsi"/>
          <w:b/>
          <w:bCs/>
          <w:color w:val="FF0000"/>
          <w:sz w:val="28"/>
          <w:szCs w:val="28"/>
        </w:rPr>
        <w:t>INPU</w:t>
      </w:r>
      <w:r w:rsidR="1BCC95D7" w:rsidRPr="00980052">
        <w:rPr>
          <w:rFonts w:cstheme="minorHAnsi"/>
          <w:b/>
          <w:bCs/>
          <w:color w:val="FF0000"/>
          <w:sz w:val="28"/>
          <w:szCs w:val="28"/>
        </w:rPr>
        <w:t>T</w:t>
      </w:r>
      <w:r w:rsidR="04C311BC" w:rsidRPr="00980052">
        <w:rPr>
          <w:rFonts w:cstheme="minorHAnsi"/>
          <w:color w:val="FF0000"/>
          <w:sz w:val="28"/>
          <w:szCs w:val="28"/>
        </w:rPr>
        <w:t xml:space="preserve"> </w:t>
      </w:r>
      <w:r w:rsidR="04C311BC" w:rsidRPr="00CB3B25">
        <w:rPr>
          <w:rFonts w:cstheme="minorHAnsi"/>
          <w:sz w:val="28"/>
          <w:szCs w:val="28"/>
        </w:rPr>
        <w:t xml:space="preserve">a </w:t>
      </w:r>
      <w:r w:rsidR="04C311BC" w:rsidRPr="00980052">
        <w:rPr>
          <w:rFonts w:cstheme="minorHAnsi"/>
          <w:b/>
          <w:bCs/>
          <w:color w:val="FF0000"/>
          <w:sz w:val="28"/>
          <w:szCs w:val="28"/>
        </w:rPr>
        <w:t>OUTPUT</w:t>
      </w:r>
      <w:r w:rsidR="1BCC95D7" w:rsidRPr="00CB3B25">
        <w:rPr>
          <w:rFonts w:cstheme="minorHAnsi"/>
          <w:sz w:val="28"/>
          <w:szCs w:val="28"/>
        </w:rPr>
        <w:t>.</w:t>
      </w:r>
    </w:p>
    <w:p w14:paraId="1579D107" w14:textId="30E66957" w:rsidR="4FB9AF17" w:rsidRPr="00CB3B25" w:rsidRDefault="4FB9AF17" w:rsidP="096B12CD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8F5381">
        <w:rPr>
          <w:rFonts w:cstheme="minorHAnsi"/>
          <w:color w:val="0070C0"/>
          <w:sz w:val="28"/>
          <w:szCs w:val="28"/>
        </w:rPr>
        <w:t xml:space="preserve">Při volání </w:t>
      </w:r>
      <w:r w:rsidRPr="00CB3B25">
        <w:rPr>
          <w:rFonts w:cstheme="minorHAnsi"/>
          <w:sz w:val="28"/>
          <w:szCs w:val="28"/>
        </w:rPr>
        <w:t xml:space="preserve">procedury můžeme tedy </w:t>
      </w:r>
      <w:r w:rsidRPr="008F5381">
        <w:rPr>
          <w:rFonts w:cstheme="minorHAnsi"/>
          <w:color w:val="FF0000"/>
          <w:sz w:val="28"/>
          <w:szCs w:val="28"/>
        </w:rPr>
        <w:t>nastavit, s jakými parametry má pracovat</w:t>
      </w:r>
    </w:p>
    <w:p w14:paraId="263C66D4" w14:textId="6515A18B" w:rsidR="031A2AC3" w:rsidRPr="00CB3B25" w:rsidRDefault="031A2AC3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Vždy proceduru před použitím </w:t>
      </w:r>
      <w:r w:rsidRPr="008F5381">
        <w:rPr>
          <w:rFonts w:cstheme="minorHAnsi"/>
          <w:color w:val="FF0000"/>
          <w:sz w:val="28"/>
          <w:szCs w:val="28"/>
        </w:rPr>
        <w:t>musíme volat</w:t>
      </w:r>
      <w:r w:rsidR="275FBCCF" w:rsidRPr="008F5381">
        <w:rPr>
          <w:rFonts w:cstheme="minorHAnsi"/>
          <w:color w:val="FF0000"/>
          <w:sz w:val="28"/>
          <w:szCs w:val="28"/>
        </w:rPr>
        <w:t xml:space="preserve"> příkazem </w:t>
      </w:r>
      <w:r w:rsidR="275FBCCF" w:rsidRPr="008F5381">
        <w:rPr>
          <w:rFonts w:cstheme="minorHAnsi"/>
          <w:b/>
          <w:bCs/>
          <w:color w:val="FF0000"/>
          <w:sz w:val="28"/>
          <w:szCs w:val="28"/>
        </w:rPr>
        <w:t>CALL</w:t>
      </w:r>
    </w:p>
    <w:p w14:paraId="5CFB44BE" w14:textId="77777777" w:rsidR="006F2ED8" w:rsidRPr="006F2ED8" w:rsidRDefault="0081191B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81191B">
        <w:rPr>
          <w:rFonts w:cstheme="minorHAnsi"/>
          <w:sz w:val="28"/>
          <w:szCs w:val="28"/>
        </w:rPr>
        <w:drawing>
          <wp:inline distT="0" distB="0" distL="0" distR="0" wp14:anchorId="2B4106AA" wp14:editId="6E015A13">
            <wp:extent cx="5731510" cy="793750"/>
            <wp:effectExtent l="0" t="0" r="0" b="6350"/>
            <wp:docPr id="967481678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81678" name="Picture 1" descr="A black background with white 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D03F" w14:textId="77777777" w:rsidR="006F2ED8" w:rsidRPr="006F2ED8" w:rsidRDefault="006F2ED8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</w:p>
    <w:p w14:paraId="77E41EE5" w14:textId="4671AC28" w:rsidR="1C221917" w:rsidRPr="00CB3B25" w:rsidRDefault="006F2ED8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F2ED8">
        <w:rPr>
          <w:rFonts w:cstheme="minorHAnsi"/>
          <w:sz w:val="28"/>
          <w:szCs w:val="28"/>
        </w:rPr>
        <w:drawing>
          <wp:inline distT="0" distB="0" distL="0" distR="0" wp14:anchorId="11E64B62" wp14:editId="714C74F9">
            <wp:extent cx="5731510" cy="441325"/>
            <wp:effectExtent l="0" t="0" r="0" b="3175"/>
            <wp:docPr id="101674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49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221917" w:rsidRPr="00CB3B25">
        <w:rPr>
          <w:rFonts w:cstheme="minorHAnsi"/>
          <w:sz w:val="28"/>
          <w:szCs w:val="28"/>
        </w:rPr>
        <w:br/>
      </w:r>
      <w:r w:rsidR="3ECF855E" w:rsidRPr="00CB3B25">
        <w:rPr>
          <w:rFonts w:cstheme="minorHAnsi"/>
          <w:i/>
          <w:iCs/>
          <w:sz w:val="28"/>
          <w:szCs w:val="28"/>
        </w:rPr>
        <w:t>Můžeme si všimnout, že ji máme uloženou v ”</w:t>
      </w:r>
      <w:proofErr w:type="spellStart"/>
      <w:r w:rsidR="3ECF855E" w:rsidRPr="00CB3B25">
        <w:rPr>
          <w:rFonts w:cstheme="minorHAnsi"/>
          <w:i/>
          <w:iCs/>
          <w:sz w:val="28"/>
          <w:szCs w:val="28"/>
        </w:rPr>
        <w:t>Stored</w:t>
      </w:r>
      <w:proofErr w:type="spellEnd"/>
      <w:r w:rsidR="3ECF855E" w:rsidRPr="00CB3B2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3ECF855E" w:rsidRPr="00CB3B25">
        <w:rPr>
          <w:rFonts w:cstheme="minorHAnsi"/>
          <w:i/>
          <w:iCs/>
          <w:sz w:val="28"/>
          <w:szCs w:val="28"/>
        </w:rPr>
        <w:t>Procedures</w:t>
      </w:r>
      <w:proofErr w:type="spellEnd"/>
      <w:r w:rsidR="3ECF855E" w:rsidRPr="00CB3B25">
        <w:rPr>
          <w:rFonts w:cstheme="minorHAnsi"/>
          <w:i/>
          <w:iCs/>
          <w:sz w:val="28"/>
          <w:szCs w:val="28"/>
        </w:rPr>
        <w:t>”</w:t>
      </w:r>
      <w:r w:rsidR="1C221917" w:rsidRPr="00CB3B25">
        <w:rPr>
          <w:rFonts w:cstheme="minorHAnsi"/>
          <w:sz w:val="28"/>
          <w:szCs w:val="28"/>
        </w:rPr>
        <w:br/>
      </w:r>
      <w:r w:rsidR="2D63FE40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24CCFC27" wp14:editId="6D00C877">
            <wp:extent cx="2105025" cy="1238250"/>
            <wp:effectExtent l="0" t="0" r="0" b="0"/>
            <wp:docPr id="358895201" name="Picture 35889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EA" w14:textId="2228149E" w:rsidR="7265F8C8" w:rsidRPr="00CB3B25" w:rsidRDefault="7265F8C8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br/>
      </w:r>
      <w:r w:rsidRPr="00CB3B25">
        <w:rPr>
          <w:rFonts w:cstheme="minorHAnsi"/>
          <w:sz w:val="28"/>
          <w:szCs w:val="28"/>
        </w:rPr>
        <w:br/>
      </w:r>
      <w:r w:rsidR="0CACEFCC" w:rsidRPr="00CB3B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179DD60" wp14:editId="50396F48">
            <wp:extent cx="1552575" cy="914400"/>
            <wp:effectExtent l="0" t="0" r="0" b="0"/>
            <wp:docPr id="1769115400" name="Picture 176911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3BDCABB2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431DF4AB" wp14:editId="7CAC890D">
            <wp:extent cx="2714625" cy="1057275"/>
            <wp:effectExtent l="0" t="0" r="0" b="0"/>
            <wp:docPr id="1471033948" name="Picture 147103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42219162" w:rsidRPr="00CB3B25">
        <w:rPr>
          <w:rFonts w:cstheme="minorHAnsi"/>
          <w:i/>
          <w:iCs/>
          <w:sz w:val="28"/>
          <w:szCs w:val="28"/>
        </w:rPr>
        <w:t>Tímto jednoduchým zavoláním jsme ušetřili čas a vytvořili tak knihu a zároveň žánr k ní</w:t>
      </w:r>
    </w:p>
    <w:p w14:paraId="228962BD" w14:textId="788215E1" w:rsidR="096B12CD" w:rsidRPr="00CB3B25" w:rsidRDefault="096B12CD" w:rsidP="096B12CD">
      <w:pPr>
        <w:rPr>
          <w:rFonts w:cstheme="minorHAnsi"/>
          <w:sz w:val="28"/>
          <w:szCs w:val="28"/>
        </w:rPr>
      </w:pPr>
    </w:p>
    <w:p w14:paraId="5E816DF1" w14:textId="4EB1445D" w:rsidR="2212B673" w:rsidRPr="00D11650" w:rsidRDefault="2212B673" w:rsidP="096B12CD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D11650">
        <w:rPr>
          <w:rFonts w:cstheme="minorHAnsi"/>
          <w:b/>
          <w:bCs/>
          <w:color w:val="FF0000"/>
          <w:sz w:val="36"/>
          <w:szCs w:val="36"/>
        </w:rPr>
        <w:t>Uložené</w:t>
      </w:r>
      <w:r w:rsidR="24580B5F" w:rsidRPr="00D11650">
        <w:rPr>
          <w:rFonts w:cstheme="minorHAnsi"/>
          <w:b/>
          <w:bCs/>
          <w:color w:val="FF0000"/>
          <w:sz w:val="36"/>
          <w:szCs w:val="36"/>
        </w:rPr>
        <w:t xml:space="preserve"> User-</w:t>
      </w:r>
      <w:proofErr w:type="spellStart"/>
      <w:r w:rsidR="24580B5F" w:rsidRPr="00D11650">
        <w:rPr>
          <w:rFonts w:cstheme="minorHAnsi"/>
          <w:b/>
          <w:bCs/>
          <w:color w:val="FF0000"/>
          <w:sz w:val="36"/>
          <w:szCs w:val="36"/>
        </w:rPr>
        <w:t>Defined</w:t>
      </w:r>
      <w:proofErr w:type="spellEnd"/>
      <w:r w:rsidRPr="00D11650">
        <w:rPr>
          <w:rFonts w:cstheme="minorHAnsi"/>
          <w:b/>
          <w:bCs/>
          <w:color w:val="FF0000"/>
          <w:sz w:val="36"/>
          <w:szCs w:val="36"/>
        </w:rPr>
        <w:t xml:space="preserve"> funkce</w:t>
      </w:r>
    </w:p>
    <w:p w14:paraId="7D2B61E5" w14:textId="67591FC4" w:rsidR="2212B673" w:rsidRPr="00D11650" w:rsidRDefault="2212B673" w:rsidP="096B12CD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</w:rPr>
      </w:pPr>
      <w:r w:rsidRPr="00D11650">
        <w:rPr>
          <w:rFonts w:cstheme="minorHAnsi"/>
          <w:color w:val="0070C0"/>
          <w:sz w:val="28"/>
          <w:szCs w:val="28"/>
        </w:rPr>
        <w:t>Mají</w:t>
      </w:r>
      <w:r w:rsidR="517E336E" w:rsidRPr="00D11650">
        <w:rPr>
          <w:rFonts w:cstheme="minorHAnsi"/>
          <w:color w:val="0070C0"/>
          <w:sz w:val="28"/>
          <w:szCs w:val="28"/>
        </w:rPr>
        <w:t xml:space="preserve"> pouze vstupní</w:t>
      </w:r>
      <w:r w:rsidRPr="00D11650">
        <w:rPr>
          <w:rFonts w:cstheme="minorHAnsi"/>
          <w:color w:val="0070C0"/>
          <w:sz w:val="28"/>
          <w:szCs w:val="28"/>
        </w:rPr>
        <w:t xml:space="preserve"> parametry</w:t>
      </w:r>
      <w:r w:rsidR="70DE87E1" w:rsidRPr="00D11650">
        <w:rPr>
          <w:rFonts w:cstheme="minorHAnsi"/>
          <w:color w:val="0070C0"/>
          <w:sz w:val="28"/>
          <w:szCs w:val="28"/>
        </w:rPr>
        <w:t xml:space="preserve"> – INPUT</w:t>
      </w:r>
    </w:p>
    <w:p w14:paraId="4B9C9206" w14:textId="47863086" w:rsidR="70DE87E1" w:rsidRPr="00D11650" w:rsidRDefault="70DE87E1" w:rsidP="096B12CD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</w:rPr>
      </w:pPr>
      <w:r w:rsidRPr="00D11650">
        <w:rPr>
          <w:rFonts w:cstheme="minorHAnsi"/>
          <w:color w:val="FF0000"/>
          <w:sz w:val="28"/>
          <w:szCs w:val="28"/>
        </w:rPr>
        <w:t xml:space="preserve">Místo OUTPUT </w:t>
      </w:r>
      <w:r w:rsidRPr="00CB3B25">
        <w:rPr>
          <w:rFonts w:cstheme="minorHAnsi"/>
          <w:sz w:val="28"/>
          <w:szCs w:val="28"/>
        </w:rPr>
        <w:t xml:space="preserve">parametrů má </w:t>
      </w:r>
      <w:r w:rsidRPr="00D11650">
        <w:rPr>
          <w:rFonts w:cstheme="minorHAnsi"/>
          <w:color w:val="0070C0"/>
          <w:sz w:val="28"/>
          <w:szCs w:val="28"/>
        </w:rPr>
        <w:t>povinnost mít v sobě RETURN</w:t>
      </w:r>
    </w:p>
    <w:p w14:paraId="655EC714" w14:textId="7D99BC9E" w:rsidR="70DE87E1" w:rsidRPr="00CB3B25" w:rsidRDefault="70DE87E1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Vždy tedy musí funkce vracet jednu hodnotu</w:t>
      </w:r>
    </w:p>
    <w:p w14:paraId="77854ECD" w14:textId="05651ED0" w:rsidR="70DE87E1" w:rsidRPr="00D11650" w:rsidRDefault="70DE87E1" w:rsidP="096B12CD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</w:rPr>
      </w:pPr>
      <w:r w:rsidRPr="00D11650">
        <w:rPr>
          <w:rFonts w:cstheme="minorHAnsi"/>
          <w:color w:val="FF0000"/>
          <w:sz w:val="28"/>
          <w:szCs w:val="28"/>
        </w:rPr>
        <w:t xml:space="preserve">Nevolá se příkazem </w:t>
      </w:r>
      <w:r w:rsidRPr="00D11650">
        <w:rPr>
          <w:rFonts w:cstheme="minorHAnsi"/>
          <w:b/>
          <w:bCs/>
          <w:color w:val="FF0000"/>
          <w:sz w:val="28"/>
          <w:szCs w:val="28"/>
        </w:rPr>
        <w:t>CALL</w:t>
      </w:r>
      <w:r w:rsidRPr="00CB3B25">
        <w:rPr>
          <w:rFonts w:cstheme="minorHAnsi"/>
          <w:sz w:val="28"/>
          <w:szCs w:val="28"/>
        </w:rPr>
        <w:t xml:space="preserve">, ale pouze jejím </w:t>
      </w:r>
      <w:r w:rsidRPr="00D11650">
        <w:rPr>
          <w:rFonts w:cstheme="minorHAnsi"/>
          <w:color w:val="0070C0"/>
          <w:sz w:val="28"/>
          <w:szCs w:val="28"/>
        </w:rPr>
        <w:t>vypsáním v DML Příkazu</w:t>
      </w:r>
    </w:p>
    <w:p w14:paraId="3DB33BDD" w14:textId="0051F3A6" w:rsidR="513330A5" w:rsidRPr="00CB3B25" w:rsidRDefault="513330A5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Funkce musí obsahovat datový typ RETURNU</w:t>
      </w:r>
    </w:p>
    <w:p w14:paraId="55E08F39" w14:textId="01F4A6B0" w:rsidR="09F5B195" w:rsidRPr="00CB3B25" w:rsidRDefault="09F5B195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Funkce musí být označena také jedním z:</w:t>
      </w:r>
    </w:p>
    <w:p w14:paraId="003061AA" w14:textId="6342A6C1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DETERMINISTIC</w:t>
      </w:r>
      <w:r w:rsidRPr="00CB3B25">
        <w:rPr>
          <w:rFonts w:cstheme="minorHAnsi"/>
          <w:sz w:val="28"/>
          <w:szCs w:val="28"/>
        </w:rPr>
        <w:t xml:space="preserve"> </w:t>
      </w:r>
      <w:proofErr w:type="gramStart"/>
      <w:r w:rsidRPr="00CB3B25">
        <w:rPr>
          <w:rFonts w:cstheme="minorHAnsi"/>
          <w:sz w:val="28"/>
          <w:szCs w:val="28"/>
        </w:rPr>
        <w:t>- ?</w:t>
      </w:r>
      <w:proofErr w:type="gramEnd"/>
    </w:p>
    <w:p w14:paraId="4086F5CB" w14:textId="4A9DA651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NOT DETERMINISTIC</w:t>
      </w:r>
      <w:r w:rsidRPr="00CB3B25">
        <w:rPr>
          <w:rFonts w:cstheme="minorHAnsi"/>
          <w:sz w:val="28"/>
          <w:szCs w:val="28"/>
        </w:rPr>
        <w:t xml:space="preserve"> </w:t>
      </w:r>
      <w:r w:rsidR="004C2217" w:rsidRPr="00CB3B25">
        <w:rPr>
          <w:rFonts w:cstheme="minorHAnsi"/>
          <w:sz w:val="28"/>
          <w:szCs w:val="28"/>
        </w:rPr>
        <w:t>-?</w:t>
      </w:r>
    </w:p>
    <w:p w14:paraId="670599A7" w14:textId="65D85F2B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READS SQL DATA</w:t>
      </w:r>
      <w:r w:rsidRPr="00CB3B25">
        <w:rPr>
          <w:rFonts w:cstheme="minorHAnsi"/>
          <w:sz w:val="28"/>
          <w:szCs w:val="28"/>
        </w:rPr>
        <w:t xml:space="preserve"> – Pouze čte věci z databáze</w:t>
      </w:r>
    </w:p>
    <w:p w14:paraId="13845198" w14:textId="750F4AA4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MODIFIES SQL DATA</w:t>
      </w:r>
      <w:r w:rsidRPr="00CB3B25">
        <w:rPr>
          <w:rFonts w:cstheme="minorHAnsi"/>
          <w:sz w:val="28"/>
          <w:szCs w:val="28"/>
        </w:rPr>
        <w:t xml:space="preserve"> – Modifikuje věci v databázi</w:t>
      </w:r>
    </w:p>
    <w:p w14:paraId="0B2D074F" w14:textId="43DD0B0F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 xml:space="preserve">NO </w:t>
      </w:r>
      <w:proofErr w:type="gramStart"/>
      <w:r w:rsidRPr="00CB3B25">
        <w:rPr>
          <w:rFonts w:cstheme="minorHAnsi"/>
          <w:b/>
          <w:bCs/>
          <w:sz w:val="28"/>
          <w:szCs w:val="28"/>
        </w:rPr>
        <w:t>SQL</w:t>
      </w:r>
      <w:r w:rsidRPr="00CB3B25">
        <w:rPr>
          <w:rFonts w:cstheme="minorHAnsi"/>
          <w:sz w:val="28"/>
          <w:szCs w:val="28"/>
        </w:rPr>
        <w:t xml:space="preserve"> - Nemá</w:t>
      </w:r>
      <w:proofErr w:type="gramEnd"/>
      <w:r w:rsidRPr="00CB3B25">
        <w:rPr>
          <w:rFonts w:cstheme="minorHAnsi"/>
          <w:sz w:val="28"/>
          <w:szCs w:val="28"/>
        </w:rPr>
        <w:t xml:space="preserve"> žádné SQL příkazy</w:t>
      </w:r>
    </w:p>
    <w:p w14:paraId="3A730671" w14:textId="44AEB794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 xml:space="preserve">CONTAINS </w:t>
      </w:r>
      <w:proofErr w:type="gramStart"/>
      <w:r w:rsidRPr="00CB3B25">
        <w:rPr>
          <w:rFonts w:cstheme="minorHAnsi"/>
          <w:b/>
          <w:bCs/>
          <w:sz w:val="28"/>
          <w:szCs w:val="28"/>
        </w:rPr>
        <w:t>SQL</w:t>
      </w:r>
      <w:r w:rsidRPr="00CB3B25">
        <w:rPr>
          <w:rFonts w:cstheme="minorHAnsi"/>
          <w:sz w:val="28"/>
          <w:szCs w:val="28"/>
        </w:rPr>
        <w:t xml:space="preserve"> - Má</w:t>
      </w:r>
      <w:proofErr w:type="gramEnd"/>
      <w:r w:rsidRPr="00CB3B25">
        <w:rPr>
          <w:rFonts w:cstheme="minorHAnsi"/>
          <w:sz w:val="28"/>
          <w:szCs w:val="28"/>
        </w:rPr>
        <w:t xml:space="preserve"> SQL příkazy, ale žádné které by zasahovali do DB</w:t>
      </w:r>
    </w:p>
    <w:p w14:paraId="79A1C234" w14:textId="2AE1BE3B" w:rsidR="424F6329" w:rsidRPr="00CB3B25" w:rsidRDefault="424F6329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7AF402F" wp14:editId="7C94A42A">
            <wp:extent cx="4133850" cy="2790825"/>
            <wp:effectExtent l="0" t="0" r="0" b="0"/>
            <wp:docPr id="1075925581" name="Picture 1075925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712E" w14:textId="1580E729" w:rsidR="424F6329" w:rsidRPr="00CB3B25" w:rsidRDefault="424F6329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07C12C78" wp14:editId="17064009">
            <wp:extent cx="4219575" cy="819150"/>
            <wp:effectExtent l="0" t="0" r="0" b="0"/>
            <wp:docPr id="1469457502" name="Picture 1469457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62FCF090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0D850A76" wp14:editId="6EB38F84">
            <wp:extent cx="933450" cy="400050"/>
            <wp:effectExtent l="0" t="0" r="0" b="0"/>
            <wp:docPr id="1682895557" name="Picture 168289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D4F5" w14:textId="551589F8" w:rsidR="096B12CD" w:rsidRPr="00CB3B25" w:rsidRDefault="096B12CD" w:rsidP="096B12CD">
      <w:pPr>
        <w:rPr>
          <w:rFonts w:cstheme="minorHAnsi"/>
          <w:sz w:val="28"/>
          <w:szCs w:val="28"/>
        </w:rPr>
      </w:pPr>
    </w:p>
    <w:p w14:paraId="24570DD9" w14:textId="6ADAEA3C" w:rsidR="45483D75" w:rsidRPr="00BD0A9E" w:rsidRDefault="45483D75" w:rsidP="096B12CD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BD0A9E">
        <w:rPr>
          <w:rFonts w:cstheme="minorHAnsi"/>
          <w:b/>
          <w:bCs/>
          <w:color w:val="FF0000"/>
          <w:sz w:val="36"/>
          <w:szCs w:val="36"/>
        </w:rPr>
        <w:t>Systémové funkce</w:t>
      </w:r>
    </w:p>
    <w:p w14:paraId="7E42150A" w14:textId="150829C6" w:rsidR="45483D75" w:rsidRPr="00CB3B25" w:rsidRDefault="45483D75" w:rsidP="096B12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Většina užitečných funkcí je již před-vytvořena</w:t>
      </w:r>
    </w:p>
    <w:p w14:paraId="28D3A1F6" w14:textId="3A1626A3" w:rsidR="6D190090" w:rsidRPr="00CB3B25" w:rsidRDefault="6D190090" w:rsidP="096B12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Funkce jsou buďto </w:t>
      </w:r>
      <w:r w:rsidRPr="00BD0A9E">
        <w:rPr>
          <w:rFonts w:cstheme="minorHAnsi"/>
          <w:b/>
          <w:bCs/>
          <w:color w:val="0070C0"/>
          <w:sz w:val="28"/>
          <w:szCs w:val="28"/>
        </w:rPr>
        <w:t>SINGLE-ROW</w:t>
      </w:r>
      <w:r w:rsidRPr="00BD0A9E">
        <w:rPr>
          <w:rFonts w:cstheme="minorHAnsi"/>
          <w:color w:val="0070C0"/>
          <w:sz w:val="28"/>
          <w:szCs w:val="28"/>
        </w:rPr>
        <w:t xml:space="preserve"> </w:t>
      </w:r>
      <w:r w:rsidRPr="00CB3B25">
        <w:rPr>
          <w:rFonts w:cstheme="minorHAnsi"/>
          <w:i/>
          <w:iCs/>
          <w:sz w:val="28"/>
          <w:szCs w:val="28"/>
        </w:rPr>
        <w:t>(</w:t>
      </w:r>
      <w:r w:rsidR="3ABD1605" w:rsidRPr="00CB3B25">
        <w:rPr>
          <w:rFonts w:cstheme="minorHAnsi"/>
          <w:i/>
          <w:iCs/>
          <w:sz w:val="28"/>
          <w:szCs w:val="28"/>
        </w:rPr>
        <w:t>funkce se provede na každý řádek, vrací více hodnot</w:t>
      </w:r>
      <w:r w:rsidRPr="00CB3B25">
        <w:rPr>
          <w:rFonts w:cstheme="minorHAnsi"/>
          <w:i/>
          <w:i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, či </w:t>
      </w:r>
      <w:r w:rsidRPr="00BD0A9E">
        <w:rPr>
          <w:rFonts w:cstheme="minorHAnsi"/>
          <w:b/>
          <w:bCs/>
          <w:color w:val="0070C0"/>
          <w:sz w:val="28"/>
          <w:szCs w:val="28"/>
        </w:rPr>
        <w:t>MULTI-ROW</w:t>
      </w:r>
      <w:r w:rsidRPr="00BD0A9E">
        <w:rPr>
          <w:rFonts w:cstheme="minorHAnsi"/>
          <w:i/>
          <w:iCs/>
          <w:color w:val="0070C0"/>
          <w:sz w:val="28"/>
          <w:szCs w:val="28"/>
        </w:rPr>
        <w:t xml:space="preserve"> </w:t>
      </w:r>
      <w:r w:rsidRPr="00CB3B25">
        <w:rPr>
          <w:rFonts w:cstheme="minorHAnsi"/>
          <w:i/>
          <w:iCs/>
          <w:sz w:val="28"/>
          <w:szCs w:val="28"/>
        </w:rPr>
        <w:t>(zpracovává více hodnot naráz, vrací jednu</w:t>
      </w:r>
      <w:r w:rsidR="2891B71D" w:rsidRPr="00CB3B25">
        <w:rPr>
          <w:rFonts w:cstheme="minorHAnsi"/>
          <w:i/>
          <w:iCs/>
          <w:sz w:val="28"/>
          <w:szCs w:val="28"/>
        </w:rPr>
        <w:t xml:space="preserve"> hodnotu</w:t>
      </w:r>
      <w:r w:rsidRPr="00CB3B25">
        <w:rPr>
          <w:rFonts w:cstheme="minorHAnsi"/>
          <w:i/>
          <w:iCs/>
          <w:sz w:val="28"/>
          <w:szCs w:val="28"/>
        </w:rPr>
        <w:t>)</w:t>
      </w:r>
    </w:p>
    <w:p w14:paraId="699BE0E8" w14:textId="66E4A5C5" w:rsidR="45483D75" w:rsidRPr="00CB3B25" w:rsidRDefault="45483D75" w:rsidP="096B12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Nejdůležitější jsou:</w:t>
      </w:r>
    </w:p>
    <w:p w14:paraId="6987A553" w14:textId="2462192B" w:rsidR="7FC8919A" w:rsidRPr="00BD0A9E" w:rsidRDefault="7FC8919A" w:rsidP="096B12CD">
      <w:pPr>
        <w:pStyle w:val="ListParagraph"/>
        <w:numPr>
          <w:ilvl w:val="1"/>
          <w:numId w:val="1"/>
        </w:numPr>
        <w:rPr>
          <w:rFonts w:cstheme="minorHAnsi"/>
          <w:color w:val="FF0000"/>
          <w:sz w:val="28"/>
          <w:szCs w:val="28"/>
          <w:u w:val="single"/>
        </w:rPr>
      </w:pPr>
      <w:r w:rsidRPr="00BD0A9E">
        <w:rPr>
          <w:rFonts w:cstheme="minorHAnsi"/>
          <w:color w:val="FF0000"/>
          <w:sz w:val="28"/>
          <w:szCs w:val="28"/>
          <w:u w:val="single"/>
        </w:rPr>
        <w:t>Agregátní</w:t>
      </w:r>
    </w:p>
    <w:p w14:paraId="6E0763D5" w14:textId="3999476F" w:rsidR="7FC8919A" w:rsidRPr="00CB3B25" w:rsidRDefault="7FC8919A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MIN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Nalezne minimální hodnotu sloupce</w:t>
      </w:r>
    </w:p>
    <w:p w14:paraId="02C4A293" w14:textId="2A275B09" w:rsidR="7FC8919A" w:rsidRPr="00CB3B25" w:rsidRDefault="7FC8919A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MAX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Nalezne maximální hodnotu sloupce</w:t>
      </w:r>
    </w:p>
    <w:p w14:paraId="3629973B" w14:textId="797AC8DA" w:rsidR="7FC8919A" w:rsidRPr="00CB3B25" w:rsidRDefault="7FC8919A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AVG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Vypočítá průměrnou hodnotu funkce</w:t>
      </w:r>
    </w:p>
    <w:p w14:paraId="605115AC" w14:textId="486540AE" w:rsidR="0BA276F2" w:rsidRPr="00CB3B25" w:rsidRDefault="0BA276F2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285C4AE0" w14:textId="30D530D8" w:rsidR="0BA276F2" w:rsidRPr="00BD0A9E" w:rsidRDefault="0BA276F2" w:rsidP="096B12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8"/>
          <w:szCs w:val="28"/>
          <w:u w:val="single"/>
        </w:rPr>
      </w:pPr>
      <w:r w:rsidRPr="00BD0A9E">
        <w:rPr>
          <w:rFonts w:cstheme="minorHAnsi"/>
          <w:color w:val="0070C0"/>
          <w:sz w:val="28"/>
          <w:szCs w:val="28"/>
          <w:u w:val="single"/>
        </w:rPr>
        <w:t>Porovnávací</w:t>
      </w:r>
    </w:p>
    <w:p w14:paraId="7CE99D26" w14:textId="5DE99C5A" w:rsidR="0BA276F2" w:rsidRPr="00CB3B25" w:rsidRDefault="0BA276F2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COALESCE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Postupně kontroluje LIST hodnot, zda nejsou NULL, dokud nenarazí na </w:t>
      </w:r>
      <w:proofErr w:type="spellStart"/>
      <w:r w:rsidRPr="00CB3B25">
        <w:rPr>
          <w:rFonts w:cstheme="minorHAnsi"/>
          <w:sz w:val="28"/>
          <w:szCs w:val="28"/>
        </w:rPr>
        <w:t>neNULLovou</w:t>
      </w:r>
      <w:proofErr w:type="spellEnd"/>
      <w:r w:rsidRPr="00CB3B25">
        <w:rPr>
          <w:rFonts w:cstheme="minorHAnsi"/>
          <w:sz w:val="28"/>
          <w:szCs w:val="28"/>
        </w:rPr>
        <w:t xml:space="preserve"> hodnotu</w:t>
      </w:r>
    </w:p>
    <w:p w14:paraId="347259A3" w14:textId="61416A01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ISNULL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Zkontroluje, zda je hodnota NULL</w:t>
      </w:r>
    </w:p>
    <w:p w14:paraId="49F16E03" w14:textId="12A78F29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64D7703F" w14:textId="22FC94C5" w:rsidR="64876F6D" w:rsidRPr="00BD0A9E" w:rsidRDefault="64876F6D" w:rsidP="096B12CD">
      <w:pPr>
        <w:pStyle w:val="ListParagraph"/>
        <w:numPr>
          <w:ilvl w:val="1"/>
          <w:numId w:val="1"/>
        </w:numPr>
        <w:rPr>
          <w:rFonts w:cstheme="minorHAnsi"/>
          <w:color w:val="00B050"/>
          <w:sz w:val="28"/>
          <w:szCs w:val="28"/>
          <w:u w:val="single"/>
        </w:rPr>
      </w:pPr>
      <w:proofErr w:type="spellStart"/>
      <w:r w:rsidRPr="00BD0A9E">
        <w:rPr>
          <w:rFonts w:cstheme="minorHAnsi"/>
          <w:color w:val="00B050"/>
          <w:sz w:val="28"/>
          <w:szCs w:val="28"/>
          <w:u w:val="single"/>
        </w:rPr>
        <w:t>Control-flow</w:t>
      </w:r>
      <w:proofErr w:type="spellEnd"/>
    </w:p>
    <w:p w14:paraId="2D45A414" w14:textId="29AFA646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F630CE">
        <w:rPr>
          <w:rFonts w:cstheme="minorHAnsi"/>
          <w:b/>
          <w:bCs/>
          <w:color w:val="00B050"/>
          <w:sz w:val="28"/>
          <w:szCs w:val="28"/>
        </w:rPr>
        <w:lastRenderedPageBreak/>
        <w:t>CASE</w:t>
      </w:r>
      <w:r w:rsidRPr="00CB3B25">
        <w:rPr>
          <w:rFonts w:cstheme="minorHAnsi"/>
          <w:sz w:val="28"/>
          <w:szCs w:val="28"/>
        </w:rPr>
        <w:t xml:space="preserve"> - “Hrábě” možností, kter</w:t>
      </w:r>
      <w:r w:rsidR="189F646C" w:rsidRPr="00CB3B25">
        <w:rPr>
          <w:rFonts w:cstheme="minorHAnsi"/>
          <w:sz w:val="28"/>
          <w:szCs w:val="28"/>
        </w:rPr>
        <w:t>é</w:t>
      </w:r>
      <w:r w:rsidRPr="00CB3B25">
        <w:rPr>
          <w:rFonts w:cstheme="minorHAnsi"/>
          <w:sz w:val="28"/>
          <w:szCs w:val="28"/>
        </w:rPr>
        <w:t xml:space="preserve"> postupně kontroluje kondice, a až nalezne kondici která platí, provede část kódu</w:t>
      </w:r>
    </w:p>
    <w:p w14:paraId="4F1478AC" w14:textId="72E9338D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IF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Zkontroluje kondici a pokud platí, provede část kódu</w:t>
      </w:r>
    </w:p>
    <w:p w14:paraId="39EDADE2" w14:textId="439258E0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IFNULL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expr1, expr2)</w:t>
      </w:r>
      <w:r w:rsidRPr="00CB3B25">
        <w:rPr>
          <w:rFonts w:cstheme="minorHAnsi"/>
          <w:sz w:val="28"/>
          <w:szCs w:val="28"/>
        </w:rPr>
        <w:t xml:space="preserve"> - Zkontroluje zda je expr1 NULL, pokud ne, vrací expr1, pokud ano, vrací expr2</w:t>
      </w:r>
    </w:p>
    <w:p w14:paraId="46C520C6" w14:textId="644FF467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36D78B6C" w14:textId="098AF8AB" w:rsidR="64876F6D" w:rsidRPr="00BD0A9E" w:rsidRDefault="64876F6D" w:rsidP="096B12CD">
      <w:pPr>
        <w:pStyle w:val="ListParagraph"/>
        <w:numPr>
          <w:ilvl w:val="1"/>
          <w:numId w:val="1"/>
        </w:numPr>
        <w:rPr>
          <w:rFonts w:cstheme="minorHAnsi"/>
          <w:color w:val="ED7D31" w:themeColor="accent2"/>
          <w:sz w:val="28"/>
          <w:szCs w:val="28"/>
          <w:u w:val="single"/>
        </w:rPr>
      </w:pPr>
      <w:r w:rsidRPr="00BD0A9E">
        <w:rPr>
          <w:rFonts w:cstheme="minorHAnsi"/>
          <w:color w:val="ED7D31" w:themeColor="accent2"/>
          <w:sz w:val="28"/>
          <w:szCs w:val="28"/>
          <w:u w:val="single"/>
        </w:rPr>
        <w:t>Datumové</w:t>
      </w:r>
    </w:p>
    <w:p w14:paraId="08E68EF3" w14:textId="51C15443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CURDATE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Vrátí dnešní datum v YYYY-MM-DD formátu</w:t>
      </w:r>
    </w:p>
    <w:p w14:paraId="6B80B74F" w14:textId="1AC9A243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DATEDIFF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Porovná dva datumy a vrátí jejich rozdíl</w:t>
      </w:r>
    </w:p>
    <w:p w14:paraId="0EF7F4EA" w14:textId="2F467CEE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11FCF83E" w14:textId="7A387FFD" w:rsidR="64876F6D" w:rsidRPr="00BD0A9E" w:rsidRDefault="64876F6D" w:rsidP="096B12CD">
      <w:pPr>
        <w:pStyle w:val="ListParagraph"/>
        <w:numPr>
          <w:ilvl w:val="1"/>
          <w:numId w:val="1"/>
        </w:numPr>
        <w:rPr>
          <w:rFonts w:cstheme="minorHAnsi"/>
          <w:color w:val="7030A0"/>
          <w:sz w:val="28"/>
          <w:szCs w:val="28"/>
          <w:u w:val="single"/>
        </w:rPr>
      </w:pPr>
      <w:proofErr w:type="spellStart"/>
      <w:r w:rsidRPr="00BD0A9E">
        <w:rPr>
          <w:rFonts w:cstheme="minorHAnsi"/>
          <w:color w:val="7030A0"/>
          <w:sz w:val="28"/>
          <w:szCs w:val="28"/>
          <w:u w:val="single"/>
        </w:rPr>
        <w:t>Stringové</w:t>
      </w:r>
      <w:proofErr w:type="spellEnd"/>
    </w:p>
    <w:p w14:paraId="78D0F945" w14:textId="19921431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LENGTH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Vrátí velikost řetězce</w:t>
      </w:r>
    </w:p>
    <w:p w14:paraId="5FD2DC75" w14:textId="47BE2722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CONCAT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</w:t>
      </w:r>
      <w:proofErr w:type="spellStart"/>
      <w:r w:rsidRPr="00CB3B25">
        <w:rPr>
          <w:rFonts w:cstheme="minorHAnsi"/>
          <w:sz w:val="28"/>
          <w:szCs w:val="28"/>
        </w:rPr>
        <w:t>Překonvertuje</w:t>
      </w:r>
      <w:proofErr w:type="spellEnd"/>
      <w:r w:rsidRPr="00CB3B25">
        <w:rPr>
          <w:rFonts w:cstheme="minorHAnsi"/>
          <w:sz w:val="28"/>
          <w:szCs w:val="28"/>
        </w:rPr>
        <w:t xml:space="preserve"> hodnoty na řetězce a spojí je</w:t>
      </w:r>
    </w:p>
    <w:p w14:paraId="318A94D2" w14:textId="6E96C7A3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13FB41EF" w14:textId="32B537A0" w:rsidR="64876F6D" w:rsidRPr="00BD0A9E" w:rsidRDefault="64876F6D" w:rsidP="096B12CD">
      <w:pPr>
        <w:pStyle w:val="ListParagraph"/>
        <w:numPr>
          <w:ilvl w:val="1"/>
          <w:numId w:val="1"/>
        </w:numPr>
        <w:rPr>
          <w:rFonts w:cstheme="minorHAnsi"/>
          <w:color w:val="FF0000"/>
          <w:sz w:val="28"/>
          <w:szCs w:val="28"/>
          <w:u w:val="single"/>
        </w:rPr>
      </w:pPr>
      <w:r w:rsidRPr="00BD0A9E">
        <w:rPr>
          <w:rFonts w:cstheme="minorHAnsi"/>
          <w:color w:val="FF0000"/>
          <w:sz w:val="28"/>
          <w:szCs w:val="28"/>
          <w:u w:val="single"/>
        </w:rPr>
        <w:t>Matematické</w:t>
      </w:r>
    </w:p>
    <w:p w14:paraId="12A7E4B4" w14:textId="3F70F167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ABS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Absolutní hodnota</w:t>
      </w:r>
    </w:p>
    <w:p w14:paraId="3B4AEFF8" w14:textId="0F8C2B8D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R</w:t>
      </w:r>
      <w:r w:rsidR="00F630CE">
        <w:rPr>
          <w:rFonts w:cstheme="minorHAnsi"/>
          <w:b/>
          <w:bCs/>
          <w:color w:val="00B050"/>
          <w:sz w:val="28"/>
          <w:szCs w:val="28"/>
        </w:rPr>
        <w:t>ss</w:t>
      </w:r>
      <w:r w:rsidRPr="00F630CE">
        <w:rPr>
          <w:rFonts w:cstheme="minorHAnsi"/>
          <w:b/>
          <w:bCs/>
          <w:color w:val="00B050"/>
          <w:sz w:val="28"/>
          <w:szCs w:val="28"/>
        </w:rPr>
        <w:t>OUND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Zaokrouhluje</w:t>
      </w:r>
    </w:p>
    <w:p w14:paraId="4717C1A7" w14:textId="5B8250E1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...</w:t>
      </w:r>
    </w:p>
    <w:sectPr w:rsidR="64876F6D" w:rsidRPr="00CB3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D5CC"/>
    <w:multiLevelType w:val="hybridMultilevel"/>
    <w:tmpl w:val="5A528E24"/>
    <w:lvl w:ilvl="0" w:tplc="7284B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6B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4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A8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6C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B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AA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CB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0363A"/>
    <w:multiLevelType w:val="hybridMultilevel"/>
    <w:tmpl w:val="A18C16F6"/>
    <w:lvl w:ilvl="0" w:tplc="318E7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EA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AF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41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6D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AA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46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E2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23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FED"/>
    <w:multiLevelType w:val="hybridMultilevel"/>
    <w:tmpl w:val="C43494B4"/>
    <w:lvl w:ilvl="0" w:tplc="579EB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CF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0C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83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2A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E0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0F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24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58452"/>
    <w:multiLevelType w:val="hybridMultilevel"/>
    <w:tmpl w:val="7B3055EE"/>
    <w:lvl w:ilvl="0" w:tplc="FAB6D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CF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22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6E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8C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AC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AD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43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E5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F09C8"/>
    <w:multiLevelType w:val="hybridMultilevel"/>
    <w:tmpl w:val="F97E2156"/>
    <w:lvl w:ilvl="0" w:tplc="2C447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A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49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CA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A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64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EA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06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0B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752724">
    <w:abstractNumId w:val="0"/>
  </w:num>
  <w:num w:numId="2" w16cid:durableId="383872018">
    <w:abstractNumId w:val="1"/>
  </w:num>
  <w:num w:numId="3" w16cid:durableId="1484740656">
    <w:abstractNumId w:val="3"/>
  </w:num>
  <w:num w:numId="4" w16cid:durableId="642855619">
    <w:abstractNumId w:val="4"/>
  </w:num>
  <w:num w:numId="5" w16cid:durableId="354699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FF241"/>
    <w:rsid w:val="000859F6"/>
    <w:rsid w:val="000A48D4"/>
    <w:rsid w:val="000ACC20"/>
    <w:rsid w:val="00195E13"/>
    <w:rsid w:val="001D0529"/>
    <w:rsid w:val="00211A9A"/>
    <w:rsid w:val="002F7CE1"/>
    <w:rsid w:val="00383FEA"/>
    <w:rsid w:val="003D0030"/>
    <w:rsid w:val="00417C26"/>
    <w:rsid w:val="00461911"/>
    <w:rsid w:val="004C2217"/>
    <w:rsid w:val="00536D38"/>
    <w:rsid w:val="00554F96"/>
    <w:rsid w:val="00556615"/>
    <w:rsid w:val="006A7462"/>
    <w:rsid w:val="006B3D34"/>
    <w:rsid w:val="006F2ED8"/>
    <w:rsid w:val="00751657"/>
    <w:rsid w:val="00756422"/>
    <w:rsid w:val="00765EED"/>
    <w:rsid w:val="007E62B2"/>
    <w:rsid w:val="007F57F6"/>
    <w:rsid w:val="0081191B"/>
    <w:rsid w:val="008D1B41"/>
    <w:rsid w:val="008E2567"/>
    <w:rsid w:val="008F5381"/>
    <w:rsid w:val="00980052"/>
    <w:rsid w:val="009F2EA7"/>
    <w:rsid w:val="00AF0598"/>
    <w:rsid w:val="00B3098B"/>
    <w:rsid w:val="00B731F2"/>
    <w:rsid w:val="00BD0A9E"/>
    <w:rsid w:val="00C428AF"/>
    <w:rsid w:val="00CA60EB"/>
    <w:rsid w:val="00CB3B25"/>
    <w:rsid w:val="00D11650"/>
    <w:rsid w:val="00DF2117"/>
    <w:rsid w:val="00E135B2"/>
    <w:rsid w:val="00E27D07"/>
    <w:rsid w:val="00ED727C"/>
    <w:rsid w:val="00F570D3"/>
    <w:rsid w:val="00F630CE"/>
    <w:rsid w:val="00F860B5"/>
    <w:rsid w:val="00F92C17"/>
    <w:rsid w:val="00FC0DA0"/>
    <w:rsid w:val="012FA0E2"/>
    <w:rsid w:val="031A2AC3"/>
    <w:rsid w:val="04C311BC"/>
    <w:rsid w:val="062B8485"/>
    <w:rsid w:val="09632547"/>
    <w:rsid w:val="096B12CD"/>
    <w:rsid w:val="09F5B195"/>
    <w:rsid w:val="0A4EDAEC"/>
    <w:rsid w:val="0B06E32E"/>
    <w:rsid w:val="0B7CDA29"/>
    <w:rsid w:val="0BA276F2"/>
    <w:rsid w:val="0CACEFCC"/>
    <w:rsid w:val="0FDA5451"/>
    <w:rsid w:val="116E372C"/>
    <w:rsid w:val="117624B2"/>
    <w:rsid w:val="11DB0814"/>
    <w:rsid w:val="1329F4FB"/>
    <w:rsid w:val="147EDA7C"/>
    <w:rsid w:val="14ADC574"/>
    <w:rsid w:val="160011DA"/>
    <w:rsid w:val="17E56636"/>
    <w:rsid w:val="189F646C"/>
    <w:rsid w:val="19813697"/>
    <w:rsid w:val="1A319CAD"/>
    <w:rsid w:val="1BCC95D7"/>
    <w:rsid w:val="1C09E490"/>
    <w:rsid w:val="1C221917"/>
    <w:rsid w:val="1CB8D759"/>
    <w:rsid w:val="1E2F4EC2"/>
    <w:rsid w:val="1F5A4377"/>
    <w:rsid w:val="1F5C80D6"/>
    <w:rsid w:val="1FC5F424"/>
    <w:rsid w:val="2212B673"/>
    <w:rsid w:val="2291E439"/>
    <w:rsid w:val="236FD8CE"/>
    <w:rsid w:val="24580B5F"/>
    <w:rsid w:val="24C3E93E"/>
    <w:rsid w:val="2590F283"/>
    <w:rsid w:val="26A77990"/>
    <w:rsid w:val="275FBCCF"/>
    <w:rsid w:val="2891B71D"/>
    <w:rsid w:val="2CEBDE3F"/>
    <w:rsid w:val="2D63FE40"/>
    <w:rsid w:val="2FE1CED2"/>
    <w:rsid w:val="2FFFF241"/>
    <w:rsid w:val="319A2C27"/>
    <w:rsid w:val="3582912B"/>
    <w:rsid w:val="3756EE09"/>
    <w:rsid w:val="3A8818C1"/>
    <w:rsid w:val="3ABD1605"/>
    <w:rsid w:val="3ABD7983"/>
    <w:rsid w:val="3B27E610"/>
    <w:rsid w:val="3BDCABB2"/>
    <w:rsid w:val="3C45F93F"/>
    <w:rsid w:val="3E077974"/>
    <w:rsid w:val="3ECF855E"/>
    <w:rsid w:val="3FE62BE0"/>
    <w:rsid w:val="41112095"/>
    <w:rsid w:val="4119EC99"/>
    <w:rsid w:val="41E3CDA5"/>
    <w:rsid w:val="42219162"/>
    <w:rsid w:val="424F6329"/>
    <w:rsid w:val="437CF1AA"/>
    <w:rsid w:val="44FD96D8"/>
    <w:rsid w:val="45483D75"/>
    <w:rsid w:val="458C4A13"/>
    <w:rsid w:val="45E36D60"/>
    <w:rsid w:val="46B4926C"/>
    <w:rsid w:val="485062CD"/>
    <w:rsid w:val="4A5CA616"/>
    <w:rsid w:val="4A796F78"/>
    <w:rsid w:val="4C648CC6"/>
    <w:rsid w:val="4ED30A37"/>
    <w:rsid w:val="4ED3B656"/>
    <w:rsid w:val="4F9C2D88"/>
    <w:rsid w:val="4FB9AF17"/>
    <w:rsid w:val="508802F5"/>
    <w:rsid w:val="51144320"/>
    <w:rsid w:val="513330A5"/>
    <w:rsid w:val="517E336E"/>
    <w:rsid w:val="520AAAF9"/>
    <w:rsid w:val="5873A597"/>
    <w:rsid w:val="5879EC7D"/>
    <w:rsid w:val="5C199CE7"/>
    <w:rsid w:val="5C3EF5DF"/>
    <w:rsid w:val="5C965A2C"/>
    <w:rsid w:val="5D4D5DA0"/>
    <w:rsid w:val="5E5608FD"/>
    <w:rsid w:val="5E850538"/>
    <w:rsid w:val="5FF1D95E"/>
    <w:rsid w:val="6020D599"/>
    <w:rsid w:val="61801FEC"/>
    <w:rsid w:val="61BCA5FA"/>
    <w:rsid w:val="626C4071"/>
    <w:rsid w:val="62D2E3CF"/>
    <w:rsid w:val="62FCF090"/>
    <w:rsid w:val="64876F6D"/>
    <w:rsid w:val="66D872A3"/>
    <w:rsid w:val="685C431C"/>
    <w:rsid w:val="68744304"/>
    <w:rsid w:val="6BCF9E8F"/>
    <w:rsid w:val="6D190090"/>
    <w:rsid w:val="6D6CA042"/>
    <w:rsid w:val="6DC6A5A1"/>
    <w:rsid w:val="6FD3A57B"/>
    <w:rsid w:val="70707220"/>
    <w:rsid w:val="70DE87E1"/>
    <w:rsid w:val="714F192F"/>
    <w:rsid w:val="72032562"/>
    <w:rsid w:val="7265F8C8"/>
    <w:rsid w:val="726BEB44"/>
    <w:rsid w:val="730614C3"/>
    <w:rsid w:val="7635CC91"/>
    <w:rsid w:val="77B1311B"/>
    <w:rsid w:val="794D017C"/>
    <w:rsid w:val="79E5C92F"/>
    <w:rsid w:val="7C2271B3"/>
    <w:rsid w:val="7C4E5DE6"/>
    <w:rsid w:val="7E20729F"/>
    <w:rsid w:val="7FC89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FF241"/>
  <w15:chartTrackingRefBased/>
  <w15:docId w15:val="{BD2CAFFD-1EEF-4515-95E8-3FEAF316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63</cp:revision>
  <dcterms:created xsi:type="dcterms:W3CDTF">2023-03-16T14:16:00Z</dcterms:created>
  <dcterms:modified xsi:type="dcterms:W3CDTF">2023-05-16T20:17:00Z</dcterms:modified>
</cp:coreProperties>
</file>