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  <w:t>19. Modelování a popis databázových struktur Self reference a Arcus, příklady využití</w:t>
      </w:r>
    </w:p>
    <w:p>
      <w:pPr>
        <w:pStyle w:val="Normal"/>
        <w:widowControl w:val="false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Základní pojmy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Self reference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Takový vztah, kde entita odkazuje FK na sebe sama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Většinou tvoří hierarchickou strukturu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038475" cy="1419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Arcus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Vztah, kde je jedna hlavní entita a více pod-entit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Tvoří tzv. XOR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FK jsou na straně hlavní entity, kde check kontroluje že je právě jedna možnost FK vybraná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Hlavní entita odkazuje na jen a pouze jedinou pod-entitu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(NEMŮŽE NEODKAZOVAT NA ŽÁDNOU)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20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733800" cy="3657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Autospacing="0" w:before="0" w:afterAutospacing="0" w:after="200"/>
        <w:ind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Autospacing="0" w:before="0" w:afterAutospacing="0" w:after="200"/>
        <w:ind w:right="0" w:hanging="0"/>
        <w:jc w:val="center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Příklady (Data modeler)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Self-reference: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Vytvoříme si tabulku zaměstnance a použijeme self referenci (Ten, který bude ve FK, bude nadřízený zaměstnance)</w:t>
      </w:r>
      <w:r>
        <w:rPr/>
        <w:br/>
      </w:r>
      <w:r>
        <w:rPr/>
        <w:drawing>
          <wp:inline distT="0" distB="0" distL="0" distR="0">
            <wp:extent cx="2276475" cy="17145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Po engineeru si můžeme všimnout že FK odkazuje na PK sebe sama</w:t>
      </w:r>
      <w:r>
        <w:rPr/>
        <w:br/>
      </w:r>
      <w:r>
        <w:rPr/>
        <w:drawing>
          <wp:inline distT="0" distB="0" distL="0" distR="0">
            <wp:extent cx="2847975" cy="16383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Zde můžeme vidět vygenerované DDL</w:t>
      </w:r>
      <w:r>
        <w:rPr/>
        <w:br/>
      </w:r>
      <w:r>
        <w:rPr/>
        <w:drawing>
          <wp:inline distT="0" distB="0" distL="0" distR="0">
            <wp:extent cx="4572000" cy="17907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4572000" cy="4381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u w:val="single"/>
          <w:lang w:val="cs-CZ"/>
        </w:rPr>
        <w:t>Arcus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Vytvoříme si například členství, které může mít buďto osoba, nebo firma</w:t>
      </w:r>
      <w:r>
        <w:rPr/>
        <w:br/>
      </w:r>
      <w:r>
        <w:rPr/>
        <w:drawing>
          <wp:inline distT="0" distB="0" distL="0" distR="0">
            <wp:extent cx="4572000" cy="25336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Po engineeru dostaváme arc (Všimněme si archu ve vztachu)</w:t>
      </w:r>
      <w:r>
        <w:rPr/>
        <w:br/>
      </w:r>
      <w:r>
        <w:rPr/>
        <w:drawing>
          <wp:inline distT="0" distB="0" distL="0" distR="0">
            <wp:extent cx="4572000" cy="17526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200"/>
        <w:ind w:left="1440" w:right="0" w:hanging="360"/>
        <w:contextualSpacing/>
        <w:jc w:val="both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Při vygenerování DDL kódu je nejdůležitější tento řádek</w:t>
      </w:r>
      <w:r>
        <w:rPr/>
        <w:br/>
      </w:r>
      <w:r>
        <w:rPr/>
        <w:drawing>
          <wp:inline distT="0" distB="0" distL="0" distR="0">
            <wp:extent cx="4572000" cy="9715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LibreOffice/7.5.2.2$Windows_X86_64 LibreOffice_project/53bb9681a964705cf672590721dbc85eb4d0c3a2</Application>
  <AppVersion>15.0000</AppVersion>
  <Pages>2</Pages>
  <Words>166</Words>
  <Characters>836</Characters>
  <CharactersWithSpaces>968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2023-03-23T17:38:20Z</dcterms:created>
  <dc:creator>Antonín Báleš (student C4a)</dc:creator>
  <dc:description/>
  <dc:language>en-US</dc:language>
  <cp:lastModifiedBy/>
  <dcterms:modified xsi:type="dcterms:W3CDTF">2023-05-09T02:13:37Z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