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30F5" w14:textId="64023F5C" w:rsidR="00FF5904" w:rsidRPr="007C7B82" w:rsidRDefault="5816A187" w:rsidP="17E65004">
      <w:pPr>
        <w:widowControl w:val="0"/>
        <w:spacing w:after="200" w:line="276" w:lineRule="auto"/>
        <w:jc w:val="right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  <w:lang w:val="en-US"/>
        </w:rPr>
        <w:t>Maturitní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ot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  <w:lang w:val="en-US"/>
        </w:rPr>
        <w:t>á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zka</w:t>
      </w:r>
      <w:proofErr w:type="spellEnd"/>
      <w:r w:rsidR="00000000" w:rsidRPr="007C7B82">
        <w:rPr>
          <w:rFonts w:cstheme="minorHAnsi"/>
          <w:sz w:val="28"/>
          <w:szCs w:val="28"/>
        </w:rPr>
        <w:br/>
      </w:r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B</w:t>
      </w:r>
      <w:r w:rsidRPr="007C7B82">
        <w:rPr>
          <w:rFonts w:eastAsia="Calibri" w:cstheme="minorHAnsi"/>
          <w:color w:val="000000" w:themeColor="text1"/>
          <w:sz w:val="28"/>
          <w:szCs w:val="28"/>
          <w:lang w:val="en-US"/>
        </w:rPr>
        <w:t>á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</w:rPr>
        <w:t>leš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Anton</w:t>
      </w:r>
      <w:r w:rsidRPr="007C7B82">
        <w:rPr>
          <w:rFonts w:eastAsia="Calibri" w:cstheme="minorHAnsi"/>
          <w:color w:val="000000" w:themeColor="text1"/>
          <w:sz w:val="28"/>
          <w:szCs w:val="28"/>
          <w:lang w:val="en-US"/>
        </w:rPr>
        <w:t>í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n</w:t>
      </w:r>
      <w:r w:rsidR="00000000" w:rsidRPr="007C7B82">
        <w:rPr>
          <w:rFonts w:cstheme="minorHAnsi"/>
          <w:sz w:val="28"/>
          <w:szCs w:val="28"/>
        </w:rPr>
        <w:br/>
      </w:r>
      <w:r w:rsidRPr="007C7B82">
        <w:rPr>
          <w:rFonts w:eastAsia="Calibri" w:cstheme="minorHAnsi"/>
          <w:color w:val="000000" w:themeColor="text1"/>
          <w:sz w:val="28"/>
          <w:szCs w:val="28"/>
        </w:rPr>
        <w:t>C4a</w:t>
      </w:r>
      <w:r w:rsidR="00000000" w:rsidRPr="007C7B82">
        <w:rPr>
          <w:rFonts w:cstheme="minorHAnsi"/>
          <w:sz w:val="28"/>
          <w:szCs w:val="28"/>
        </w:rPr>
        <w:br/>
      </w:r>
      <w:r w:rsidR="04269707" w:rsidRPr="007C7B82">
        <w:rPr>
          <w:rFonts w:eastAsia="Calibri" w:cstheme="minorHAnsi"/>
          <w:color w:val="000000" w:themeColor="text1"/>
          <w:sz w:val="28"/>
          <w:szCs w:val="28"/>
        </w:rPr>
        <w:t>13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. 0</w:t>
      </w:r>
      <w:r w:rsidR="3ED00DFC" w:rsidRPr="007C7B82">
        <w:rPr>
          <w:rFonts w:eastAsia="Calibri" w:cstheme="minorHAnsi"/>
          <w:color w:val="000000" w:themeColor="text1"/>
          <w:sz w:val="28"/>
          <w:szCs w:val="28"/>
        </w:rPr>
        <w:t>3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. 2023</w:t>
      </w:r>
    </w:p>
    <w:p w14:paraId="5EAF8030" w14:textId="5A6881FF" w:rsidR="00FF5904" w:rsidRPr="007C7B82" w:rsidRDefault="5816A187" w:rsidP="17E65004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0"/>
          <w:szCs w:val="40"/>
        </w:rPr>
      </w:pPr>
      <w:r w:rsidRPr="007C7B82">
        <w:rPr>
          <w:rFonts w:eastAsia="Calibri" w:cstheme="minorHAnsi"/>
          <w:b/>
          <w:bCs/>
          <w:color w:val="000000" w:themeColor="text1"/>
          <w:sz w:val="40"/>
          <w:szCs w:val="40"/>
          <w:u w:val="single"/>
        </w:rPr>
        <w:t>Databázové systémy</w:t>
      </w:r>
    </w:p>
    <w:p w14:paraId="3B5A535A" w14:textId="493F59E4" w:rsidR="00FF5904" w:rsidRPr="007C7B82" w:rsidRDefault="5816A187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 w:rsidRPr="007C7B82">
        <w:rPr>
          <w:rFonts w:eastAsia="Calibri" w:cstheme="minorHAnsi"/>
          <w:b/>
          <w:bCs/>
          <w:color w:val="000000" w:themeColor="text1"/>
          <w:sz w:val="40"/>
          <w:szCs w:val="40"/>
        </w:rPr>
        <w:t xml:space="preserve">2. Modelování relační </w:t>
      </w:r>
      <w:proofErr w:type="gramStart"/>
      <w:r w:rsidRPr="007C7B82">
        <w:rPr>
          <w:rFonts w:eastAsia="Calibri" w:cstheme="minorHAnsi"/>
          <w:b/>
          <w:bCs/>
          <w:color w:val="000000" w:themeColor="text1"/>
          <w:sz w:val="40"/>
          <w:szCs w:val="40"/>
        </w:rPr>
        <w:t>databáze - konceptuální</w:t>
      </w:r>
      <w:proofErr w:type="gramEnd"/>
      <w:r w:rsidRPr="007C7B82">
        <w:rPr>
          <w:rFonts w:eastAsia="Calibri" w:cstheme="minorHAnsi"/>
          <w:b/>
          <w:bCs/>
          <w:color w:val="000000" w:themeColor="text1"/>
          <w:sz w:val="40"/>
          <w:szCs w:val="40"/>
        </w:rPr>
        <w:t xml:space="preserve"> (logické) schéma, relační schéma</w:t>
      </w:r>
    </w:p>
    <w:p w14:paraId="76F08DCB" w14:textId="77777777" w:rsidR="00252229" w:rsidRDefault="00252229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F14E760" w14:textId="482CBA36" w:rsidR="00FF5904" w:rsidRPr="007C7B82" w:rsidRDefault="16EF71F6" w:rsidP="17E65004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Pojmy</w:t>
      </w:r>
    </w:p>
    <w:p w14:paraId="7D2C2773" w14:textId="4DD0A535" w:rsidR="00FF5904" w:rsidRPr="002E2AF8" w:rsidRDefault="4EBED077" w:rsidP="17E65004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2E2AF8">
        <w:rPr>
          <w:rFonts w:eastAsia="Calibri" w:cstheme="minorHAnsi"/>
          <w:b/>
          <w:bCs/>
          <w:color w:val="FF0000"/>
          <w:sz w:val="28"/>
          <w:szCs w:val="28"/>
        </w:rPr>
        <w:t>Logické schéma</w:t>
      </w:r>
    </w:p>
    <w:p w14:paraId="7D171A59" w14:textId="6F9A8427" w:rsidR="00FF5904" w:rsidRPr="007C7B82" w:rsidRDefault="4EBED077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AF8">
        <w:rPr>
          <w:rFonts w:eastAsia="Calibri" w:cstheme="minorHAnsi"/>
          <w:color w:val="FF0000"/>
          <w:sz w:val="28"/>
          <w:szCs w:val="28"/>
        </w:rPr>
        <w:t xml:space="preserve">Koncept databáze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ze zadání</w:t>
      </w:r>
    </w:p>
    <w:p w14:paraId="5454F020" w14:textId="76148D9B" w:rsidR="00FF5904" w:rsidRPr="007C7B82" w:rsidRDefault="4EBED077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Obsahuje </w:t>
      </w:r>
      <w:r w:rsidRPr="002E2AF8">
        <w:rPr>
          <w:rFonts w:eastAsia="Calibri" w:cstheme="minorHAnsi"/>
          <w:color w:val="0070C0"/>
          <w:sz w:val="28"/>
          <w:szCs w:val="28"/>
        </w:rPr>
        <w:t xml:space="preserve">entity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2E2AF8">
        <w:rPr>
          <w:rFonts w:eastAsia="Calibri" w:cstheme="minorHAnsi"/>
          <w:color w:val="0070C0"/>
          <w:sz w:val="28"/>
          <w:szCs w:val="28"/>
        </w:rPr>
        <w:t>vazby</w:t>
      </w:r>
    </w:p>
    <w:p w14:paraId="61710B8D" w14:textId="3C2DA43F" w:rsidR="00FF5904" w:rsidRPr="007C7B82" w:rsidRDefault="4EBED077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2E2AF8">
        <w:rPr>
          <w:rFonts w:eastAsia="Calibri" w:cstheme="minorHAnsi"/>
          <w:color w:val="0070C0"/>
          <w:sz w:val="28"/>
          <w:szCs w:val="28"/>
        </w:rPr>
        <w:t xml:space="preserve">Vazby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jsou </w:t>
      </w:r>
      <w:r w:rsidRPr="002E2AF8">
        <w:rPr>
          <w:rFonts w:eastAsia="Calibri" w:cstheme="minorHAnsi"/>
          <w:color w:val="00B050"/>
          <w:sz w:val="28"/>
          <w:szCs w:val="28"/>
        </w:rPr>
        <w:t xml:space="preserve">popsané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schématickými </w:t>
      </w:r>
      <w:r w:rsidRPr="002E2AF8">
        <w:rPr>
          <w:rFonts w:eastAsia="Calibri" w:cstheme="minorHAnsi"/>
          <w:color w:val="00B050"/>
          <w:sz w:val="28"/>
          <w:szCs w:val="28"/>
        </w:rPr>
        <w:t xml:space="preserve">značkami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pro </w:t>
      </w:r>
      <w:r w:rsidRPr="002E2AF8">
        <w:rPr>
          <w:rFonts w:eastAsia="Calibri" w:cstheme="minorHAnsi"/>
          <w:color w:val="92D050"/>
          <w:sz w:val="28"/>
          <w:szCs w:val="28"/>
        </w:rPr>
        <w:t xml:space="preserve">kardinalitu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proofErr w:type="spellStart"/>
      <w:r w:rsidRPr="002E2AF8">
        <w:rPr>
          <w:rFonts w:eastAsia="Calibri" w:cstheme="minorHAnsi"/>
          <w:color w:val="00B050"/>
          <w:sz w:val="28"/>
          <w:szCs w:val="28"/>
        </w:rPr>
        <w:t>parcialitu</w:t>
      </w:r>
      <w:proofErr w:type="spellEnd"/>
    </w:p>
    <w:p w14:paraId="7D293A7C" w14:textId="2C8DE74B" w:rsidR="00FF5904" w:rsidRPr="007C7B82" w:rsidRDefault="4EBED077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 w:rsidRPr="007C7B82">
        <w:rPr>
          <w:rFonts w:eastAsia="Calibri" w:cstheme="minorHAnsi"/>
          <w:color w:val="000000" w:themeColor="text1"/>
          <w:sz w:val="28"/>
          <w:szCs w:val="28"/>
        </w:rPr>
        <w:t>Slouží</w:t>
      </w:r>
      <w:proofErr w:type="gramEnd"/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pro </w:t>
      </w:r>
      <w:r w:rsidRPr="007724FE">
        <w:rPr>
          <w:rFonts w:eastAsia="Calibri" w:cstheme="minorHAnsi"/>
          <w:color w:val="FF0000"/>
          <w:sz w:val="28"/>
          <w:szCs w:val="28"/>
        </w:rPr>
        <w:t>konzultaci s klientem</w:t>
      </w:r>
    </w:p>
    <w:p w14:paraId="1D39BC74" w14:textId="6BA60714" w:rsidR="00FF5904" w:rsidRPr="007C7B82" w:rsidRDefault="469526E4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V logickém schématu se také využívá tzv. </w:t>
      </w:r>
      <w:r w:rsidRPr="007724FE">
        <w:rPr>
          <w:rFonts w:eastAsia="Calibri" w:cstheme="minorHAnsi"/>
          <w:b/>
          <w:bCs/>
          <w:color w:val="0070C0"/>
          <w:sz w:val="28"/>
          <w:szCs w:val="28"/>
        </w:rPr>
        <w:t>Dekompenzace</w:t>
      </w:r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:</w:t>
      </w:r>
    </w:p>
    <w:p w14:paraId="7DEC8A62" w14:textId="4991C291" w:rsidR="00FF5904" w:rsidRPr="007724FE" w:rsidRDefault="34D890A6" w:rsidP="17E65004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7724FE">
        <w:rPr>
          <w:rFonts w:eastAsia="Calibri" w:cstheme="minorHAnsi"/>
          <w:color w:val="0070C0"/>
          <w:sz w:val="28"/>
          <w:szCs w:val="28"/>
        </w:rPr>
        <w:t xml:space="preserve">Převedení </w:t>
      </w:r>
      <w:proofErr w:type="gramStart"/>
      <w:r w:rsidRPr="007724FE">
        <w:rPr>
          <w:rFonts w:eastAsia="Calibri" w:cstheme="minorHAnsi"/>
          <w:color w:val="0070C0"/>
          <w:sz w:val="28"/>
          <w:szCs w:val="28"/>
        </w:rPr>
        <w:t>M:N</w:t>
      </w:r>
      <w:proofErr w:type="gramEnd"/>
      <w:r w:rsidRPr="007724FE">
        <w:rPr>
          <w:rFonts w:eastAsia="Calibri" w:cstheme="minorHAnsi"/>
          <w:color w:val="0070C0"/>
          <w:sz w:val="28"/>
          <w:szCs w:val="28"/>
        </w:rPr>
        <w:t xml:space="preserve"> vazeb na dvě vazby 1:N s novou prostřední, vloženou entitou.</w:t>
      </w:r>
    </w:p>
    <w:p w14:paraId="256F3996" w14:textId="20E911E8" w:rsidR="00FF5904" w:rsidRPr="009868D3" w:rsidRDefault="3B269C73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 w:rsidRPr="009868D3"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Logické schéma a Dekompenzace</w:t>
      </w:r>
    </w:p>
    <w:p w14:paraId="49D84B99" w14:textId="3196F7A1" w:rsidR="00FF5904" w:rsidRPr="007C7B82" w:rsidRDefault="3B269C73" w:rsidP="17E65004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  <w:r w:rsidRPr="007C7B82">
        <w:rPr>
          <w:rFonts w:cstheme="minorHAnsi"/>
          <w:noProof/>
          <w:sz w:val="28"/>
          <w:szCs w:val="28"/>
        </w:rPr>
        <w:drawing>
          <wp:inline distT="0" distB="0" distL="0" distR="0" wp14:anchorId="38539D69" wp14:editId="53CBC71F">
            <wp:extent cx="6362914" cy="1683521"/>
            <wp:effectExtent l="0" t="0" r="0" b="5715"/>
            <wp:docPr id="1779248401" name="Picture 1779248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444" cy="17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6E4" w14:textId="0CD1676C" w:rsidR="00FF5904" w:rsidRPr="007C7B82" w:rsidRDefault="150B65F0" w:rsidP="17E65004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7C7B82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Vysvětlení kardinality a 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  <w:u w:val="single"/>
        </w:rPr>
        <w:t>parciality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 ve schématických značkách</w:t>
      </w:r>
    </w:p>
    <w:p w14:paraId="3E40812F" w14:textId="537EFDE9" w:rsidR="00FF5904" w:rsidRPr="007C7B82" w:rsidRDefault="150B65F0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203601C" wp14:editId="3020D0F2">
            <wp:extent cx="3854153" cy="3627438"/>
            <wp:effectExtent l="0" t="0" r="0" b="5080"/>
            <wp:docPr id="1229963837" name="Picture 122996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71" cy="36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D54" w14:textId="329431BB" w:rsidR="00FF5904" w:rsidRPr="008D7CB7" w:rsidRDefault="4EBED077" w:rsidP="17E65004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 w:rsidRPr="008D7CB7">
        <w:rPr>
          <w:rFonts w:eastAsia="Calibri" w:cstheme="minorHAnsi"/>
          <w:b/>
          <w:bCs/>
          <w:color w:val="FF0000"/>
          <w:sz w:val="28"/>
          <w:szCs w:val="28"/>
        </w:rPr>
        <w:t>Relační schéma</w:t>
      </w:r>
    </w:p>
    <w:p w14:paraId="3DDB6BE9" w14:textId="375CB11F" w:rsidR="00FF5904" w:rsidRPr="007C7B82" w:rsidRDefault="4EBED077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color w:val="FF0000"/>
          <w:sz w:val="28"/>
          <w:szCs w:val="28"/>
        </w:rPr>
        <w:t xml:space="preserve">Vazby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jsou </w:t>
      </w:r>
      <w:r w:rsidRPr="008D7CB7">
        <w:rPr>
          <w:rFonts w:eastAsia="Calibri" w:cstheme="minorHAnsi"/>
          <w:color w:val="0070C0"/>
          <w:sz w:val="28"/>
          <w:szCs w:val="28"/>
        </w:rPr>
        <w:t>převedeny na PK</w:t>
      </w:r>
      <w:r w:rsidR="584A8CC4" w:rsidRPr="008D7CB7">
        <w:rPr>
          <w:rFonts w:eastAsia="Calibri" w:cstheme="minorHAnsi"/>
          <w:color w:val="0070C0"/>
          <w:sz w:val="28"/>
          <w:szCs w:val="28"/>
        </w:rPr>
        <w:t xml:space="preserve"> </w:t>
      </w:r>
      <w:r w:rsidR="584A8CC4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(</w:t>
      </w:r>
      <w:proofErr w:type="spellStart"/>
      <w:r w:rsidR="584A8CC4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Primary</w:t>
      </w:r>
      <w:proofErr w:type="spellEnd"/>
      <w:r w:rsidR="584A8CC4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584A8CC4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Key</w:t>
      </w:r>
      <w:proofErr w:type="spellEnd"/>
      <w:r w:rsidR="584A8CC4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8D7CB7">
        <w:rPr>
          <w:rFonts w:eastAsia="Calibri" w:cstheme="minorHAnsi"/>
          <w:color w:val="0070C0"/>
          <w:sz w:val="28"/>
          <w:szCs w:val="28"/>
        </w:rPr>
        <w:t>a FK</w:t>
      </w:r>
      <w:r w:rsidR="1B71AF9C" w:rsidRPr="008D7CB7">
        <w:rPr>
          <w:rFonts w:eastAsia="Calibri" w:cstheme="minorHAnsi"/>
          <w:color w:val="0070C0"/>
          <w:sz w:val="28"/>
          <w:szCs w:val="28"/>
        </w:rPr>
        <w:t xml:space="preserve"> </w:t>
      </w:r>
      <w:r w:rsidR="1B71AF9C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(</w:t>
      </w:r>
      <w:proofErr w:type="spellStart"/>
      <w:r w:rsidR="1B71AF9C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Foreign</w:t>
      </w:r>
      <w:proofErr w:type="spellEnd"/>
      <w:r w:rsidR="1B71AF9C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1B71AF9C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key</w:t>
      </w:r>
      <w:proofErr w:type="spellEnd"/>
      <w:r w:rsidR="1B71AF9C" w:rsidRPr="007C7B82"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Pr="008D7CB7">
        <w:rPr>
          <w:rFonts w:eastAsia="Calibri" w:cstheme="minorHAnsi"/>
          <w:color w:val="00B050"/>
          <w:sz w:val="28"/>
          <w:szCs w:val="28"/>
        </w:rPr>
        <w:t xml:space="preserve">místo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schématických </w:t>
      </w:r>
      <w:r w:rsidRPr="008D7CB7">
        <w:rPr>
          <w:rFonts w:eastAsia="Calibri" w:cstheme="minorHAnsi"/>
          <w:color w:val="00B050"/>
          <w:sz w:val="28"/>
          <w:szCs w:val="28"/>
        </w:rPr>
        <w:t>značek</w:t>
      </w:r>
    </w:p>
    <w:p w14:paraId="39584730" w14:textId="1DB44AE9" w:rsidR="00FF5904" w:rsidRPr="007C7B82" w:rsidRDefault="59F31FA1" w:rsidP="17E65004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color w:val="FF0000"/>
          <w:sz w:val="28"/>
          <w:szCs w:val="28"/>
        </w:rPr>
        <w:t xml:space="preserve">Obsahuje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jak </w:t>
      </w:r>
      <w:r w:rsidRPr="008D7CB7">
        <w:rPr>
          <w:rFonts w:eastAsia="Calibri" w:cstheme="minorHAnsi"/>
          <w:color w:val="0070C0"/>
          <w:sz w:val="28"/>
          <w:szCs w:val="28"/>
        </w:rPr>
        <w:t>atributy</w:t>
      </w:r>
      <w:r w:rsidR="264EB4A6" w:rsidRPr="007C7B82">
        <w:rPr>
          <w:rFonts w:eastAsia="Calibri" w:cstheme="minorHAnsi"/>
          <w:color w:val="000000" w:themeColor="text1"/>
          <w:sz w:val="28"/>
          <w:szCs w:val="28"/>
        </w:rPr>
        <w:t>,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tak 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datové typy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entit</w:t>
      </w:r>
    </w:p>
    <w:p w14:paraId="2D62DD9F" w14:textId="338637FB" w:rsidR="00FF5904" w:rsidRPr="008D7CB7" w:rsidRDefault="4EBED077" w:rsidP="008D7CB7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8D7CB7">
        <w:rPr>
          <w:rFonts w:eastAsia="Calibri" w:cstheme="minorHAnsi"/>
          <w:b/>
          <w:bCs/>
          <w:color w:val="FF0000"/>
          <w:sz w:val="28"/>
          <w:szCs w:val="28"/>
          <w:u w:val="single"/>
        </w:rPr>
        <w:t>Primární klíč</w:t>
      </w:r>
      <w:r w:rsidR="2F6BFDCA" w:rsidRPr="008D7CB7">
        <w:rPr>
          <w:rFonts w:eastAsia="Calibri" w:cstheme="minorHAnsi"/>
          <w:b/>
          <w:bCs/>
          <w:color w:val="FF0000"/>
          <w:sz w:val="28"/>
          <w:szCs w:val="28"/>
          <w:u w:val="single"/>
        </w:rPr>
        <w:t xml:space="preserve"> </w:t>
      </w:r>
      <w:r w:rsidR="2F6BFDCA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(</w:t>
      </w:r>
      <w:proofErr w:type="spellStart"/>
      <w:r w:rsidR="2F6BFDCA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Primary</w:t>
      </w:r>
      <w:proofErr w:type="spellEnd"/>
      <w:r w:rsidR="2F6BFDCA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2F6BFDCA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key</w:t>
      </w:r>
      <w:proofErr w:type="spellEnd"/>
      <w:r w:rsidR="2F6BFDCA" w:rsidRPr="008D7CB7">
        <w:rPr>
          <w:rFonts w:eastAsia="Calibri" w:cstheme="minorHAnsi"/>
          <w:i/>
          <w:iCs/>
          <w:color w:val="FF0000"/>
          <w:sz w:val="28"/>
          <w:szCs w:val="28"/>
        </w:rPr>
        <w:t>)</w:t>
      </w:r>
    </w:p>
    <w:p w14:paraId="3ACD0C8B" w14:textId="76BDF844" w:rsidR="00FF5904" w:rsidRPr="008D7CB7" w:rsidRDefault="4EBED077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8D7CB7">
        <w:rPr>
          <w:rFonts w:eastAsia="Calibri" w:cstheme="minorHAnsi"/>
          <w:color w:val="FF0000"/>
          <w:sz w:val="28"/>
          <w:szCs w:val="28"/>
        </w:rPr>
        <w:t>Atribut</w:t>
      </w:r>
    </w:p>
    <w:p w14:paraId="496DD6F0" w14:textId="200EE004" w:rsidR="00FF5904" w:rsidRPr="007C7B82" w:rsidRDefault="4EBED077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Měla by ho mít </w:t>
      </w:r>
      <w:r w:rsidRPr="008D7CB7">
        <w:rPr>
          <w:rFonts w:eastAsia="Calibri" w:cstheme="minorHAnsi"/>
          <w:color w:val="FF0000"/>
          <w:sz w:val="28"/>
          <w:szCs w:val="28"/>
        </w:rPr>
        <w:t>každá entita</w:t>
      </w:r>
    </w:p>
    <w:p w14:paraId="199FF101" w14:textId="4E95388E" w:rsidR="00FF5904" w:rsidRPr="007C7B82" w:rsidRDefault="4EBED077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Každá instance má </w:t>
      </w:r>
      <w:r w:rsidRPr="008D7CB7">
        <w:rPr>
          <w:rFonts w:eastAsia="Calibri" w:cstheme="minorHAnsi"/>
          <w:color w:val="FF0000"/>
          <w:sz w:val="28"/>
          <w:szCs w:val="28"/>
        </w:rPr>
        <w:t xml:space="preserve">unikátní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PK</w:t>
      </w:r>
    </w:p>
    <w:p w14:paraId="33F16B41" w14:textId="0123C07B" w:rsidR="00FF5904" w:rsidRPr="007C7B82" w:rsidRDefault="4EBED077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gramStart"/>
      <w:r w:rsidRPr="008D7CB7">
        <w:rPr>
          <w:rFonts w:eastAsia="Calibri" w:cstheme="minorHAnsi"/>
          <w:color w:val="FF0000"/>
          <w:sz w:val="28"/>
          <w:szCs w:val="28"/>
        </w:rPr>
        <w:t>Slouží</w:t>
      </w:r>
      <w:proofErr w:type="gramEnd"/>
      <w:r w:rsidRPr="008D7CB7">
        <w:rPr>
          <w:rFonts w:eastAsia="Calibri" w:cstheme="minorHAnsi"/>
          <w:color w:val="FF0000"/>
          <w:sz w:val="28"/>
          <w:szCs w:val="28"/>
        </w:rPr>
        <w:t xml:space="preserve">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pro 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vyhledání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rozlišení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dané instance</w:t>
      </w:r>
    </w:p>
    <w:p w14:paraId="4F7743F9" w14:textId="797BC2FF" w:rsidR="00FF5904" w:rsidRPr="007C7B82" w:rsidRDefault="4EBED077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color w:val="0070C0"/>
          <w:sz w:val="28"/>
          <w:szCs w:val="28"/>
        </w:rPr>
        <w:t xml:space="preserve">Nesmí být NULL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a musí být </w:t>
      </w:r>
      <w:r w:rsidRPr="008D7CB7">
        <w:rPr>
          <w:rFonts w:eastAsia="Calibri" w:cstheme="minorHAnsi"/>
          <w:color w:val="0070C0"/>
          <w:sz w:val="28"/>
          <w:szCs w:val="28"/>
        </w:rPr>
        <w:t>právě jeden</w:t>
      </w:r>
    </w:p>
    <w:p w14:paraId="27750803" w14:textId="7A5A1374" w:rsidR="00FF5904" w:rsidRPr="007C7B82" w:rsidRDefault="4EBED077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>Může být:</w:t>
      </w:r>
    </w:p>
    <w:p w14:paraId="075E9EEA" w14:textId="73B20BD3" w:rsidR="00FF5904" w:rsidRPr="007C7B82" w:rsidRDefault="008D7CB7" w:rsidP="008D7CB7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b/>
          <w:bCs/>
          <w:color w:val="0070C0"/>
          <w:sz w:val="28"/>
          <w:szCs w:val="28"/>
        </w:rPr>
        <w:t>Umělý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– primární</w:t>
      </w:r>
      <w:r w:rsidR="4EBED077" w:rsidRPr="007C7B82">
        <w:rPr>
          <w:rFonts w:eastAsia="Calibri" w:cstheme="minorHAnsi"/>
          <w:color w:val="000000" w:themeColor="text1"/>
          <w:sz w:val="28"/>
          <w:szCs w:val="28"/>
        </w:rPr>
        <w:t xml:space="preserve"> klíč nějak </w:t>
      </w:r>
      <w:r w:rsidR="4EBED077" w:rsidRPr="008D7CB7">
        <w:rPr>
          <w:rFonts w:eastAsia="Calibri" w:cstheme="minorHAnsi"/>
          <w:color w:val="00B050"/>
          <w:sz w:val="28"/>
          <w:szCs w:val="28"/>
        </w:rPr>
        <w:t>uměle vytvoříme</w:t>
      </w:r>
    </w:p>
    <w:p w14:paraId="0C6F9081" w14:textId="51F3418B" w:rsidR="4EBED077" w:rsidRPr="007C7B82" w:rsidRDefault="008D7CB7" w:rsidP="008D7CB7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b/>
          <w:bCs/>
          <w:color w:val="0070C0"/>
          <w:sz w:val="28"/>
          <w:szCs w:val="28"/>
        </w:rPr>
        <w:t>Přirozený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– </w:t>
      </w:r>
      <w:r w:rsidRPr="008D7CB7">
        <w:rPr>
          <w:rFonts w:eastAsia="Calibri" w:cstheme="minorHAnsi"/>
          <w:color w:val="00B050"/>
          <w:sz w:val="28"/>
          <w:szCs w:val="28"/>
        </w:rPr>
        <w:t>atribut</w:t>
      </w:r>
      <w:r w:rsidR="4EBED077" w:rsidRPr="007C7B82">
        <w:rPr>
          <w:rFonts w:eastAsia="Calibri" w:cstheme="minorHAnsi"/>
          <w:color w:val="000000" w:themeColor="text1"/>
          <w:sz w:val="28"/>
          <w:szCs w:val="28"/>
        </w:rPr>
        <w:t xml:space="preserve">, který víme že je </w:t>
      </w:r>
      <w:r w:rsidR="4EBED077" w:rsidRPr="008D7CB7">
        <w:rPr>
          <w:rFonts w:eastAsia="Calibri" w:cstheme="minorHAnsi"/>
          <w:color w:val="00B050"/>
          <w:sz w:val="28"/>
          <w:szCs w:val="28"/>
        </w:rPr>
        <w:t xml:space="preserve">unikátní </w:t>
      </w:r>
      <w:r w:rsidR="4EBED077" w:rsidRPr="007C7B82">
        <w:rPr>
          <w:rFonts w:eastAsia="Calibri" w:cstheme="minorHAnsi"/>
          <w:color w:val="000000" w:themeColor="text1"/>
          <w:sz w:val="28"/>
          <w:szCs w:val="28"/>
        </w:rPr>
        <w:t>a každá instance ho bude mít, můžeme udělat primárním klíčem</w:t>
      </w:r>
    </w:p>
    <w:p w14:paraId="18C8EF50" w14:textId="68A48A86" w:rsidR="1E951109" w:rsidRPr="007C7B82" w:rsidRDefault="1E951109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>A také:</w:t>
      </w:r>
    </w:p>
    <w:p w14:paraId="14767F88" w14:textId="7F7CBFC0" w:rsidR="1E951109" w:rsidRPr="007C7B82" w:rsidRDefault="008D7CB7" w:rsidP="008D7CB7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b/>
          <w:bCs/>
          <w:color w:val="0070C0"/>
          <w:sz w:val="28"/>
          <w:szCs w:val="28"/>
        </w:rPr>
        <w:t>Jednoduchý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– skládá</w:t>
      </w:r>
      <w:r w:rsidR="1E951109" w:rsidRPr="007C7B82">
        <w:rPr>
          <w:rFonts w:eastAsia="Calibri" w:cstheme="minorHAnsi"/>
          <w:color w:val="000000" w:themeColor="text1"/>
          <w:sz w:val="28"/>
          <w:szCs w:val="28"/>
        </w:rPr>
        <w:t xml:space="preserve"> se z </w:t>
      </w:r>
      <w:r w:rsidR="1E951109" w:rsidRPr="008D7CB7">
        <w:rPr>
          <w:rFonts w:eastAsia="Calibri" w:cstheme="minorHAnsi"/>
          <w:color w:val="00B050"/>
          <w:sz w:val="28"/>
          <w:szCs w:val="28"/>
        </w:rPr>
        <w:t>jednoho atributu</w:t>
      </w:r>
    </w:p>
    <w:p w14:paraId="2FB29563" w14:textId="458AE93F" w:rsidR="1E951109" w:rsidRPr="007C7B82" w:rsidRDefault="008D7CB7" w:rsidP="008D7CB7">
      <w:pPr>
        <w:pStyle w:val="ListParagraph"/>
        <w:widowControl w:val="0"/>
        <w:numPr>
          <w:ilvl w:val="4"/>
          <w:numId w:val="2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b/>
          <w:bCs/>
          <w:color w:val="0070C0"/>
          <w:sz w:val="28"/>
          <w:szCs w:val="28"/>
        </w:rPr>
        <w:t>Složený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– skládá</w:t>
      </w:r>
      <w:r w:rsidR="1E951109" w:rsidRPr="007C7B82">
        <w:rPr>
          <w:rFonts w:eastAsia="Calibri" w:cstheme="minorHAnsi"/>
          <w:color w:val="000000" w:themeColor="text1"/>
          <w:sz w:val="28"/>
          <w:szCs w:val="28"/>
        </w:rPr>
        <w:t xml:space="preserve"> se z </w:t>
      </w:r>
      <w:r w:rsidR="1E951109" w:rsidRPr="008D7CB7">
        <w:rPr>
          <w:rFonts w:eastAsia="Calibri" w:cstheme="minorHAnsi"/>
          <w:color w:val="00B050"/>
          <w:sz w:val="28"/>
          <w:szCs w:val="28"/>
        </w:rPr>
        <w:t>více atributů</w:t>
      </w:r>
    </w:p>
    <w:p w14:paraId="75D4BEB9" w14:textId="117AE743" w:rsidR="1E951109" w:rsidRPr="007C7B82" w:rsidRDefault="1E951109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Všechny klíče, které by mohli být primární v tabulce se nazývají </w:t>
      </w:r>
      <w:r w:rsidRPr="008D7CB7">
        <w:rPr>
          <w:rFonts w:eastAsia="Calibri" w:cstheme="minorHAnsi"/>
          <w:b/>
          <w:bCs/>
          <w:color w:val="00B050"/>
          <w:sz w:val="28"/>
          <w:szCs w:val="28"/>
        </w:rPr>
        <w:t>Kandidátní</w:t>
      </w:r>
    </w:p>
    <w:p w14:paraId="6EA794BD" w14:textId="39023767" w:rsidR="1E951109" w:rsidRPr="007C7B82" w:rsidRDefault="1E951109" w:rsidP="008D7CB7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lastRenderedPageBreak/>
        <w:t xml:space="preserve">Všechny klíče, které se nestali primárními </w:t>
      </w:r>
      <w:r w:rsidR="008D7CB7" w:rsidRPr="007C7B82">
        <w:rPr>
          <w:rFonts w:eastAsia="Calibri" w:cstheme="minorHAnsi"/>
          <w:color w:val="000000" w:themeColor="text1"/>
          <w:sz w:val="28"/>
          <w:szCs w:val="28"/>
        </w:rPr>
        <w:t>klíči,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ale mohli by jimi být se nazývají </w:t>
      </w:r>
      <w:r w:rsidRPr="008D7CB7">
        <w:rPr>
          <w:rFonts w:eastAsia="Calibri" w:cstheme="minorHAnsi"/>
          <w:b/>
          <w:bCs/>
          <w:color w:val="00B050"/>
          <w:sz w:val="28"/>
          <w:szCs w:val="28"/>
        </w:rPr>
        <w:t>Alternativní</w:t>
      </w:r>
    </w:p>
    <w:p w14:paraId="5A4D12BF" w14:textId="2C4C1C5A" w:rsidR="077A48AB" w:rsidRPr="008D7CB7" w:rsidRDefault="077A48AB" w:rsidP="17E65004">
      <w:pPr>
        <w:pStyle w:val="ListParagraph"/>
        <w:widowControl w:val="0"/>
        <w:numPr>
          <w:ilvl w:val="2"/>
          <w:numId w:val="2"/>
        </w:numPr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  <w:u w:val="single"/>
        </w:rPr>
      </w:pPr>
      <w:r w:rsidRPr="008D7CB7"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r w:rsidRPr="008D7CB7">
        <w:rPr>
          <w:rFonts w:eastAsia="Calibri" w:cstheme="minorHAnsi"/>
          <w:b/>
          <w:bCs/>
          <w:color w:val="FF0000"/>
          <w:sz w:val="28"/>
          <w:szCs w:val="28"/>
          <w:u w:val="single"/>
        </w:rPr>
        <w:t>Cizí klíč</w:t>
      </w:r>
      <w:r w:rsidR="17CB662C" w:rsidRPr="008D7CB7"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r w:rsidR="17CB662C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(</w:t>
      </w:r>
      <w:proofErr w:type="spellStart"/>
      <w:r w:rsidR="17CB662C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Foreign</w:t>
      </w:r>
      <w:proofErr w:type="spellEnd"/>
      <w:r w:rsidR="17CB662C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17CB662C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key</w:t>
      </w:r>
      <w:proofErr w:type="spellEnd"/>
      <w:r w:rsidR="17CB662C" w:rsidRPr="008D7CB7"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)</w:t>
      </w:r>
    </w:p>
    <w:p w14:paraId="343DC909" w14:textId="5C801451" w:rsidR="42E4C61D" w:rsidRPr="007C7B82" w:rsidRDefault="42E4C61D" w:rsidP="17E65004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Atribut, </w:t>
      </w:r>
      <w:r w:rsidRPr="008D7CB7">
        <w:rPr>
          <w:rFonts w:eastAsia="Calibri" w:cstheme="minorHAnsi"/>
          <w:color w:val="00B050"/>
          <w:sz w:val="28"/>
          <w:szCs w:val="28"/>
        </w:rPr>
        <w:t xml:space="preserve">který v entitě </w:t>
      </w:r>
      <w:r w:rsidRPr="008D7CB7">
        <w:rPr>
          <w:rFonts w:eastAsia="Calibri" w:cstheme="minorHAnsi"/>
          <w:color w:val="0070C0"/>
          <w:sz w:val="28"/>
          <w:szCs w:val="28"/>
        </w:rPr>
        <w:t xml:space="preserve">odkazuje na PK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instance stejné či jiné tabulky.</w:t>
      </w:r>
    </w:p>
    <w:p w14:paraId="678CDECC" w14:textId="55EEC73F" w:rsidR="42E4C61D" w:rsidRPr="007C7B82" w:rsidRDefault="42E4C61D" w:rsidP="17E65004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8D7CB7">
        <w:rPr>
          <w:rFonts w:eastAsia="Calibri" w:cstheme="minorHAnsi"/>
          <w:color w:val="FF0000"/>
          <w:sz w:val="28"/>
          <w:szCs w:val="28"/>
        </w:rPr>
        <w:t xml:space="preserve">Hodnota i datový typ musí tedy odpovídat PK 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>instance na kterou odkazujeme</w:t>
      </w:r>
    </w:p>
    <w:p w14:paraId="4FBF2654" w14:textId="3DA9B060" w:rsidR="6D25188D" w:rsidRPr="008D7CB7" w:rsidRDefault="6D25188D" w:rsidP="17E65004">
      <w:pPr>
        <w:pStyle w:val="ListParagraph"/>
        <w:widowControl w:val="0"/>
        <w:numPr>
          <w:ilvl w:val="3"/>
          <w:numId w:val="2"/>
        </w:numPr>
        <w:spacing w:after="200" w:line="276" w:lineRule="auto"/>
        <w:rPr>
          <w:rFonts w:eastAsia="Calibri" w:cstheme="minorHAnsi"/>
          <w:b/>
          <w:bCs/>
          <w:color w:val="00B0F0"/>
          <w:sz w:val="28"/>
          <w:szCs w:val="28"/>
        </w:rPr>
      </w:pPr>
      <w:r w:rsidRPr="008D7CB7">
        <w:rPr>
          <w:rFonts w:eastAsia="Calibri" w:cstheme="minorHAnsi"/>
          <w:color w:val="00B0F0"/>
          <w:sz w:val="28"/>
          <w:szCs w:val="28"/>
        </w:rPr>
        <w:t xml:space="preserve">Může být </w:t>
      </w:r>
      <w:proofErr w:type="spellStart"/>
      <w:r w:rsidRPr="008D7CB7">
        <w:rPr>
          <w:rFonts w:eastAsia="Calibri" w:cstheme="minorHAnsi"/>
          <w:color w:val="00B0F0"/>
          <w:sz w:val="28"/>
          <w:szCs w:val="28"/>
        </w:rPr>
        <w:t>null</w:t>
      </w:r>
      <w:proofErr w:type="spellEnd"/>
      <w:r w:rsidRPr="008D7CB7">
        <w:rPr>
          <w:rFonts w:eastAsia="Calibri" w:cstheme="minorHAnsi"/>
          <w:color w:val="00B0F0"/>
          <w:sz w:val="28"/>
          <w:szCs w:val="28"/>
        </w:rPr>
        <w:t xml:space="preserve"> a nemusí být unikátní</w:t>
      </w:r>
    </w:p>
    <w:p w14:paraId="2B1A4577" w14:textId="2EBD04AD" w:rsidR="5101CA6E" w:rsidRPr="003A5D9D" w:rsidRDefault="00F17EB5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 w:rsidRPr="007C7B82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7B1FCB" wp14:editId="036A274B">
            <wp:simplePos x="0" y="0"/>
            <wp:positionH relativeFrom="column">
              <wp:posOffset>-914400</wp:posOffset>
            </wp:positionH>
            <wp:positionV relativeFrom="paragraph">
              <wp:posOffset>467360</wp:posOffset>
            </wp:positionV>
            <wp:extent cx="7553325" cy="1384300"/>
            <wp:effectExtent l="0" t="0" r="3175" b="0"/>
            <wp:wrapTopAndBottom/>
            <wp:docPr id="1985838396" name="Picture 1985838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101CA6E" w:rsidRPr="003A5D9D"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Relační schéma</w:t>
      </w:r>
    </w:p>
    <w:p w14:paraId="7A61CD5A" w14:textId="40DE645C" w:rsidR="5101CA6E" w:rsidRPr="007C7B82" w:rsidRDefault="5101CA6E" w:rsidP="17E65004">
      <w:pPr>
        <w:widowControl w:val="0"/>
        <w:spacing w:after="200" w:line="276" w:lineRule="auto"/>
        <w:jc w:val="center"/>
        <w:rPr>
          <w:rFonts w:cstheme="minorHAnsi"/>
          <w:sz w:val="28"/>
          <w:szCs w:val="28"/>
        </w:rPr>
      </w:pPr>
    </w:p>
    <w:p w14:paraId="3FA24F31" w14:textId="6B46841F" w:rsidR="17E65004" w:rsidRPr="007C7B82" w:rsidRDefault="17E65004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66703F7" w14:textId="29ED2818" w:rsidR="1FE0D857" w:rsidRPr="007C7B82" w:rsidRDefault="1FE0D857" w:rsidP="17E6500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Modelování v Data Modeláři</w:t>
      </w:r>
      <w:r w:rsidR="0F017D56"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[PŘÍKLAD]</w:t>
      </w:r>
    </w:p>
    <w:p w14:paraId="40C88005" w14:textId="77777777" w:rsidR="00DB41BA" w:rsidRDefault="00DB41BA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035CF8" wp14:editId="388370E4">
            <wp:simplePos x="0" y="0"/>
            <wp:positionH relativeFrom="column">
              <wp:posOffset>991235</wp:posOffset>
            </wp:positionH>
            <wp:positionV relativeFrom="paragraph">
              <wp:posOffset>608330</wp:posOffset>
            </wp:positionV>
            <wp:extent cx="3257550" cy="2867025"/>
            <wp:effectExtent l="0" t="0" r="6350" b="3175"/>
            <wp:wrapTopAndBottom/>
            <wp:docPr id="1191306515" name="Picture 119130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EDFA471" w:rsidRPr="007C7B82">
        <w:rPr>
          <w:rFonts w:eastAsia="Calibri" w:cstheme="minorHAnsi"/>
          <w:color w:val="000000" w:themeColor="text1"/>
          <w:sz w:val="28"/>
          <w:szCs w:val="28"/>
        </w:rPr>
        <w:t xml:space="preserve">Vytvoříme nový design kliknutím pravým tlačítkem </w:t>
      </w:r>
    </w:p>
    <w:p w14:paraId="5114E4DD" w14:textId="7009BDEF" w:rsidR="1EDFA471" w:rsidRPr="007C7B82" w:rsidRDefault="1EDFA471" w:rsidP="00DB41BA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Designs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” -&gt; New Design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</w:t>
      </w:r>
    </w:p>
    <w:p w14:paraId="72412EC7" w14:textId="4F492D1C" w:rsidR="2D8A8706" w:rsidRPr="007C7B82" w:rsidRDefault="2D8A8706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>Zobrazíme</w:t>
      </w:r>
      <w:r w:rsidR="1EDFA471" w:rsidRPr="007C7B82">
        <w:rPr>
          <w:rFonts w:eastAsia="Calibri" w:cstheme="minorHAnsi"/>
          <w:color w:val="000000" w:themeColor="text1"/>
          <w:sz w:val="28"/>
          <w:szCs w:val="28"/>
        </w:rPr>
        <w:t xml:space="preserve"> logické schéma kliknutím pravým tlačítkem na </w:t>
      </w:r>
      <w:r w:rsidR="1EDFA471"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 w:rsidR="1EDFA471"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Logical</w:t>
      </w:r>
      <w:proofErr w:type="spellEnd"/>
      <w:r w:rsidR="1EDFA471"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r w:rsidR="1EDFA471"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lastRenderedPageBreak/>
        <w:t>Model” -&gt; Show</w:t>
      </w:r>
      <w:r w:rsidR="0093FEF9" w:rsidRPr="007C7B82">
        <w:rPr>
          <w:rFonts w:cstheme="minorHAnsi"/>
          <w:noProof/>
          <w:sz w:val="28"/>
          <w:szCs w:val="28"/>
        </w:rPr>
        <w:drawing>
          <wp:inline distT="0" distB="0" distL="0" distR="0" wp14:anchorId="14312D43" wp14:editId="3ACEE7E6">
            <wp:extent cx="4572000" cy="1800225"/>
            <wp:effectExtent l="0" t="0" r="0" b="0"/>
            <wp:docPr id="820139076" name="Picture 8201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3F5A" w14:textId="14F7B65C" w:rsidR="0093FEF9" w:rsidRPr="007C7B82" w:rsidRDefault="0093FEF9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Nastavíme 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</w:rPr>
        <w:t>Engineering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notaci kliknutím na </w:t>
      </w:r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“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View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” -&gt; 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Logical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Diagram 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Notation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-&gt; 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Information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Engineering</w:t>
      </w:r>
      <w:proofErr w:type="spellEnd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7B82">
        <w:rPr>
          <w:rFonts w:eastAsia="Calibri" w:cstheme="minorHAnsi"/>
          <w:b/>
          <w:bCs/>
          <w:color w:val="000000" w:themeColor="text1"/>
          <w:sz w:val="28"/>
          <w:szCs w:val="28"/>
        </w:rPr>
        <w:t>Notation</w:t>
      </w:r>
      <w:proofErr w:type="spellEnd"/>
      <w:r w:rsidR="2B97D254" w:rsidRPr="007C7B82">
        <w:rPr>
          <w:rFonts w:cstheme="minorHAnsi"/>
          <w:noProof/>
          <w:sz w:val="28"/>
          <w:szCs w:val="28"/>
        </w:rPr>
        <w:drawing>
          <wp:inline distT="0" distB="0" distL="0" distR="0" wp14:anchorId="08A4713A" wp14:editId="5FF29253">
            <wp:extent cx="4572000" cy="4505325"/>
            <wp:effectExtent l="0" t="0" r="0" b="0"/>
            <wp:docPr id="2028053451" name="Picture 202805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A74B" w14:textId="1D503A20" w:rsidR="5B1256E7" w:rsidRPr="007C7B82" w:rsidRDefault="5B1256E7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Vytvoříme entity </w:t>
      </w:r>
      <w:r w:rsidR="353D48F3" w:rsidRPr="007C7B82">
        <w:rPr>
          <w:rFonts w:eastAsia="Calibri" w:cstheme="minorHAnsi"/>
          <w:color w:val="000000" w:themeColor="text1"/>
          <w:sz w:val="28"/>
          <w:szCs w:val="28"/>
        </w:rPr>
        <w:t>a nastavíme vztahy z horní lišty</w:t>
      </w: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 w:rsidR="411A9112" w:rsidRPr="007C7B8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F6899C8" wp14:editId="7318DC1B">
            <wp:extent cx="4572000" cy="3438525"/>
            <wp:effectExtent l="0" t="0" r="0" b="0"/>
            <wp:docPr id="968993903" name="Picture 9689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389F" w14:textId="54B56C8D" w:rsidR="6B4263E7" w:rsidRPr="007C7B82" w:rsidRDefault="6B4263E7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Kliknutím na dvojí modrou šipku v horní liště 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</w:rPr>
        <w:t>Engineerneme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logické schéma na relační</w:t>
      </w:r>
      <w:r w:rsidRPr="007C7B82">
        <w:rPr>
          <w:rFonts w:cstheme="minorHAnsi"/>
          <w:noProof/>
          <w:sz w:val="28"/>
          <w:szCs w:val="28"/>
        </w:rPr>
        <w:drawing>
          <wp:inline distT="0" distB="0" distL="0" distR="0" wp14:anchorId="385FA527" wp14:editId="460F292A">
            <wp:extent cx="4572000" cy="2409825"/>
            <wp:effectExtent l="0" t="0" r="0" b="0"/>
            <wp:docPr id="108761205" name="Picture 10876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6D5" w14:textId="75C12660" w:rsidR="2C207CF2" w:rsidRPr="00D11FAB" w:rsidRDefault="2C207CF2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Samozřejmě můžeme nejdříve 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</w:rPr>
        <w:t>začit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relačním schématem a poté ho “Reverse 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</w:rPr>
        <w:t>Engineernout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</w:rPr>
        <w:t>” do Logického, to je ale zbytečně zdlouhavější a složitější na nastavení.</w:t>
      </w:r>
    </w:p>
    <w:p w14:paraId="1163942A" w14:textId="4F8CF95E" w:rsidR="00D11FAB" w:rsidRPr="00D11FAB" w:rsidRDefault="00D11FAB" w:rsidP="00D11FAB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1178A2A" w14:textId="51EE43F6" w:rsidR="342983C5" w:rsidRPr="007C7B82" w:rsidRDefault="342983C5" w:rsidP="17E65004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cstheme="minorHAnsi"/>
          <w:sz w:val="28"/>
          <w:szCs w:val="28"/>
        </w:rPr>
      </w:pPr>
      <w:r w:rsidRPr="007C7B82">
        <w:rPr>
          <w:rFonts w:eastAsia="Calibri" w:cstheme="minorHAnsi"/>
          <w:color w:val="000000" w:themeColor="text1"/>
          <w:sz w:val="28"/>
          <w:szCs w:val="28"/>
        </w:rPr>
        <w:t>Kliknutí v horní liště na ikonku databáze “</w:t>
      </w:r>
      <w:proofErr w:type="spellStart"/>
      <w:r w:rsidRPr="007C7B82">
        <w:rPr>
          <w:rFonts w:eastAsia="Calibri" w:cstheme="minorHAnsi"/>
          <w:color w:val="000000" w:themeColor="text1"/>
          <w:sz w:val="28"/>
          <w:szCs w:val="28"/>
        </w:rPr>
        <w:t>Generate</w:t>
      </w:r>
      <w:proofErr w:type="spellEnd"/>
      <w:r w:rsidRPr="007C7B82">
        <w:rPr>
          <w:rFonts w:eastAsia="Calibri" w:cstheme="minorHAnsi"/>
          <w:color w:val="000000" w:themeColor="text1"/>
          <w:sz w:val="28"/>
          <w:szCs w:val="28"/>
        </w:rPr>
        <w:t xml:space="preserve"> DDL”</w:t>
      </w:r>
      <w:r w:rsidR="1C38B088" w:rsidRPr="007C7B82">
        <w:rPr>
          <w:rFonts w:eastAsia="Calibri" w:cstheme="minorHAnsi"/>
          <w:color w:val="000000" w:themeColor="text1"/>
          <w:sz w:val="28"/>
          <w:szCs w:val="28"/>
        </w:rPr>
        <w:t xml:space="preserve"> získáme celý </w:t>
      </w:r>
      <w:proofErr w:type="spellStart"/>
      <w:r w:rsidR="1C38B088" w:rsidRPr="007C7B82">
        <w:rPr>
          <w:rFonts w:eastAsia="Calibri" w:cstheme="minorHAnsi"/>
          <w:color w:val="000000" w:themeColor="text1"/>
          <w:sz w:val="28"/>
          <w:szCs w:val="28"/>
        </w:rPr>
        <w:t>sql</w:t>
      </w:r>
      <w:proofErr w:type="spellEnd"/>
      <w:r w:rsidR="1C38B088" w:rsidRPr="007C7B82">
        <w:rPr>
          <w:rFonts w:eastAsia="Calibri" w:cstheme="minorHAnsi"/>
          <w:color w:val="000000" w:themeColor="text1"/>
          <w:sz w:val="28"/>
          <w:szCs w:val="28"/>
        </w:rPr>
        <w:t xml:space="preserve"> soubor</w:t>
      </w:r>
      <w:r w:rsidR="7D84B96D" w:rsidRPr="007C7B82">
        <w:rPr>
          <w:rFonts w:eastAsia="Calibri" w:cstheme="minorHAnsi"/>
          <w:color w:val="000000" w:themeColor="text1"/>
          <w:sz w:val="28"/>
          <w:szCs w:val="28"/>
        </w:rPr>
        <w:t xml:space="preserve"> s DDL příkazy</w:t>
      </w:r>
      <w:r w:rsidR="1C38B088" w:rsidRPr="007C7B82">
        <w:rPr>
          <w:rFonts w:eastAsia="Calibri" w:cstheme="minorHAnsi"/>
          <w:color w:val="000000" w:themeColor="text1"/>
          <w:sz w:val="28"/>
          <w:szCs w:val="28"/>
        </w:rPr>
        <w:t xml:space="preserve"> k vytvoření tohoto schématu do reálné databáze.</w:t>
      </w:r>
      <w:r w:rsidR="05A05189" w:rsidRPr="007C7B8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4A0EF6B" wp14:editId="3A52A40C">
            <wp:extent cx="4572000" cy="3590925"/>
            <wp:effectExtent l="0" t="0" r="0" b="0"/>
            <wp:docPr id="522674663" name="Picture 52267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A05189" w:rsidRPr="007C7B82">
        <w:rPr>
          <w:rFonts w:cstheme="minorHAnsi"/>
          <w:noProof/>
          <w:sz w:val="28"/>
          <w:szCs w:val="28"/>
        </w:rPr>
        <w:drawing>
          <wp:inline distT="0" distB="0" distL="0" distR="0" wp14:anchorId="0C8E5350" wp14:editId="2B2C8476">
            <wp:extent cx="3171825" cy="4572000"/>
            <wp:effectExtent l="0" t="0" r="0" b="0"/>
            <wp:docPr id="1365337453" name="Picture 1365337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42983C5" w:rsidRPr="007C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3ACC"/>
    <w:multiLevelType w:val="hybridMultilevel"/>
    <w:tmpl w:val="C70244BC"/>
    <w:lvl w:ilvl="0" w:tplc="6922AB4C">
      <w:start w:val="1"/>
      <w:numFmt w:val="decimal"/>
      <w:lvlText w:val="%1."/>
      <w:lvlJc w:val="left"/>
      <w:pPr>
        <w:ind w:left="720" w:hanging="360"/>
      </w:pPr>
    </w:lvl>
    <w:lvl w:ilvl="1" w:tplc="F7529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3C75C6">
      <w:start w:val="1"/>
      <w:numFmt w:val="lowerLetter"/>
      <w:lvlText w:val="%3."/>
      <w:lvlJc w:val="left"/>
      <w:pPr>
        <w:ind w:left="2160" w:hanging="180"/>
      </w:pPr>
    </w:lvl>
    <w:lvl w:ilvl="3" w:tplc="B0F66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E57DA">
      <w:start w:val="1"/>
      <w:numFmt w:val="decimal"/>
      <w:lvlText w:val="%5."/>
      <w:lvlJc w:val="left"/>
      <w:pPr>
        <w:ind w:left="3600" w:hanging="360"/>
      </w:pPr>
    </w:lvl>
    <w:lvl w:ilvl="5" w:tplc="C890AFCE">
      <w:start w:val="1"/>
      <w:numFmt w:val="lowerRoman"/>
      <w:lvlText w:val="%6."/>
      <w:lvlJc w:val="right"/>
      <w:pPr>
        <w:ind w:left="4320" w:hanging="180"/>
      </w:pPr>
    </w:lvl>
    <w:lvl w:ilvl="6" w:tplc="F9ACE6CC">
      <w:start w:val="1"/>
      <w:numFmt w:val="decimal"/>
      <w:lvlText w:val="%7."/>
      <w:lvlJc w:val="left"/>
      <w:pPr>
        <w:ind w:left="5040" w:hanging="360"/>
      </w:pPr>
    </w:lvl>
    <w:lvl w:ilvl="7" w:tplc="BEC65D3E">
      <w:start w:val="1"/>
      <w:numFmt w:val="lowerLetter"/>
      <w:lvlText w:val="%8."/>
      <w:lvlJc w:val="left"/>
      <w:pPr>
        <w:ind w:left="5760" w:hanging="360"/>
      </w:pPr>
    </w:lvl>
    <w:lvl w:ilvl="8" w:tplc="838C24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C2D43"/>
    <w:multiLevelType w:val="hybridMultilevel"/>
    <w:tmpl w:val="5C4E84FC"/>
    <w:lvl w:ilvl="0" w:tplc="2F9CD50E">
      <w:start w:val="1"/>
      <w:numFmt w:val="decimal"/>
      <w:lvlText w:val="%1."/>
      <w:lvlJc w:val="left"/>
      <w:pPr>
        <w:ind w:left="720" w:hanging="360"/>
      </w:pPr>
    </w:lvl>
    <w:lvl w:ilvl="1" w:tplc="3B187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4C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8E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2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C4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A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B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E9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435963">
    <w:abstractNumId w:val="1"/>
  </w:num>
  <w:num w:numId="2" w16cid:durableId="4425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873EFC"/>
    <w:rsid w:val="0009CD60"/>
    <w:rsid w:val="00252229"/>
    <w:rsid w:val="002841E6"/>
    <w:rsid w:val="002E2AF8"/>
    <w:rsid w:val="003A5D9D"/>
    <w:rsid w:val="007724FE"/>
    <w:rsid w:val="007C7B82"/>
    <w:rsid w:val="008D7CB7"/>
    <w:rsid w:val="0093FEF9"/>
    <w:rsid w:val="009868D3"/>
    <w:rsid w:val="00D11FAB"/>
    <w:rsid w:val="00DB41BA"/>
    <w:rsid w:val="00F17EB5"/>
    <w:rsid w:val="00FF5904"/>
    <w:rsid w:val="04269707"/>
    <w:rsid w:val="04603659"/>
    <w:rsid w:val="05A05189"/>
    <w:rsid w:val="06E7DC27"/>
    <w:rsid w:val="07010484"/>
    <w:rsid w:val="077A48AB"/>
    <w:rsid w:val="0797D71B"/>
    <w:rsid w:val="07C276BD"/>
    <w:rsid w:val="0A1F7CE9"/>
    <w:rsid w:val="0BC33AD0"/>
    <w:rsid w:val="0D256BDF"/>
    <w:rsid w:val="0F017D56"/>
    <w:rsid w:val="0F7923BF"/>
    <w:rsid w:val="0F9A433F"/>
    <w:rsid w:val="107D8396"/>
    <w:rsid w:val="150B65F0"/>
    <w:rsid w:val="1549623D"/>
    <w:rsid w:val="16E5329E"/>
    <w:rsid w:val="16EF71F6"/>
    <w:rsid w:val="177C4919"/>
    <w:rsid w:val="17CB662C"/>
    <w:rsid w:val="17E65004"/>
    <w:rsid w:val="1888957B"/>
    <w:rsid w:val="1A255763"/>
    <w:rsid w:val="1A6EB73A"/>
    <w:rsid w:val="1ABFAA3D"/>
    <w:rsid w:val="1B71AF9C"/>
    <w:rsid w:val="1BDEB3CA"/>
    <w:rsid w:val="1C38B088"/>
    <w:rsid w:val="1E951109"/>
    <w:rsid w:val="1EDFA471"/>
    <w:rsid w:val="1FE0D857"/>
    <w:rsid w:val="20ACCFBD"/>
    <w:rsid w:val="20BBACA1"/>
    <w:rsid w:val="220F339D"/>
    <w:rsid w:val="25671883"/>
    <w:rsid w:val="264EB4A6"/>
    <w:rsid w:val="28DFE6F6"/>
    <w:rsid w:val="295F36D5"/>
    <w:rsid w:val="2B422934"/>
    <w:rsid w:val="2B97D254"/>
    <w:rsid w:val="2BC51F30"/>
    <w:rsid w:val="2C207CF2"/>
    <w:rsid w:val="2D8A8706"/>
    <w:rsid w:val="2F6BFDCA"/>
    <w:rsid w:val="31855747"/>
    <w:rsid w:val="3195A097"/>
    <w:rsid w:val="342983C5"/>
    <w:rsid w:val="34D890A6"/>
    <w:rsid w:val="353D48F3"/>
    <w:rsid w:val="36AF49A7"/>
    <w:rsid w:val="3781F6B7"/>
    <w:rsid w:val="384B1A08"/>
    <w:rsid w:val="38E76A37"/>
    <w:rsid w:val="3B269C73"/>
    <w:rsid w:val="3B2B4806"/>
    <w:rsid w:val="3CE040C4"/>
    <w:rsid w:val="3E7C1125"/>
    <w:rsid w:val="3EC5750A"/>
    <w:rsid w:val="3ED00DFC"/>
    <w:rsid w:val="411A9112"/>
    <w:rsid w:val="42E4C61D"/>
    <w:rsid w:val="433E4771"/>
    <w:rsid w:val="469526E4"/>
    <w:rsid w:val="48873EFC"/>
    <w:rsid w:val="4E0F498B"/>
    <w:rsid w:val="4E348C58"/>
    <w:rsid w:val="4EA111E6"/>
    <w:rsid w:val="4EBED077"/>
    <w:rsid w:val="5101CA6E"/>
    <w:rsid w:val="52BD98A4"/>
    <w:rsid w:val="533B42DE"/>
    <w:rsid w:val="5816A187"/>
    <w:rsid w:val="584A8CC4"/>
    <w:rsid w:val="59F31FA1"/>
    <w:rsid w:val="5B1256E7"/>
    <w:rsid w:val="5CC99BB5"/>
    <w:rsid w:val="5F019B82"/>
    <w:rsid w:val="621286A3"/>
    <w:rsid w:val="63F21F03"/>
    <w:rsid w:val="6452DF18"/>
    <w:rsid w:val="64BB853D"/>
    <w:rsid w:val="6B4263E7"/>
    <w:rsid w:val="6D25188D"/>
    <w:rsid w:val="6DD2E384"/>
    <w:rsid w:val="710A8446"/>
    <w:rsid w:val="744A128E"/>
    <w:rsid w:val="75DDF569"/>
    <w:rsid w:val="783A435A"/>
    <w:rsid w:val="79D613BB"/>
    <w:rsid w:val="7AB95412"/>
    <w:rsid w:val="7ACA8EE9"/>
    <w:rsid w:val="7D84B96D"/>
    <w:rsid w:val="7EA2E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73EFC"/>
  <w15:chartTrackingRefBased/>
  <w15:docId w15:val="{32234FAF-C332-4AE1-9272-CD5FE3EA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17</cp:revision>
  <dcterms:created xsi:type="dcterms:W3CDTF">2023-03-13T10:30:00Z</dcterms:created>
  <dcterms:modified xsi:type="dcterms:W3CDTF">2023-05-06T11:34:00Z</dcterms:modified>
</cp:coreProperties>
</file>