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1CA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44"/>
          <w:szCs w:val="44"/>
          <w:lang w:val="cs-CZ"/>
        </w:rPr>
      </w:pPr>
      <w:r w:rsidRPr="004562A9">
        <w:rPr>
          <w:rFonts w:eastAsia="Calibri" w:cstheme="minorHAnsi"/>
          <w:b/>
          <w:sz w:val="44"/>
          <w:szCs w:val="44"/>
          <w:lang w:val="cs-CZ"/>
        </w:rPr>
        <w:t>Komunikace v síti - Využití UDP/TCP protokolu</w:t>
      </w:r>
    </w:p>
    <w:p w14:paraId="3413A21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Přenos/sdílení dat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mezi minimálně dvěma zařízeními</w:t>
      </w:r>
    </w:p>
    <w:p w14:paraId="703D758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Může být drátové nebo bezdrátové</w:t>
      </w:r>
    </w:p>
    <w:p w14:paraId="00D20ECA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Může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používát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růžné komunikační protokoly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(ukazujeme si UDP a TCP protokoly)</w:t>
      </w:r>
    </w:p>
    <w:p w14:paraId="158E19F3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7864C75" w14:textId="77777777" w:rsidR="00DA6F85" w:rsidRPr="004562A9" w:rsidRDefault="00000000">
      <w:pPr>
        <w:spacing w:after="200" w:line="276" w:lineRule="auto"/>
        <w:rPr>
          <w:rFonts w:eastAsia="Calibri" w:cstheme="minorHAnsi"/>
          <w:b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UDP A TCP protokoly</w:t>
      </w:r>
    </w:p>
    <w:p w14:paraId="462FE6EE" w14:textId="77777777" w:rsidR="00DA6F85" w:rsidRPr="004562A9" w:rsidRDefault="004B5A2E">
      <w:pPr>
        <w:spacing w:after="200"/>
        <w:rPr>
          <w:rFonts w:eastAsia="Calibri" w:cstheme="minorHAnsi"/>
          <w:b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8640" w:dyaOrig="5190" w14:anchorId="25A9EB70">
          <v:rect id="rectole0000000000" o:spid="_x0000_i1026" alt="" style="width:6in;height:259.2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5234019" r:id="rId6"/>
        </w:object>
      </w:r>
    </w:p>
    <w:p w14:paraId="6A97802A" w14:textId="77777777" w:rsidR="00FE57BA" w:rsidRPr="004562A9" w:rsidRDefault="00000000" w:rsidP="00FE57BA">
      <w:pPr>
        <w:spacing w:after="200" w:line="276" w:lineRule="auto"/>
        <w:rPr>
          <w:rFonts w:eastAsia="Calibri" w:cstheme="minorHAnsi"/>
          <w:sz w:val="36"/>
          <w:szCs w:val="36"/>
          <w:lang w:val="cs-CZ"/>
        </w:rPr>
      </w:pPr>
      <w:r w:rsidRPr="004562A9">
        <w:rPr>
          <w:rFonts w:eastAsia="Calibri" w:cstheme="minorHAnsi"/>
          <w:b/>
          <w:sz w:val="36"/>
          <w:szCs w:val="36"/>
          <w:lang w:val="cs-CZ"/>
        </w:rPr>
        <w:t xml:space="preserve">Protokol </w:t>
      </w:r>
    </w:p>
    <w:p w14:paraId="36BB000E" w14:textId="54F8DF33" w:rsidR="00DA6F85" w:rsidRPr="004562A9" w:rsidRDefault="00000000" w:rsidP="00905EC5">
      <w:pPr>
        <w:spacing w:after="200" w:line="276" w:lineRule="auto"/>
        <w:rPr>
          <w:rFonts w:eastAsia="Calibri" w:cstheme="minorHAnsi"/>
          <w:b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color w:val="FF0000"/>
          <w:sz w:val="28"/>
          <w:szCs w:val="28"/>
          <w:lang w:val="cs-CZ"/>
        </w:rPr>
        <w:t>Soubor pravidel, který stanovuje formát a transmisi mezi zařízeními</w:t>
      </w:r>
    </w:p>
    <w:p w14:paraId="351D57F7" w14:textId="77777777" w:rsidR="002A0C93" w:rsidRPr="004562A9" w:rsidRDefault="002A0C93" w:rsidP="00905EC5">
      <w:pPr>
        <w:spacing w:after="200" w:line="276" w:lineRule="auto"/>
        <w:rPr>
          <w:rFonts w:eastAsia="Calibri" w:cstheme="minorHAnsi"/>
          <w:color w:val="FF0000"/>
          <w:sz w:val="28"/>
          <w:szCs w:val="28"/>
          <w:lang w:val="cs-CZ"/>
        </w:rPr>
      </w:pPr>
    </w:p>
    <w:p w14:paraId="3EFDF519" w14:textId="77777777" w:rsidR="00DA6F85" w:rsidRPr="004562A9" w:rsidRDefault="00000000" w:rsidP="000A10FB">
      <w:pPr>
        <w:spacing w:after="200" w:line="276" w:lineRule="auto"/>
        <w:rPr>
          <w:rFonts w:eastAsia="Calibri" w:cstheme="minorHAnsi"/>
          <w:b/>
          <w:color w:val="FF000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FF0000"/>
          <w:sz w:val="32"/>
          <w:szCs w:val="32"/>
          <w:lang w:val="cs-CZ"/>
        </w:rPr>
        <w:t xml:space="preserve">UDP </w:t>
      </w:r>
    </w:p>
    <w:p w14:paraId="2FB09C05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pouze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 xml:space="preserve">odesílá data na určený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endpoint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55E40C9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Negarantuje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že odeslaná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data budou úplná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na druhé straně</w:t>
      </w:r>
    </w:p>
    <w:p w14:paraId="2BE8381C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>Nemá funkcionalitu pro odhalení chyb při přenosu</w:t>
      </w:r>
    </w:p>
    <w:p w14:paraId="1F78D4D9" w14:textId="77777777" w:rsidR="00FD6933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lastRenderedPageBreak/>
        <w:t>Rychlejší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díky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jednoduššímů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rychlejšímů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způsobu spojení</w:t>
      </w:r>
    </w:p>
    <w:p w14:paraId="06BD62E4" w14:textId="54B42EEB" w:rsidR="00DA6F85" w:rsidRPr="004562A9" w:rsidRDefault="00000000" w:rsidP="00FD6933">
      <w:pPr>
        <w:pStyle w:val="ListParagraph"/>
        <w:numPr>
          <w:ilvl w:val="0"/>
          <w:numId w:val="2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také se nečeká na "ACK" (odpověď o úspěšném přijetí)</w:t>
      </w:r>
    </w:p>
    <w:p w14:paraId="2A877AB4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rychlý přenos</w:t>
      </w:r>
    </w:p>
    <w:p w14:paraId="2A7B15DF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videí, online hry, 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zvuků (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VoIP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)</w:t>
      </w:r>
    </w:p>
    <w:p w14:paraId="4DEBD352" w14:textId="77777777" w:rsidR="00AC0BC1" w:rsidRPr="004562A9" w:rsidRDefault="00AC0BC1" w:rsidP="00AC0BC1">
      <w:p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</w:p>
    <w:p w14:paraId="4F02D49E" w14:textId="77777777" w:rsidR="00DA6F85" w:rsidRPr="004562A9" w:rsidRDefault="00000000" w:rsidP="00224CC0">
      <w:pPr>
        <w:spacing w:after="200" w:line="276" w:lineRule="auto"/>
        <w:rPr>
          <w:rFonts w:eastAsia="Calibri" w:cstheme="minorHAnsi"/>
          <w:color w:val="0070C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0070C0"/>
          <w:sz w:val="32"/>
          <w:szCs w:val="32"/>
          <w:lang w:val="cs-CZ"/>
        </w:rPr>
        <w:t>TCP</w:t>
      </w:r>
    </w:p>
    <w:p w14:paraId="3AA38B9D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>, dokud se nepřetrhne</w:t>
      </w:r>
    </w:p>
    <w:p w14:paraId="2F2FD430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Garantuje přenos všech odeslaných dat</w:t>
      </w:r>
    </w:p>
    <w:p w14:paraId="58EBFA3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>Funkcionalita pro odhalení chyb - garantuje dostavení dat bez chyb</w:t>
      </w:r>
    </w:p>
    <w:p w14:paraId="6FEB2CCE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Pomalejší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kvůli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složitějšímu typu navázání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čekání na "ACK"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odpovědi (odpověď o úspěšném přijetí)</w:t>
      </w:r>
    </w:p>
    <w:p w14:paraId="2C22BB5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spolehlivý přenos</w:t>
      </w:r>
    </w:p>
    <w:p w14:paraId="4B79F702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Email, přenos souborů, webové prohlížení</w:t>
      </w:r>
    </w:p>
    <w:p w14:paraId="2105F1FA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C20CD06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Pro následující příklad bych si vyjasnil terminologii, která se může běžně vyskytnout v tématu o síťové komunikaci.</w:t>
      </w:r>
    </w:p>
    <w:p w14:paraId="11664AC8" w14:textId="22C2C7AC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Klient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požaduje služby na síti</w:t>
      </w:r>
    </w:p>
    <w:p w14:paraId="1C4F87D7" w14:textId="15FA13B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AB533A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Server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odpovídá na požadavky od klienta</w:t>
      </w:r>
    </w:p>
    <w:p w14:paraId="321B0AE3" w14:textId="69E4480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Packet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Datová jednotka</w:t>
      </w:r>
    </w:p>
    <w:p w14:paraId="527D80C1" w14:textId="33565815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 xml:space="preserve">IP </w:t>
      </w:r>
      <w:r w:rsidR="00AB533A"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Adresa</w:t>
      </w:r>
      <w:r w:rsidR="00AB533A" w:rsidRPr="004562A9">
        <w:rPr>
          <w:rFonts w:eastAsia="Calibri" w:cstheme="minorHAnsi"/>
          <w:sz w:val="28"/>
          <w:szCs w:val="28"/>
          <w:lang w:val="cs-CZ"/>
        </w:rPr>
        <w:t xml:space="preserve"> – Unikátní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identifikátor, který je přiřazen každému zařízení v síti přes který se navazuje spojení (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endpointy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odkazovatele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0E7AA22E" w14:textId="4BEF337B" w:rsidR="00F92A11" w:rsidRDefault="00F92A11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Socket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>–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 xml:space="preserve">koncový bod </w:t>
      </w:r>
    </w:p>
    <w:p w14:paraId="060A0294" w14:textId="77777777" w:rsidR="00AB533A" w:rsidRPr="00AB533A" w:rsidRDefault="00AB533A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p w14:paraId="33C1413C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17F05B76" w14:textId="77777777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lastRenderedPageBreak/>
        <w:t>Síťový model ISO/OSI</w:t>
      </w:r>
    </w:p>
    <w:p w14:paraId="7AF18E56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Sedmivrstvý model, který popsuje manipulaci s daty při fázích přenosu</w:t>
      </w:r>
    </w:p>
    <w:p w14:paraId="1FEE7C98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Každá vrstva poskytuje své služby vrstvě nadřazené</w:t>
      </w:r>
    </w:p>
    <w:p w14:paraId="1B2E96BB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Vrstvy začínají od spodní (fyzické)</w:t>
      </w:r>
    </w:p>
    <w:p w14:paraId="655950A9" w14:textId="77777777" w:rsidR="00DA6F85" w:rsidRPr="004562A9" w:rsidRDefault="004B5A2E">
      <w:pPr>
        <w:spacing w:after="200"/>
        <w:rPr>
          <w:rFonts w:eastAsia="Calibri" w:cstheme="minorHAnsi"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6532" w:dyaOrig="4363" w14:anchorId="32D29C90">
          <v:rect id="rectole0000000001" o:spid="_x0000_i1025" alt="" style="width:326.4pt;height:218.0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45234020" r:id="rId8"/>
        </w:object>
      </w:r>
    </w:p>
    <w:p w14:paraId="2E783D3C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Fyzická</w:t>
      </w:r>
    </w:p>
    <w:p w14:paraId="55D1F87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kompatibilita sítě</w:t>
      </w:r>
    </w:p>
    <w:p w14:paraId="7335EC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76D14DC5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Linková</w:t>
      </w:r>
    </w:p>
    <w:p w14:paraId="56A170AE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hlavička a patička</w:t>
      </w:r>
    </w:p>
    <w:p w14:paraId="0A6CB5A1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prověřuje výskyt chyb</w:t>
      </w:r>
    </w:p>
    <w:p w14:paraId="0780A2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tok dat</w:t>
      </w:r>
    </w:p>
    <w:p w14:paraId="6CF92137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Síťová</w:t>
      </w:r>
    </w:p>
    <w:p w14:paraId="2C7C375D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formuje packety</w:t>
      </w:r>
    </w:p>
    <w:p w14:paraId="3464B25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doručení a směřování</w:t>
      </w:r>
    </w:p>
    <w:p w14:paraId="161A9F5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řeší zahlcení sítě</w:t>
      </w:r>
    </w:p>
    <w:p w14:paraId="68D77F68" w14:textId="77777777" w:rsidR="00895C3E" w:rsidRPr="004562A9" w:rsidRDefault="00895C3E" w:rsidP="00895C3E">
      <w:pPr>
        <w:spacing w:after="200"/>
        <w:rPr>
          <w:rFonts w:eastAsia="Calibri" w:cstheme="minorHAnsi"/>
          <w:sz w:val="28"/>
          <w:szCs w:val="28"/>
          <w:lang w:val="cs-CZ"/>
        </w:rPr>
      </w:pPr>
    </w:p>
    <w:p w14:paraId="1660212E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Transportní</w:t>
      </w:r>
    </w:p>
    <w:p w14:paraId="31C8A87C" w14:textId="14ED0581" w:rsidR="00C477E6" w:rsidRPr="004562A9" w:rsidRDefault="00C477E6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lastRenderedPageBreak/>
        <w:t xml:space="preserve">Prostřední vrstva =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přizpůsobovací vrstva</w:t>
      </w:r>
    </w:p>
    <w:p w14:paraId="00E5A141" w14:textId="313DFABB" w:rsidR="00DA6F85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Dělení balíků do packetů</w:t>
      </w:r>
    </w:p>
    <w:p w14:paraId="600CDD08" w14:textId="75BFDEA1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Vyrovnává síťové rozdíly mezi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přenosovou a aplikační vrstvou</w:t>
      </w:r>
    </w:p>
    <w:p w14:paraId="43DD2E0C" w14:textId="4B16DF55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Rozpoznává a opravuje chyby (špatné pořadí = uspořádá</w:t>
      </w:r>
      <w:r w:rsidR="000D1E58"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5B3E6906" w14:textId="77777777" w:rsidR="00895C3E" w:rsidRPr="004562A9" w:rsidRDefault="00895C3E" w:rsidP="00895C3E">
      <w:p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</w:p>
    <w:p w14:paraId="088D5CEE" w14:textId="13BCA447" w:rsidR="00895C3E" w:rsidRPr="004562A9" w:rsidRDefault="00895C3E" w:rsidP="00895C3E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Relační</w:t>
      </w:r>
    </w:p>
    <w:p w14:paraId="0CAC0536" w14:textId="4EDFECD0" w:rsidR="00895C3E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Navázání/řízení/rušení spojení</w:t>
      </w:r>
    </w:p>
    <w:p w14:paraId="5998F369" w14:textId="5A237C1C" w:rsidR="000D1E58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Šifrovaný/nešifrovaný přenos</w:t>
      </w:r>
    </w:p>
    <w:p w14:paraId="4F0BBA3F" w14:textId="435040E4" w:rsidR="00AB241B" w:rsidRPr="004562A9" w:rsidRDefault="00AB241B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Rozhoduje o způsobu spojení</w:t>
      </w:r>
    </w:p>
    <w:p w14:paraId="0E2D2CB1" w14:textId="2BD5F902" w:rsidR="002327F3" w:rsidRPr="004562A9" w:rsidRDefault="002327F3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relaci v sít</w:t>
      </w:r>
      <w:r w:rsidR="001C5D16" w:rsidRPr="004562A9">
        <w:rPr>
          <w:rFonts w:eastAsia="Calibri" w:cstheme="minorHAnsi"/>
          <w:sz w:val="28"/>
          <w:szCs w:val="28"/>
          <w:lang w:val="cs-CZ"/>
        </w:rPr>
        <w:t>i</w:t>
      </w:r>
    </w:p>
    <w:p w14:paraId="44AB1E9F" w14:textId="00EB3281" w:rsidR="00A05481" w:rsidRPr="004562A9" w:rsidRDefault="00A05481" w:rsidP="00A05481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Prezenční</w:t>
      </w:r>
    </w:p>
    <w:p w14:paraId="5FAC7A5B" w14:textId="71EAA900" w:rsidR="00A05481" w:rsidRPr="004562A9" w:rsidRDefault="00A05481" w:rsidP="00A05481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Překládá z vyšších vrstev pro srozumitelnost nižším</w:t>
      </w:r>
      <w:r w:rsidR="00A16491" w:rsidRPr="004562A9">
        <w:rPr>
          <w:rFonts w:eastAsia="Calibri" w:cstheme="minorHAnsi"/>
          <w:sz w:val="28"/>
          <w:szCs w:val="28"/>
          <w:lang w:val="cs-CZ"/>
        </w:rPr>
        <w:t xml:space="preserve"> a naopak</w:t>
      </w:r>
    </w:p>
    <w:p w14:paraId="1E0A0F41" w14:textId="10280100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Komprese</w:t>
      </w:r>
    </w:p>
    <w:p w14:paraId="488AE8F5" w14:textId="504D021B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15779B05" w14:textId="7F18E898" w:rsidR="00ED1533" w:rsidRPr="004562A9" w:rsidRDefault="00ED1533" w:rsidP="00ED1533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Pouze struktura dat</w:t>
      </w:r>
    </w:p>
    <w:p w14:paraId="04D8FE53" w14:textId="171F2BE8" w:rsidR="00C477E6" w:rsidRPr="004562A9" w:rsidRDefault="00C477E6" w:rsidP="00C477E6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Aplikační</w:t>
      </w:r>
    </w:p>
    <w:p w14:paraId="48B6DD37" w14:textId="6B583033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Nejvyšší vrstva</w:t>
      </w:r>
    </w:p>
    <w:p w14:paraId="5E96BAAE" w14:textId="67481A7F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Poskytuje služby aplikacím</w:t>
      </w:r>
    </w:p>
    <w:p w14:paraId="727FD29E" w14:textId="0588E1E4" w:rsidR="00974D89" w:rsidRPr="004562A9" w:rsidRDefault="00974D89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Např. přenos elektronické pošty</w:t>
      </w:r>
    </w:p>
    <w:p w14:paraId="6CB68D3A" w14:textId="0C44C595" w:rsidR="003B7BAB" w:rsidRPr="004562A9" w:rsidRDefault="003B7BAB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NENÍ rozhraní emailového klienta</w:t>
      </w:r>
    </w:p>
    <w:p w14:paraId="0467EF4B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5FA0BE7" w14:textId="77777777" w:rsidR="0063764E" w:rsidRPr="004562A9" w:rsidRDefault="0063764E" w:rsidP="0063764E">
      <w:pPr>
        <w:pStyle w:val="paragrap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</w:pPr>
      <w:r w:rsidRPr="004562A9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  <w:t>Síťová architektura TCP/IP</w:t>
      </w:r>
    </w:p>
    <w:p w14:paraId="071F1331" w14:textId="607B0126" w:rsidR="0063764E" w:rsidRPr="004562A9" w:rsidRDefault="0063764E" w:rsidP="0063764E">
      <w:pPr>
        <w:pStyle w:val="ListParagraph"/>
        <w:numPr>
          <w:ilvl w:val="0"/>
          <w:numId w:val="7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Název z dvou protokolů</w:t>
      </w:r>
    </w:p>
    <w:p w14:paraId="21A16496" w14:textId="754B8B83" w:rsidR="004E4CE4" w:rsidRPr="004562A9" w:rsidRDefault="004E4CE4" w:rsidP="004E4CE4">
      <w:pPr>
        <w:pStyle w:val="ListParagraph"/>
        <w:numPr>
          <w:ilvl w:val="0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Architektura TCP/IP je založena na možnosti snadného připojení k síti nezávisle na technologii</w:t>
      </w:r>
    </w:p>
    <w:p w14:paraId="3D7AF8CB" w14:textId="77777777" w:rsidR="001B636C" w:rsidRPr="004562A9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Style w:val="normaltextrun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eobyčejně rychlý přenos cílových dat</w:t>
      </w:r>
    </w:p>
    <w:p w14:paraId="512687C0" w14:textId="2339265C" w:rsidR="004E4CE4" w:rsidRPr="004562A9" w:rsidRDefault="001B636C" w:rsidP="001B636C">
      <w:pPr>
        <w:pStyle w:val="ListParagraph"/>
        <w:numPr>
          <w:ilvl w:val="1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ešifrovaná</w:t>
      </w:r>
      <w:r w:rsidRPr="004562A9">
        <w:rPr>
          <w:rStyle w:val="normaltextrun"/>
          <w:rFonts w:cstheme="minorHAnsi"/>
          <w:sz w:val="28"/>
          <w:szCs w:val="28"/>
          <w:lang w:val="cs-CZ"/>
        </w:rPr>
        <w:t xml:space="preserve"> = jde zneužít</w:t>
      </w:r>
    </w:p>
    <w:p w14:paraId="028BC759" w14:textId="77777777" w:rsidR="00AA217A" w:rsidRDefault="00AA217A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29D9967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79D27DC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ACF0548" w14:textId="77777777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EE75DF7" w14:textId="7CC98080" w:rsidR="000D3313" w:rsidRPr="00A62075" w:rsidRDefault="000D3313" w:rsidP="006B06B9">
      <w:pPr>
        <w:spacing w:after="200" w:line="276" w:lineRule="auto"/>
        <w:rPr>
          <w:rFonts w:eastAsia="Calibri" w:cstheme="minorHAnsi"/>
          <w:b/>
          <w:bCs/>
          <w:sz w:val="32"/>
          <w:szCs w:val="32"/>
          <w:lang w:val="cs-CZ"/>
        </w:rPr>
      </w:pPr>
      <w:r w:rsidRPr="00A62075">
        <w:rPr>
          <w:rFonts w:eastAsia="Calibri" w:cstheme="minorHAnsi"/>
          <w:b/>
          <w:bCs/>
          <w:sz w:val="32"/>
          <w:szCs w:val="32"/>
          <w:lang w:val="cs-CZ"/>
        </w:rPr>
        <w:lastRenderedPageBreak/>
        <w:t>Ukázka PYTHON TCP spojení</w:t>
      </w:r>
    </w:p>
    <w:p w14:paraId="77542450" w14:textId="2DC7209D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>
        <w:rPr>
          <w:rFonts w:eastAsia="Calibri" w:cstheme="minorHAnsi"/>
          <w:sz w:val="28"/>
          <w:szCs w:val="28"/>
          <w:lang w:val="cs-CZ"/>
        </w:rPr>
        <w:t>Za použití SOCKET importu</w:t>
      </w:r>
    </w:p>
    <w:p w14:paraId="54311210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8570924" w14:textId="665651F3" w:rsidR="006B06B9" w:rsidRPr="00166B62" w:rsidRDefault="0081001C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sz w:val="28"/>
          <w:szCs w:val="28"/>
          <w:lang w:val="cs-CZ"/>
        </w:rPr>
        <w:drawing>
          <wp:anchor distT="0" distB="0" distL="114300" distR="114300" simplePos="0" relativeHeight="251658240" behindDoc="0" locked="0" layoutInCell="1" allowOverlap="1" wp14:anchorId="695531D7" wp14:editId="568F0F4C">
            <wp:simplePos x="0" y="0"/>
            <wp:positionH relativeFrom="column">
              <wp:posOffset>-479425</wp:posOffset>
            </wp:positionH>
            <wp:positionV relativeFrom="paragraph">
              <wp:posOffset>502920</wp:posOffset>
            </wp:positionV>
            <wp:extent cx="6628765" cy="6113145"/>
            <wp:effectExtent l="0" t="0" r="0" b="0"/>
            <wp:wrapTopAndBottom/>
            <wp:docPr id="59256783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7832" name="Picture 1" descr="A screen 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6B9" w:rsidRPr="00166B62">
        <w:rPr>
          <w:rFonts w:eastAsia="Calibri" w:cstheme="minorHAnsi"/>
          <w:b/>
          <w:bCs/>
          <w:sz w:val="28"/>
          <w:szCs w:val="28"/>
          <w:lang w:val="cs-CZ"/>
        </w:rPr>
        <w:t>PYTHON SERVER</w:t>
      </w:r>
    </w:p>
    <w:p w14:paraId="117410A5" w14:textId="14C69C7B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0235CB1" w14:textId="5649BFF7" w:rsidR="006B06B9" w:rsidRPr="00166B62" w:rsidRDefault="0081001C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sz w:val="28"/>
          <w:szCs w:val="28"/>
          <w:lang w:val="cs-CZ"/>
        </w:rPr>
        <w:lastRenderedPageBreak/>
        <w:drawing>
          <wp:anchor distT="0" distB="0" distL="114300" distR="114300" simplePos="0" relativeHeight="251659264" behindDoc="0" locked="0" layoutInCell="1" allowOverlap="1" wp14:anchorId="73122758" wp14:editId="7B5DEA1A">
            <wp:simplePos x="0" y="0"/>
            <wp:positionH relativeFrom="column">
              <wp:posOffset>-392430</wp:posOffset>
            </wp:positionH>
            <wp:positionV relativeFrom="paragraph">
              <wp:posOffset>588010</wp:posOffset>
            </wp:positionV>
            <wp:extent cx="6078855" cy="5259705"/>
            <wp:effectExtent l="0" t="0" r="0" b="0"/>
            <wp:wrapTopAndBottom/>
            <wp:docPr id="7544837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794" name="Picture 1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6B9" w:rsidRPr="00166B62">
        <w:rPr>
          <w:rFonts w:eastAsia="Calibri" w:cstheme="minorHAnsi"/>
          <w:b/>
          <w:bCs/>
          <w:sz w:val="28"/>
          <w:szCs w:val="28"/>
          <w:lang w:val="cs-CZ"/>
        </w:rPr>
        <w:t>PYTHON CLIENT</w:t>
      </w:r>
    </w:p>
    <w:p w14:paraId="2EE8ADA0" w14:textId="4CDE1231" w:rsidR="006B06B9" w:rsidRP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sectPr w:rsidR="006B06B9" w:rsidRPr="006B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98"/>
    <w:multiLevelType w:val="hybridMultilevel"/>
    <w:tmpl w:val="B17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36"/>
    <w:multiLevelType w:val="multilevel"/>
    <w:tmpl w:val="5242F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2F00"/>
    <w:multiLevelType w:val="hybridMultilevel"/>
    <w:tmpl w:val="8494C8E4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2231542"/>
    <w:multiLevelType w:val="multilevel"/>
    <w:tmpl w:val="6D6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F03E5"/>
    <w:multiLevelType w:val="multilevel"/>
    <w:tmpl w:val="480C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019A6"/>
    <w:multiLevelType w:val="hybridMultilevel"/>
    <w:tmpl w:val="5FC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5E2"/>
    <w:multiLevelType w:val="multilevel"/>
    <w:tmpl w:val="5E48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509760">
    <w:abstractNumId w:val="4"/>
  </w:num>
  <w:num w:numId="2" w16cid:durableId="1795126613">
    <w:abstractNumId w:val="1"/>
  </w:num>
  <w:num w:numId="3" w16cid:durableId="1145467692">
    <w:abstractNumId w:val="6"/>
  </w:num>
  <w:num w:numId="4" w16cid:durableId="930511506">
    <w:abstractNumId w:val="3"/>
  </w:num>
  <w:num w:numId="5" w16cid:durableId="3020270">
    <w:abstractNumId w:val="0"/>
  </w:num>
  <w:num w:numId="6" w16cid:durableId="1325090681">
    <w:abstractNumId w:val="2"/>
  </w:num>
  <w:num w:numId="7" w16cid:durableId="146757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85"/>
    <w:rsid w:val="000A10FB"/>
    <w:rsid w:val="000D1E58"/>
    <w:rsid w:val="000D3313"/>
    <w:rsid w:val="00166B62"/>
    <w:rsid w:val="001B636C"/>
    <w:rsid w:val="001C5D16"/>
    <w:rsid w:val="00224CC0"/>
    <w:rsid w:val="002327F3"/>
    <w:rsid w:val="00262709"/>
    <w:rsid w:val="002A0C93"/>
    <w:rsid w:val="002E2EA0"/>
    <w:rsid w:val="002F4BAF"/>
    <w:rsid w:val="00357E5C"/>
    <w:rsid w:val="003B7BAB"/>
    <w:rsid w:val="004562A9"/>
    <w:rsid w:val="004747A8"/>
    <w:rsid w:val="004B5A2E"/>
    <w:rsid w:val="004D6AA8"/>
    <w:rsid w:val="004E4CE4"/>
    <w:rsid w:val="004E60AD"/>
    <w:rsid w:val="004F24DC"/>
    <w:rsid w:val="004F4512"/>
    <w:rsid w:val="00592948"/>
    <w:rsid w:val="0063764E"/>
    <w:rsid w:val="006B06B9"/>
    <w:rsid w:val="00787623"/>
    <w:rsid w:val="0081001C"/>
    <w:rsid w:val="00820A30"/>
    <w:rsid w:val="0084687B"/>
    <w:rsid w:val="00895C3E"/>
    <w:rsid w:val="00905EC5"/>
    <w:rsid w:val="00974D89"/>
    <w:rsid w:val="009850E5"/>
    <w:rsid w:val="00A05481"/>
    <w:rsid w:val="00A16491"/>
    <w:rsid w:val="00A2744F"/>
    <w:rsid w:val="00A62075"/>
    <w:rsid w:val="00A81DE0"/>
    <w:rsid w:val="00A96142"/>
    <w:rsid w:val="00AA217A"/>
    <w:rsid w:val="00AB241B"/>
    <w:rsid w:val="00AB533A"/>
    <w:rsid w:val="00AC0BC1"/>
    <w:rsid w:val="00AD46F3"/>
    <w:rsid w:val="00C477E6"/>
    <w:rsid w:val="00CE15AB"/>
    <w:rsid w:val="00DA6F85"/>
    <w:rsid w:val="00DC7A90"/>
    <w:rsid w:val="00E3448E"/>
    <w:rsid w:val="00ED1533"/>
    <w:rsid w:val="00F82BCC"/>
    <w:rsid w:val="00F92A11"/>
    <w:rsid w:val="00FD6933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943B"/>
  <w15:docId w15:val="{4DFAA8A6-DA5D-C847-9582-3265C9C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E"/>
    <w:pPr>
      <w:ind w:left="720"/>
      <w:contextualSpacing/>
    </w:pPr>
  </w:style>
  <w:style w:type="paragraph" w:customStyle="1" w:styleId="paragraph">
    <w:name w:val="paragraph"/>
    <w:basedOn w:val="Normal"/>
    <w:rsid w:val="0063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3764E"/>
  </w:style>
  <w:style w:type="character" w:customStyle="1" w:styleId="eop">
    <w:name w:val="eop"/>
    <w:basedOn w:val="DefaultParagraphFont"/>
    <w:rsid w:val="0063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80</cp:revision>
  <dcterms:created xsi:type="dcterms:W3CDTF">2023-03-24T07:40:00Z</dcterms:created>
  <dcterms:modified xsi:type="dcterms:W3CDTF">2023-05-10T12:27:00Z</dcterms:modified>
</cp:coreProperties>
</file>