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bookmarkStart w:id="0" w:name="_GoBack"/>
      <w:bookmarkEnd w:id="0"/>
      <w:r>
        <w:rPr>
          <w:rStyle w:val="Label"/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 xml:space="preserve">Adresování a správa paměti </w:t>
      </w:r>
    </w:p>
    <w:p>
      <w:pPr>
        <w:pStyle w:val="Normal"/>
        <w:spacing w:before="0" w:after="0"/>
        <w:jc w:val="center"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Garbage collecting, Reference/ukazatele, Struktura paměti programu</w:t>
      </w:r>
    </w:p>
    <w:p>
      <w:pPr>
        <w:pStyle w:val="Normal"/>
        <w:spacing w:before="0" w:after="0"/>
        <w:jc w:val="center"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cstheme="minorHAnsi" w:ascii="Calibri" w:hAnsi="Calibri"/>
          <w:b/>
          <w:bCs/>
          <w:lang w:val="cs-CZ"/>
        </w:rPr>
      </w:r>
    </w:p>
    <w:p>
      <w:pPr>
        <w:pStyle w:val="Normal"/>
        <w:spacing w:before="0" w:after="0"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A</w:t>
      </w:r>
      <w:r>
        <w:rPr>
          <w:rStyle w:val="Label"/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d</w:t>
      </w:r>
      <w:r>
        <w:rPr>
          <w:rStyle w:val="Label"/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resování/</w:t>
      </w:r>
      <w:r>
        <w:rPr>
          <w:rStyle w:val="Label"/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Adresace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Určené umístění a přidělení lokace prvku v paměti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Vyhledání dat počítačem podle dané adresy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Label"/>
          <w:rFonts w:cs="Calibri" w:ascii="Calibri" w:hAnsi="Calibri" w:asciiTheme="minorHAnsi" w:cstheme="minorHAnsi" w:hAnsiTheme="minorHAnsi"/>
          <w:b/>
          <w:bCs/>
          <w:lang w:val="cs-CZ"/>
        </w:rPr>
        <w:t>Fyzická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přenesena na sběrnici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fyzicky adresuje hlavní paměť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Label"/>
          <w:rFonts w:cs="Calibri" w:ascii="Calibri" w:hAnsi="Calibri" w:asciiTheme="minorHAnsi" w:cstheme="minorHAnsi" w:hAnsiTheme="minorHAnsi"/>
          <w:b/>
          <w:bCs/>
          <w:lang w:val="cs-CZ"/>
        </w:rPr>
        <w:t>Logická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má ji k dispozici proces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D</w:t>
      </w:r>
      <w:r>
        <w:rPr>
          <w:rStyle w:val="Label"/>
          <w:rFonts w:cs="Calibri" w:ascii="Calibri" w:hAnsi="Calibri" w:asciiTheme="minorHAnsi" w:cstheme="minorHAnsi" w:hAnsiTheme="minorHAnsi"/>
          <w:lang w:val="cs-CZ"/>
        </w:rPr>
        <w:t>ruhy přístupu do paměti (paměť programová i datová)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lang w:val="cs-CZ"/>
        </w:rPr>
        <w:t>Přímé adresování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 xml:space="preserve">V instrukci je přímo uvedeno </w:t>
      </w:r>
      <w:r>
        <w:rPr>
          <w:rStyle w:val="Label"/>
          <w:rFonts w:cs="Calibri" w:ascii="Calibri" w:hAnsi="Calibri" w:asciiTheme="minorHAnsi" w:cstheme="minorHAnsi" w:hAnsiTheme="minorHAnsi"/>
          <w:b/>
          <w:bCs/>
          <w:lang w:val="cs-CZ"/>
        </w:rPr>
        <w:t>ODKUD</w:t>
      </w:r>
      <w:r>
        <w:rPr>
          <w:rStyle w:val="Label"/>
          <w:rFonts w:cs="Calibri" w:ascii="Calibri" w:hAnsi="Calibri" w:asciiTheme="minorHAnsi" w:cstheme="minorHAnsi" w:hAnsiTheme="minorHAnsi"/>
          <w:lang w:val="cs-CZ"/>
        </w:rPr>
        <w:t xml:space="preserve"> nebo </w:t>
      </w:r>
      <w:r>
        <w:rPr>
          <w:rStyle w:val="Label"/>
          <w:rFonts w:cs="Calibri" w:ascii="Calibri" w:hAnsi="Calibri" w:asciiTheme="minorHAnsi" w:cstheme="minorHAnsi" w:hAnsiTheme="minorHAnsi"/>
          <w:b/>
          <w:bCs/>
          <w:lang w:val="cs-CZ"/>
        </w:rPr>
        <w:t>KAM</w:t>
      </w:r>
      <w:r>
        <w:rPr>
          <w:rStyle w:val="Label"/>
          <w:rFonts w:cs="Calibri" w:ascii="Calibri" w:hAnsi="Calibri" w:asciiTheme="minorHAnsi" w:cstheme="minorHAnsi" w:hAnsiTheme="minorHAnsi"/>
          <w:lang w:val="cs-CZ"/>
        </w:rPr>
        <w:t xml:space="preserve"> se data mají přenést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Instrukce může být „MOV A, R0, MOV R0“ a je součástí zdrojového kódu</w:t>
      </w:r>
    </w:p>
    <w:p>
      <w:pPr>
        <w:pStyle w:val="ListParagraph"/>
        <w:numPr>
          <w:ilvl w:val="3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V tomto případě se jedná o adresy z paměti RAM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Tyto adresy jsou pevně dané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lang w:val="cs-CZ"/>
        </w:rPr>
        <w:t>Nepřímé adresování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Můžeme dát pokyn nebo určit adresu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>
          <w:rStyle w:val="Label"/>
          <w:rFonts w:ascii="Calibri" w:hAnsi="Calibri" w:cs="Calibri" w:asciiTheme="minorHAnsi" w:cstheme="minorHAnsi" w:hAnsiTheme="minorHAnsi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lang w:val="cs-CZ"/>
        </w:rPr>
        <w:t>Pokyny se mohou dát za běhu programu</w:t>
      </w:r>
    </w:p>
    <w:p>
      <w:pPr>
        <w:pStyle w:val="Normal"/>
        <w:spacing w:before="0" w:after="0"/>
        <w:rPr>
          <w:rStyle w:val="Label"/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cstheme="minorHAnsi" w:ascii="Calibri" w:hAnsi="Calibri"/>
          <w:b/>
          <w:bCs/>
          <w:lang w:val="cs-CZ"/>
        </w:rPr>
      </w:r>
    </w:p>
    <w:p>
      <w:pPr>
        <w:pStyle w:val="Normal"/>
        <w:spacing w:before="0" w:after="0"/>
        <w:rPr>
          <w:rStyle w:val="Label"/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Style w:val="Label"/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 xml:space="preserve">Správa paměti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usnadnit fungování operačního systému, ochrany paměti, multitaskingu nebo zvýšit kapacitu paměti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Soubor metod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Přidělování operační paměti procesům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Spolupracuje s Garbage collectingem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Při spuštění programu se vytvoří tzv. adresní prostor programu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Rozdělený na několik částí (V .NET: )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Zásobník – lokální hodnotové proměnné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Malá řízená halda – malé řízené objekty do 80 KB</w:t>
      </w:r>
    </w:p>
    <w:p>
      <w:pPr>
        <w:pStyle w:val="ListParagraph"/>
        <w:numPr>
          <w:ilvl w:val="3"/>
          <w:numId w:val="1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Tři generace (0,1,2)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Velká řízená halda – velké řízené objekty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Garbage collecting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Automatizovaná správa paměti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Součásti programu nebo prostředí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Automaticky uvolňuje nepoužívanou paměť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V programováni = mazání paměti, která byla už nepotřebným objektům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Zajišťuje aby programu nedošla paměť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Může mít špatný důraz na výkon protože jeho funkcionalita využívá výpočetní hodnoty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Objekt je živý do t</w:t>
      </w:r>
      <w:r>
        <w:rPr>
          <w:rFonts w:cs="Calibri" w:ascii="Calibri" w:hAnsi="Calibri" w:asciiTheme="minorHAnsi" w:cstheme="minorHAnsi" w:hAnsiTheme="minorHAnsi"/>
          <w:lang w:val="cs-CZ"/>
        </w:rPr>
        <w:t>é</w:t>
      </w:r>
      <w:r>
        <w:rPr>
          <w:rFonts w:cs="Calibri" w:ascii="Calibri" w:hAnsi="Calibri" w:asciiTheme="minorHAnsi" w:cstheme="minorHAnsi" w:hAnsiTheme="minorHAnsi"/>
          <w:lang w:val="cs-CZ"/>
        </w:rPr>
        <w:t xml:space="preserve"> doby, dokud se používá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Často objekty třídí do tří kategorii: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lang w:val="cs-CZ"/>
        </w:rPr>
        <w:t>Nově vytvořený</w:t>
      </w:r>
      <w:r>
        <w:rPr>
          <w:rFonts w:cs="Calibri" w:ascii="Calibri" w:hAnsi="Calibri" w:asciiTheme="minorHAnsi" w:cstheme="minorHAnsi" w:hAnsiTheme="minorHAnsi"/>
          <w:lang w:val="cs-CZ"/>
        </w:rPr>
        <w:t>. Dočasný objekty se nikdy z této kategorie neposunou, GC je při možnosti umaže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lang w:val="cs-CZ"/>
        </w:rPr>
        <w:t>Přeživší první kategorii</w:t>
      </w:r>
      <w:r>
        <w:rPr>
          <w:rFonts w:cs="Calibri" w:ascii="Calibri" w:hAnsi="Calibri" w:asciiTheme="minorHAnsi" w:cstheme="minorHAnsi" w:hAnsiTheme="minorHAnsi"/>
          <w:lang w:val="cs-CZ"/>
        </w:rPr>
        <w:t>. Méně využívaná, objekty, co byli z nějakého důvodu potřebný déle, nebo byli tvořeny s důrazem na jejich životnost se třídí tady.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lang w:val="cs-CZ"/>
        </w:rPr>
        <w:t>Dlouho žijící nebo permanentní</w:t>
      </w:r>
      <w:r>
        <w:rPr>
          <w:rFonts w:cs="Calibri" w:ascii="Calibri" w:hAnsi="Calibri" w:asciiTheme="minorHAnsi" w:cstheme="minorHAnsi" w:hAnsiTheme="minorHAnsi"/>
          <w:lang w:val="cs-CZ"/>
        </w:rPr>
        <w:t>. Skoro nepoužívaná kategorie.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V C# se při „uklízení“ zavolá </w:t>
      </w:r>
      <w:r>
        <w:rPr>
          <w:rFonts w:cs="Calibri" w:ascii="Calibri" w:hAnsi="Calibri" w:asciiTheme="minorHAnsi" w:cstheme="minorHAnsi" w:hAnsiTheme="minorHAnsi"/>
          <w:b/>
          <w:bCs/>
          <w:lang w:val="cs-CZ"/>
        </w:rPr>
        <w:t>Finalizer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Použití pouze u tříd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Vola se automaticky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Nelze přetížit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Nemá parametry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cstheme="minorHAnsi" w:ascii="Calibri" w:hAnsi="Calibri"/>
          <w:b/>
          <w:bCs/>
          <w:sz w:val="32"/>
          <w:szCs w:val="24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Ukazatel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Odkaz na ADRESU (místo) k proměný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Datový typ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Může odkazovat na null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Uložení adresy v paměti počítače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Zpřístupnění dat, která jsou uložena na adrese v operační paměti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Dělí se na typy ukazatelů: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lang w:val="cs-CZ"/>
        </w:rPr>
        <w:t>Blízký ukazatel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Lineární adresa (offset)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Neobsahuje identifikační číslo segmentu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lang w:val="cs-CZ"/>
        </w:rPr>
        <w:t>Vzdálený ukazatel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Lineární adresa (offset)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Obsahuje identifikační číslo segmentu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V C# je omezený, může mít paměťovou adresu na typy a pole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Není zaznamenán Garbage Collectorem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V kódu musí být zabalen v „unsafe“ </w:t>
      </w:r>
    </w:p>
    <w:p>
      <w:pPr>
        <w:pStyle w:val="Normal"/>
        <w:spacing w:before="0" w:after="0"/>
        <w:ind w:left="1416" w:hanging="0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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int *pt = &amp; x;. </w:t>
      </w:r>
    </w:p>
    <w:p>
      <w:pPr>
        <w:pStyle w:val="Normal"/>
        <w:spacing w:before="0" w:after="0"/>
        <w:ind w:left="1416" w:hanging="0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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Console.WriteLine((int)ptr) // Displays the memory address   </w:t>
      </w:r>
    </w:p>
    <w:p>
      <w:pPr>
        <w:pStyle w:val="ListParagraph"/>
        <w:spacing w:before="0" w:after="0"/>
        <w:ind w:left="1416" w:hanging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eastAsia="Times New Roman" w:cs="Times New Roman"/>
          <w:sz w:val="24"/>
          <w:szCs w:val="24"/>
          <w:lang w:eastAsia="ru-RU"/>
        </w:rPr>
        <w:t>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r>
        <w:rPr>
          <w:rFonts w:eastAsia="Times New Roman" w:cs="Times New Roman"/>
          <w:sz w:val="24"/>
          <w:szCs w:val="24"/>
          <w:lang w:val="en-US" w:eastAsia="ru-RU"/>
        </w:rPr>
        <w:t>Console.WriteLine(*ptr) // Displays the value at the memory address.  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Calibri" w:hAnsi="Calibri" w:cs="Calibri" w:asciiTheme="minorHAnsi" w:cstheme="minorHAnsi" w:hAnsiTheme="minorHAnsi"/>
          <w:b/>
          <w:bCs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V Pythonu NENÍ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Reference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Odkaz na PROMĚNOU nebo instanci objektu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Abstraktní datový typ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Nemůže odkazovat na null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Abstraktnější variantou ukazatele, ukazatel nemá žadnou informaci o objektu v operační paměti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Zvyšují flexibilitu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Snadnější sdílení mezi kódem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Je potřeba vhodně používat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b/>
          <w:bCs/>
          <w:sz w:val="32"/>
          <w:szCs w:val="24"/>
          <w:lang w:val="cs-CZ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24"/>
          <w:lang w:val="cs-CZ"/>
        </w:rPr>
        <w:t>Struktura paměti programu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Je sekvenčně seřazená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cs-CZ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1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abel" w:customStyle="1">
    <w:name w:val="label"/>
    <w:basedOn w:val="DefaultParagraphFont"/>
    <w:qFormat/>
    <w:rsid w:val="00c70702"/>
    <w:rPr/>
  </w:style>
  <w:style w:type="character" w:styleId="Keyword" w:customStyle="1">
    <w:name w:val="keyword"/>
    <w:basedOn w:val="DefaultParagraphFont"/>
    <w:qFormat/>
    <w:rsid w:val="000569e3"/>
    <w:rPr/>
  </w:style>
  <w:style w:type="character" w:styleId="Comment" w:customStyle="1">
    <w:name w:val="comment"/>
    <w:basedOn w:val="DefaultParagraphFont"/>
    <w:qFormat/>
    <w:rsid w:val="000569e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64a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LibreOffice/7.5.2.2$Windows_X86_64 LibreOffice_project/53bb9681a964705cf672590721dbc85eb4d0c3a2</Application>
  <AppVersion>15.0000</AppVersion>
  <Pages>3</Pages>
  <Words>492</Words>
  <Characters>2542</Characters>
  <CharactersWithSpaces>2907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2023-01-09T09:12:00Z</dcterms:created>
  <dc:creator>Alex Vedernikov</dc:creator>
  <dc:description/>
  <dc:language>en-US</dc:language>
  <cp:lastModifiedBy/>
  <dcterms:modified xsi:type="dcterms:W3CDTF">2023-04-20T21:33:41Z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