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rStyle w:val="Label"/>
          <w:b/>
          <w:bCs/>
          <w:sz w:val="40"/>
          <w:szCs w:val="40"/>
        </w:rPr>
        <w:t>Vlákna, Paralerní programování, Asynchroní metody, Concurrent design patterns</w:t>
      </w:r>
    </w:p>
    <w:p>
      <w:pPr>
        <w:pStyle w:val="Normal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Vlákno neboli thread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</w:t>
      </w:r>
      <w:r>
        <w:rPr>
          <w:lang w:val="cs-CZ"/>
        </w:rPr>
        <w:t>pustitelný podprogram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</w:t>
      </w:r>
      <w:r>
        <w:rPr>
          <w:lang w:val="cs-CZ"/>
        </w:rPr>
        <w:t xml:space="preserve">možňuje paralelní průběh několika příkazů </w:t>
      </w:r>
      <w:r>
        <w:rPr>
          <w:lang w:val="cs-CZ"/>
        </w:rPr>
        <w:t>(Multithreading)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Lehký (váhově) proces, který sdílí stejné zdroje a paměť jako jeho RODIČOVSKÝ proces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Mohou mezi sebou komunikovat a synchronizovat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Observer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Návrhový vzor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Objekt </w:t>
      </w:r>
      <w:r>
        <w:rPr>
          <w:b/>
          <w:bCs/>
          <w:lang w:val="cs-CZ"/>
        </w:rPr>
        <w:t>SUBJEKT</w:t>
      </w:r>
      <w:r>
        <w:rPr>
          <w:lang w:val="cs-CZ"/>
        </w:rPr>
        <w:t xml:space="preserve"> obsahuje list „závislostí“ tzv. </w:t>
      </w:r>
      <w:r>
        <w:rPr>
          <w:b/>
          <w:bCs/>
          <w:lang w:val="cs-CZ"/>
        </w:rPr>
        <w:t>POZOROVATELŮ</w:t>
      </w:r>
      <w:r>
        <w:rPr>
          <w:lang w:val="cs-CZ"/>
        </w:rPr>
        <w:t xml:space="preserve"> na něm 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Pozorovatelé 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Objekty, obsahují interface, který musí zavolat při změně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Triggrujou se podle jejich podmínky automaticky, když se ta podmínka na daným SUBJEKTU splní (změní stav)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Často používaný jako „Event handling“ systém 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Pomocí VLÁKEN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SUBJEKT a POZOROVATEL běží každý na svým vlákně</w:t>
      </w:r>
    </w:p>
    <w:p>
      <w:pPr>
        <w:pStyle w:val="ListParagraph"/>
        <w:rPr>
          <w:lang w:val="cs-CZ"/>
        </w:rPr>
      </w:pPr>
      <w:r>
        <w:rPr/>
      </w:r>
    </w:p>
    <w:p>
      <w:pPr>
        <w:pStyle w:val="ListParagraph"/>
        <w:rPr>
          <w:lang w:val="cs-CZ"/>
        </w:rPr>
      </w:pPr>
      <w:r>
        <w:rPr/>
      </w:r>
    </w:p>
    <w:p>
      <w:pPr>
        <w:pStyle w:val="ListParagraph"/>
        <w:ind w:hanging="0"/>
        <w:rPr>
          <w:lang w:val="cs-CZ"/>
        </w:rPr>
      </w:pPr>
      <w:r>
        <w:rPr>
          <w:lang w:val="cs-CZ"/>
        </w:rPr>
        <w:t xml:space="preserve">Rozdíl mezi </w:t>
      </w:r>
      <w:r>
        <w:rPr>
          <w:b/>
          <w:bCs/>
          <w:lang w:val="cs-CZ"/>
        </w:rPr>
        <w:t>THREADINGEM</w:t>
      </w:r>
      <w:r>
        <w:rPr>
          <w:lang w:val="cs-CZ"/>
        </w:rPr>
        <w:t xml:space="preserve"> a </w:t>
      </w:r>
      <w:r>
        <w:rPr>
          <w:b/>
          <w:bCs/>
          <w:lang w:val="cs-CZ"/>
        </w:rPr>
        <w:t>PROCESSINGEM</w:t>
      </w:r>
      <w:r>
        <w:rPr>
          <w:lang w:val="cs-CZ"/>
        </w:rPr>
        <w:t xml:space="preserve"> </w:t>
      </w:r>
    </w:p>
    <w:p>
      <w:pPr>
        <w:pStyle w:val="ListParagraph"/>
        <w:ind w:hanging="0"/>
        <w:rPr>
          <w:lang w:val="cs-CZ"/>
        </w:rPr>
      </w:pPr>
      <w:r>
        <w:rPr>
          <w:lang w:val="cs-CZ"/>
        </w:rPr>
        <w:t xml:space="preserve">Processing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8f58ae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446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LibreOffice/7.5.2.2$Windows_X86_64 LibreOffice_project/53bb9681a964705cf672590721dbc85eb4d0c3a2</Application>
  <AppVersion>15.0000</AppVersion>
  <Pages>1</Pages>
  <Words>110</Words>
  <Characters>653</Characters>
  <CharactersWithSpaces>738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2023-04-20T05:42:00Z</dcterms:created>
  <dc:creator>Alexander Vedernikov</dc:creator>
  <dc:description/>
  <dc:language>en-US</dc:language>
  <cp:lastModifiedBy/>
  <dcterms:modified xsi:type="dcterms:W3CDTF">2023-04-20T20:45:08Z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