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9206674" w:displacedByCustomXml="next"/>
    <w:bookmarkEnd w:id="0" w:displacedByCustomXml="next"/>
    <w:sdt>
      <w:sdtPr>
        <w:id w:val="-1229686145"/>
        <w:docPartObj>
          <w:docPartGallery w:val="Cover Pages"/>
          <w:docPartUnique/>
        </w:docPartObj>
      </w:sdtPr>
      <w:sdtContent>
        <w:p w14:paraId="45BD3FC5" w14:textId="5C80FC44" w:rsidR="004F6459" w:rsidRPr="000D565F" w:rsidRDefault="004F6459"/>
        <w:p w14:paraId="6180AFEF" w14:textId="2A4E2867" w:rsidR="004F6459" w:rsidRPr="000D565F" w:rsidRDefault="008B7CA8">
          <w:r w:rsidRPr="000D565F">
            <w:rPr>
              <w:noProof/>
            </w:rPr>
            <mc:AlternateContent>
              <mc:Choice Requires="wps">
                <w:drawing>
                  <wp:anchor distT="0" distB="0" distL="182880" distR="182880" simplePos="0" relativeHeight="251660288" behindDoc="0" locked="0" layoutInCell="1" allowOverlap="1" wp14:anchorId="01301352" wp14:editId="793CBDE6">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22470" cy="1864995"/>
                    <wp:effectExtent l="0" t="0" r="0" b="0"/>
                    <wp:wrapSquare wrapText="bothSides"/>
                    <wp:docPr id="1088132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22470" cy="1864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1A3AC" w14:textId="48787421" w:rsidR="004F6459" w:rsidRPr="000D565F" w:rsidRDefault="00000000">
                                <w:pPr>
                                  <w:pStyle w:val="NoSpacing"/>
                                  <w:spacing w:before="40" w:after="560" w:line="216" w:lineRule="auto"/>
                                  <w:rPr>
                                    <w:color w:val="156082" w:themeColor="accent1"/>
                                    <w:sz w:val="72"/>
                                    <w:szCs w:val="72"/>
                                    <w:lang w:val="en-GB"/>
                                  </w:rPr>
                                </w:pPr>
                                <w:sdt>
                                  <w:sdtPr>
                                    <w:rPr>
                                      <w:color w:val="156082" w:themeColor="accent1"/>
                                      <w:sz w:val="72"/>
                                      <w:szCs w:val="72"/>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4F6459" w:rsidRPr="000D565F">
                                      <w:rPr>
                                        <w:color w:val="156082" w:themeColor="accent1"/>
                                        <w:sz w:val="72"/>
                                        <w:szCs w:val="72"/>
                                        <w:lang w:val="en-GB"/>
                                      </w:rPr>
                                      <w:t>Fundamentals of Digital Visuali</w:t>
                                    </w:r>
                                    <w:r w:rsidR="00246530">
                                      <w:rPr>
                                        <w:color w:val="156082" w:themeColor="accent1"/>
                                        <w:sz w:val="72"/>
                                        <w:szCs w:val="72"/>
                                        <w:lang w:val="en-GB"/>
                                      </w:rPr>
                                      <w:t>s</w:t>
                                    </w:r>
                                    <w:r w:rsidR="004F6459" w:rsidRPr="000D565F">
                                      <w:rPr>
                                        <w:color w:val="156082" w:themeColor="accent1"/>
                                        <w:sz w:val="72"/>
                                        <w:szCs w:val="72"/>
                                        <w:lang w:val="en-GB"/>
                                      </w:rPr>
                                      <w:t>ation</w:t>
                                    </w:r>
                                  </w:sdtContent>
                                </w:sdt>
                              </w:p>
                              <w:sdt>
                                <w:sdtPr>
                                  <w:rPr>
                                    <w:caps/>
                                    <w:color w:val="501549" w:themeColor="accent5" w:themeShade="80"/>
                                    <w:sz w:val="28"/>
                                    <w:szCs w:val="28"/>
                                    <w:lang w:val="en-GB"/>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880FCA4" w14:textId="7CB83B13" w:rsidR="004F6459" w:rsidRPr="000D565F" w:rsidRDefault="00F05E2B">
                                    <w:pPr>
                                      <w:pStyle w:val="NoSpacing"/>
                                      <w:spacing w:before="40" w:after="40"/>
                                      <w:rPr>
                                        <w:caps/>
                                        <w:color w:val="501549" w:themeColor="accent5" w:themeShade="80"/>
                                        <w:sz w:val="28"/>
                                        <w:szCs w:val="28"/>
                                        <w:lang w:val="en-GB"/>
                                      </w:rPr>
                                    </w:pPr>
                                    <w:r w:rsidRPr="000D565F">
                                      <w:rPr>
                                        <w:caps/>
                                        <w:color w:val="501549" w:themeColor="accent5" w:themeShade="80"/>
                                        <w:sz w:val="28"/>
                                        <w:szCs w:val="28"/>
                                        <w:lang w:val="en-GB"/>
                                      </w:rPr>
                                      <w:t>Final Report</w:t>
                                    </w:r>
                                  </w:p>
                                </w:sdtContent>
                              </w:sdt>
                              <w:sdt>
                                <w:sdtPr>
                                  <w:rPr>
                                    <w:caps/>
                                    <w:color w:val="A02B93" w:themeColor="accent5"/>
                                    <w:sz w:val="24"/>
                                    <w:szCs w:val="24"/>
                                    <w:lang w:val="en-GB"/>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768DC7E" w14:textId="30988385" w:rsidR="004F6459" w:rsidRPr="000D565F" w:rsidRDefault="004F6459">
                                    <w:pPr>
                                      <w:pStyle w:val="NoSpacing"/>
                                      <w:spacing w:before="80" w:after="40"/>
                                      <w:rPr>
                                        <w:caps/>
                                        <w:color w:val="A02B93" w:themeColor="accent5"/>
                                        <w:sz w:val="24"/>
                                        <w:szCs w:val="24"/>
                                        <w:lang w:val="en-GB"/>
                                      </w:rPr>
                                    </w:pPr>
                                    <w:r w:rsidRPr="000D565F">
                                      <w:rPr>
                                        <w:caps/>
                                        <w:color w:val="A02B93" w:themeColor="accent5"/>
                                        <w:sz w:val="24"/>
                                        <w:szCs w:val="24"/>
                                        <w:lang w:val="en-GB"/>
                                      </w:rPr>
                                      <w:t>Lovely Fernandez | FHNW</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1301352" id="_x0000_t202" coordsize="21600,21600" o:spt="202" path="m,l,21600r21600,l21600,xe">
                    <v:stroke joinstyle="miter"/>
                    <v:path gradientshapeok="t" o:connecttype="rect"/>
                  </v:shapetype>
                  <v:shape id="Text Box 2" o:spid="_x0000_s1026" type="#_x0000_t202" style="position:absolute;margin-left:0;margin-top:0;width:356.1pt;height:146.85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" filled="f" stroked="f" strokeweight=".5pt">
                    <v:textbox style="mso-fit-shape-to-text:t" inset="0,0,0,0">
                      <w:txbxContent>
                        <w:p w14:paraId="7FD1A3AC" w14:textId="48787421" w:rsidR="004F6459" w:rsidRPr="000D565F" w:rsidRDefault="00000000">
                          <w:pPr>
                            <w:pStyle w:val="NoSpacing"/>
                            <w:spacing w:before="40" w:after="560" w:line="216" w:lineRule="auto"/>
                            <w:rPr>
                              <w:color w:val="156082" w:themeColor="accent1"/>
                              <w:sz w:val="72"/>
                              <w:szCs w:val="72"/>
                              <w:lang w:val="en-GB"/>
                            </w:rPr>
                          </w:pPr>
                          <w:sdt>
                            <w:sdtPr>
                              <w:rPr>
                                <w:color w:val="156082" w:themeColor="accent1"/>
                                <w:sz w:val="72"/>
                                <w:szCs w:val="72"/>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4F6459" w:rsidRPr="000D565F">
                                <w:rPr>
                                  <w:color w:val="156082" w:themeColor="accent1"/>
                                  <w:sz w:val="72"/>
                                  <w:szCs w:val="72"/>
                                  <w:lang w:val="en-GB"/>
                                </w:rPr>
                                <w:t>Fundamentals of Digital Visuali</w:t>
                              </w:r>
                              <w:r w:rsidR="00246530">
                                <w:rPr>
                                  <w:color w:val="156082" w:themeColor="accent1"/>
                                  <w:sz w:val="72"/>
                                  <w:szCs w:val="72"/>
                                  <w:lang w:val="en-GB"/>
                                </w:rPr>
                                <w:t>s</w:t>
                              </w:r>
                              <w:r w:rsidR="004F6459" w:rsidRPr="000D565F">
                                <w:rPr>
                                  <w:color w:val="156082" w:themeColor="accent1"/>
                                  <w:sz w:val="72"/>
                                  <w:szCs w:val="72"/>
                                  <w:lang w:val="en-GB"/>
                                </w:rPr>
                                <w:t>ation</w:t>
                              </w:r>
                            </w:sdtContent>
                          </w:sdt>
                        </w:p>
                        <w:sdt>
                          <w:sdtPr>
                            <w:rPr>
                              <w:caps/>
                              <w:color w:val="501549" w:themeColor="accent5" w:themeShade="80"/>
                              <w:sz w:val="28"/>
                              <w:szCs w:val="28"/>
                              <w:lang w:val="en-GB"/>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880FCA4" w14:textId="7CB83B13" w:rsidR="004F6459" w:rsidRPr="000D565F" w:rsidRDefault="00F05E2B">
                              <w:pPr>
                                <w:pStyle w:val="NoSpacing"/>
                                <w:spacing w:before="40" w:after="40"/>
                                <w:rPr>
                                  <w:caps/>
                                  <w:color w:val="501549" w:themeColor="accent5" w:themeShade="80"/>
                                  <w:sz w:val="28"/>
                                  <w:szCs w:val="28"/>
                                  <w:lang w:val="en-GB"/>
                                </w:rPr>
                              </w:pPr>
                              <w:r w:rsidRPr="000D565F">
                                <w:rPr>
                                  <w:caps/>
                                  <w:color w:val="501549" w:themeColor="accent5" w:themeShade="80"/>
                                  <w:sz w:val="28"/>
                                  <w:szCs w:val="28"/>
                                  <w:lang w:val="en-GB"/>
                                </w:rPr>
                                <w:t>Final Report</w:t>
                              </w:r>
                            </w:p>
                          </w:sdtContent>
                        </w:sdt>
                        <w:sdt>
                          <w:sdtPr>
                            <w:rPr>
                              <w:caps/>
                              <w:color w:val="A02B93" w:themeColor="accent5"/>
                              <w:sz w:val="24"/>
                              <w:szCs w:val="24"/>
                              <w:lang w:val="en-GB"/>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768DC7E" w14:textId="30988385" w:rsidR="004F6459" w:rsidRPr="000D565F" w:rsidRDefault="004F6459">
                              <w:pPr>
                                <w:pStyle w:val="NoSpacing"/>
                                <w:spacing w:before="80" w:after="40"/>
                                <w:rPr>
                                  <w:caps/>
                                  <w:color w:val="A02B93" w:themeColor="accent5"/>
                                  <w:sz w:val="24"/>
                                  <w:szCs w:val="24"/>
                                  <w:lang w:val="en-GB"/>
                                </w:rPr>
                              </w:pPr>
                              <w:r w:rsidRPr="000D565F">
                                <w:rPr>
                                  <w:caps/>
                                  <w:color w:val="A02B93" w:themeColor="accent5"/>
                                  <w:sz w:val="24"/>
                                  <w:szCs w:val="24"/>
                                  <w:lang w:val="en-GB"/>
                                </w:rPr>
                                <w:t>Lovely Fernandez | FHNW</w:t>
                              </w:r>
                            </w:p>
                          </w:sdtContent>
                        </w:sdt>
                      </w:txbxContent>
                    </v:textbox>
                    <w10:wrap type="square" anchorx="margin" anchory="page"/>
                  </v:shape>
                </w:pict>
              </mc:Fallback>
            </mc:AlternateContent>
          </w:r>
          <w:r w:rsidRPr="000D565F">
            <w:rPr>
              <w:noProof/>
            </w:rPr>
            <mc:AlternateContent>
              <mc:Choice Requires="wps">
                <w:drawing>
                  <wp:anchor distT="0" distB="0" distL="114300" distR="114300" simplePos="0" relativeHeight="251659264" behindDoc="0" locked="0" layoutInCell="1" allowOverlap="1" wp14:anchorId="774F75B6" wp14:editId="4838DF4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68325" cy="1047750"/>
                    <wp:effectExtent l="0" t="0" r="0" b="0"/>
                    <wp:wrapNone/>
                    <wp:docPr id="23729307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6832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lang w:val="en-GB"/>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7F0DB716" w14:textId="4442931C" w:rsidR="004F6459" w:rsidRPr="000D565F" w:rsidRDefault="00F05E2B">
                                    <w:pPr>
                                      <w:pStyle w:val="NoSpacing"/>
                                      <w:jc w:val="right"/>
                                      <w:rPr>
                                        <w:color w:val="FFFFFF" w:themeColor="background1"/>
                                        <w:sz w:val="24"/>
                                        <w:szCs w:val="24"/>
                                        <w:lang w:val="en-GB"/>
                                      </w:rPr>
                                    </w:pPr>
                                    <w:r w:rsidRPr="000D565F">
                                      <w:rPr>
                                        <w:color w:val="FFFFFF" w:themeColor="background1"/>
                                        <w:sz w:val="24"/>
                                        <w:szCs w:val="24"/>
                                        <w:lang w:val="en-GB"/>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74F75B6" id="Rectangle 1" o:spid="_x0000_s1027" style="position:absolute;margin-left:-6.45pt;margin-top:0;width:44.75pt;height:82.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" fillcolor="#156082 [3204]" stroked="f" strokeweight="1pt">
                    <o:lock v:ext="edit" aspectratio="t"/>
                    <v:textbox inset="3.6pt,,3.6pt">
                      <w:txbxContent>
                        <w:sdt>
                          <w:sdtPr>
                            <w:rPr>
                              <w:color w:val="FFFFFF" w:themeColor="background1"/>
                              <w:sz w:val="24"/>
                              <w:szCs w:val="24"/>
                              <w:lang w:val="en-GB"/>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7F0DB716" w14:textId="4442931C" w:rsidR="004F6459" w:rsidRPr="000D565F" w:rsidRDefault="00F05E2B">
                              <w:pPr>
                                <w:pStyle w:val="NoSpacing"/>
                                <w:jc w:val="right"/>
                                <w:rPr>
                                  <w:color w:val="FFFFFF" w:themeColor="background1"/>
                                  <w:sz w:val="24"/>
                                  <w:szCs w:val="24"/>
                                  <w:lang w:val="en-GB"/>
                                </w:rPr>
                              </w:pPr>
                              <w:r w:rsidRPr="000D565F">
                                <w:rPr>
                                  <w:color w:val="FFFFFF" w:themeColor="background1"/>
                                  <w:sz w:val="24"/>
                                  <w:szCs w:val="24"/>
                                  <w:lang w:val="en-GB"/>
                                </w:rPr>
                                <w:t>2024</w:t>
                              </w:r>
                            </w:p>
                          </w:sdtContent>
                        </w:sdt>
                      </w:txbxContent>
                    </v:textbox>
                    <w10:wrap anchorx="margin" anchory="page"/>
                  </v:rect>
                </w:pict>
              </mc:Fallback>
            </mc:AlternateContent>
          </w:r>
          <w:r w:rsidR="004F6459" w:rsidRPr="000D565F">
            <w:br w:type="page"/>
          </w:r>
        </w:p>
      </w:sdtContent>
    </w:sdt>
    <w:sdt>
      <w:sdtPr>
        <w:rPr>
          <w:rFonts w:asciiTheme="minorHAnsi" w:eastAsiaTheme="minorEastAsia" w:hAnsiTheme="minorHAnsi" w:cstheme="minorBidi"/>
          <w:color w:val="auto"/>
          <w:kern w:val="2"/>
          <w:sz w:val="24"/>
          <w:szCs w:val="24"/>
          <w:lang w:val="en-GB" w:eastAsia="ko-KR"/>
        </w:rPr>
        <w:id w:val="-109749854"/>
        <w:docPartObj>
          <w:docPartGallery w:val="Table of Contents"/>
          <w:docPartUnique/>
        </w:docPartObj>
      </w:sdtPr>
      <w:sdtEndPr>
        <w:rPr>
          <w:b/>
          <w:bCs/>
        </w:rPr>
      </w:sdtEndPr>
      <w:sdtContent>
        <w:p w14:paraId="24D168B7" w14:textId="235E8903" w:rsidR="004F6459" w:rsidRPr="000D565F" w:rsidRDefault="004F6459">
          <w:pPr>
            <w:pStyle w:val="TOCHeading"/>
            <w:rPr>
              <w:lang w:val="en-GB"/>
            </w:rPr>
          </w:pPr>
          <w:r w:rsidRPr="000D565F">
            <w:rPr>
              <w:lang w:val="en-GB"/>
            </w:rPr>
            <w:t>Contents</w:t>
          </w:r>
        </w:p>
        <w:p w14:paraId="1BCCFEEB" w14:textId="708C8187" w:rsidR="00F27803" w:rsidRDefault="004F6459">
          <w:pPr>
            <w:pStyle w:val="TOC1"/>
            <w:tabs>
              <w:tab w:val="right" w:leader="dot" w:pos="9016"/>
            </w:tabs>
            <w:rPr>
              <w:noProof/>
              <w:lang w:val="en-IE"/>
            </w:rPr>
          </w:pPr>
          <w:r w:rsidRPr="000D565F">
            <w:fldChar w:fldCharType="begin"/>
          </w:r>
          <w:r w:rsidRPr="000D565F">
            <w:instrText xml:space="preserve"> TOC \o "1-3" \h \z \u </w:instrText>
          </w:r>
          <w:r w:rsidRPr="000D565F">
            <w:fldChar w:fldCharType="separate"/>
          </w:r>
          <w:hyperlink w:anchor="_Toc169247513" w:history="1">
            <w:r w:rsidR="00F27803" w:rsidRPr="003135A2">
              <w:rPr>
                <w:rStyle w:val="Hyperlink"/>
                <w:noProof/>
              </w:rPr>
              <w:t>Abstract</w:t>
            </w:r>
            <w:r w:rsidR="00F27803">
              <w:rPr>
                <w:noProof/>
                <w:webHidden/>
              </w:rPr>
              <w:tab/>
            </w:r>
            <w:r w:rsidR="00F27803">
              <w:rPr>
                <w:noProof/>
                <w:webHidden/>
              </w:rPr>
              <w:fldChar w:fldCharType="begin"/>
            </w:r>
            <w:r w:rsidR="00F27803">
              <w:rPr>
                <w:noProof/>
                <w:webHidden/>
              </w:rPr>
              <w:instrText xml:space="preserve"> PAGEREF _Toc169247513 \h </w:instrText>
            </w:r>
            <w:r w:rsidR="00F27803">
              <w:rPr>
                <w:noProof/>
                <w:webHidden/>
              </w:rPr>
            </w:r>
            <w:r w:rsidR="00F27803">
              <w:rPr>
                <w:noProof/>
                <w:webHidden/>
              </w:rPr>
              <w:fldChar w:fldCharType="separate"/>
            </w:r>
            <w:r w:rsidR="00F27803">
              <w:rPr>
                <w:noProof/>
                <w:webHidden/>
              </w:rPr>
              <w:t>2</w:t>
            </w:r>
            <w:r w:rsidR="00F27803">
              <w:rPr>
                <w:noProof/>
                <w:webHidden/>
              </w:rPr>
              <w:fldChar w:fldCharType="end"/>
            </w:r>
          </w:hyperlink>
        </w:p>
        <w:p w14:paraId="225C3F76" w14:textId="517461EE" w:rsidR="00F27803" w:rsidRDefault="00F27803">
          <w:pPr>
            <w:pStyle w:val="TOC1"/>
            <w:tabs>
              <w:tab w:val="right" w:leader="dot" w:pos="9016"/>
            </w:tabs>
            <w:rPr>
              <w:noProof/>
              <w:lang w:val="en-IE"/>
            </w:rPr>
          </w:pPr>
          <w:hyperlink w:anchor="_Toc169247514" w:history="1">
            <w:r w:rsidRPr="003135A2">
              <w:rPr>
                <w:rStyle w:val="Hyperlink"/>
                <w:noProof/>
              </w:rPr>
              <w:t>Introduction</w:t>
            </w:r>
            <w:r>
              <w:rPr>
                <w:noProof/>
                <w:webHidden/>
              </w:rPr>
              <w:tab/>
            </w:r>
            <w:r>
              <w:rPr>
                <w:noProof/>
                <w:webHidden/>
              </w:rPr>
              <w:fldChar w:fldCharType="begin"/>
            </w:r>
            <w:r>
              <w:rPr>
                <w:noProof/>
                <w:webHidden/>
              </w:rPr>
              <w:instrText xml:space="preserve"> PAGEREF _Toc169247514 \h </w:instrText>
            </w:r>
            <w:r>
              <w:rPr>
                <w:noProof/>
                <w:webHidden/>
              </w:rPr>
            </w:r>
            <w:r>
              <w:rPr>
                <w:noProof/>
                <w:webHidden/>
              </w:rPr>
              <w:fldChar w:fldCharType="separate"/>
            </w:r>
            <w:r>
              <w:rPr>
                <w:noProof/>
                <w:webHidden/>
              </w:rPr>
              <w:t>2</w:t>
            </w:r>
            <w:r>
              <w:rPr>
                <w:noProof/>
                <w:webHidden/>
              </w:rPr>
              <w:fldChar w:fldCharType="end"/>
            </w:r>
          </w:hyperlink>
        </w:p>
        <w:p w14:paraId="47FB4D49" w14:textId="54995A0A" w:rsidR="00F27803" w:rsidRDefault="00F27803">
          <w:pPr>
            <w:pStyle w:val="TOC1"/>
            <w:tabs>
              <w:tab w:val="right" w:leader="dot" w:pos="9016"/>
            </w:tabs>
            <w:rPr>
              <w:noProof/>
              <w:lang w:val="en-IE"/>
            </w:rPr>
          </w:pPr>
          <w:hyperlink w:anchor="_Toc169247515" w:history="1">
            <w:r w:rsidRPr="003135A2">
              <w:rPr>
                <w:rStyle w:val="Hyperlink"/>
                <w:noProof/>
              </w:rPr>
              <w:t>Application of Basic Visualisation Principles</w:t>
            </w:r>
            <w:r>
              <w:rPr>
                <w:noProof/>
                <w:webHidden/>
              </w:rPr>
              <w:tab/>
            </w:r>
            <w:r>
              <w:rPr>
                <w:noProof/>
                <w:webHidden/>
              </w:rPr>
              <w:fldChar w:fldCharType="begin"/>
            </w:r>
            <w:r>
              <w:rPr>
                <w:noProof/>
                <w:webHidden/>
              </w:rPr>
              <w:instrText xml:space="preserve"> PAGEREF _Toc169247515 \h </w:instrText>
            </w:r>
            <w:r>
              <w:rPr>
                <w:noProof/>
                <w:webHidden/>
              </w:rPr>
            </w:r>
            <w:r>
              <w:rPr>
                <w:noProof/>
                <w:webHidden/>
              </w:rPr>
              <w:fldChar w:fldCharType="separate"/>
            </w:r>
            <w:r>
              <w:rPr>
                <w:noProof/>
                <w:webHidden/>
              </w:rPr>
              <w:t>3</w:t>
            </w:r>
            <w:r>
              <w:rPr>
                <w:noProof/>
                <w:webHidden/>
              </w:rPr>
              <w:fldChar w:fldCharType="end"/>
            </w:r>
          </w:hyperlink>
        </w:p>
        <w:p w14:paraId="0ED0C4EF" w14:textId="08D9D134" w:rsidR="00F27803" w:rsidRDefault="00F27803">
          <w:pPr>
            <w:pStyle w:val="TOC1"/>
            <w:tabs>
              <w:tab w:val="right" w:leader="dot" w:pos="9016"/>
            </w:tabs>
            <w:rPr>
              <w:noProof/>
              <w:lang w:val="en-IE"/>
            </w:rPr>
          </w:pPr>
          <w:hyperlink w:anchor="_Toc169247516" w:history="1">
            <w:r w:rsidRPr="003135A2">
              <w:rPr>
                <w:rStyle w:val="Hyperlink"/>
                <w:noProof/>
              </w:rPr>
              <w:t>Visual Perception</w:t>
            </w:r>
            <w:r>
              <w:rPr>
                <w:noProof/>
                <w:webHidden/>
              </w:rPr>
              <w:tab/>
            </w:r>
            <w:r>
              <w:rPr>
                <w:noProof/>
                <w:webHidden/>
              </w:rPr>
              <w:fldChar w:fldCharType="begin"/>
            </w:r>
            <w:r>
              <w:rPr>
                <w:noProof/>
                <w:webHidden/>
              </w:rPr>
              <w:instrText xml:space="preserve"> PAGEREF _Toc169247516 \h </w:instrText>
            </w:r>
            <w:r>
              <w:rPr>
                <w:noProof/>
                <w:webHidden/>
              </w:rPr>
            </w:r>
            <w:r>
              <w:rPr>
                <w:noProof/>
                <w:webHidden/>
              </w:rPr>
              <w:fldChar w:fldCharType="separate"/>
            </w:r>
            <w:r>
              <w:rPr>
                <w:noProof/>
                <w:webHidden/>
              </w:rPr>
              <w:t>6</w:t>
            </w:r>
            <w:r>
              <w:rPr>
                <w:noProof/>
                <w:webHidden/>
              </w:rPr>
              <w:fldChar w:fldCharType="end"/>
            </w:r>
          </w:hyperlink>
        </w:p>
        <w:p w14:paraId="7A1FCF60" w14:textId="1C293533" w:rsidR="00F27803" w:rsidRDefault="00F27803">
          <w:pPr>
            <w:pStyle w:val="TOC1"/>
            <w:tabs>
              <w:tab w:val="right" w:leader="dot" w:pos="9016"/>
            </w:tabs>
            <w:rPr>
              <w:noProof/>
              <w:lang w:val="en-IE"/>
            </w:rPr>
          </w:pPr>
          <w:hyperlink w:anchor="_Toc169247517" w:history="1">
            <w:r w:rsidRPr="003135A2">
              <w:rPr>
                <w:rStyle w:val="Hyperlink"/>
                <w:noProof/>
              </w:rPr>
              <w:t>Design Principles vs. Data</w:t>
            </w:r>
            <w:r>
              <w:rPr>
                <w:noProof/>
                <w:webHidden/>
              </w:rPr>
              <w:tab/>
            </w:r>
            <w:r>
              <w:rPr>
                <w:noProof/>
                <w:webHidden/>
              </w:rPr>
              <w:fldChar w:fldCharType="begin"/>
            </w:r>
            <w:r>
              <w:rPr>
                <w:noProof/>
                <w:webHidden/>
              </w:rPr>
              <w:instrText xml:space="preserve"> PAGEREF _Toc169247517 \h </w:instrText>
            </w:r>
            <w:r>
              <w:rPr>
                <w:noProof/>
                <w:webHidden/>
              </w:rPr>
            </w:r>
            <w:r>
              <w:rPr>
                <w:noProof/>
                <w:webHidden/>
              </w:rPr>
              <w:fldChar w:fldCharType="separate"/>
            </w:r>
            <w:r>
              <w:rPr>
                <w:noProof/>
                <w:webHidden/>
              </w:rPr>
              <w:t>9</w:t>
            </w:r>
            <w:r>
              <w:rPr>
                <w:noProof/>
                <w:webHidden/>
              </w:rPr>
              <w:fldChar w:fldCharType="end"/>
            </w:r>
          </w:hyperlink>
        </w:p>
        <w:p w14:paraId="31638BD0" w14:textId="427C1A31" w:rsidR="00F27803" w:rsidRDefault="00F27803">
          <w:pPr>
            <w:pStyle w:val="TOC1"/>
            <w:tabs>
              <w:tab w:val="right" w:leader="dot" w:pos="9016"/>
            </w:tabs>
            <w:rPr>
              <w:noProof/>
              <w:lang w:val="en-IE"/>
            </w:rPr>
          </w:pPr>
          <w:hyperlink w:anchor="_Toc169247518" w:history="1">
            <w:r w:rsidRPr="003135A2">
              <w:rPr>
                <w:rStyle w:val="Hyperlink"/>
                <w:noProof/>
              </w:rPr>
              <w:t>Grammar of Graphics Tools</w:t>
            </w:r>
            <w:r>
              <w:rPr>
                <w:noProof/>
                <w:webHidden/>
              </w:rPr>
              <w:tab/>
            </w:r>
            <w:r>
              <w:rPr>
                <w:noProof/>
                <w:webHidden/>
              </w:rPr>
              <w:fldChar w:fldCharType="begin"/>
            </w:r>
            <w:r>
              <w:rPr>
                <w:noProof/>
                <w:webHidden/>
              </w:rPr>
              <w:instrText xml:space="preserve"> PAGEREF _Toc169247518 \h </w:instrText>
            </w:r>
            <w:r>
              <w:rPr>
                <w:noProof/>
                <w:webHidden/>
              </w:rPr>
            </w:r>
            <w:r>
              <w:rPr>
                <w:noProof/>
                <w:webHidden/>
              </w:rPr>
              <w:fldChar w:fldCharType="separate"/>
            </w:r>
            <w:r>
              <w:rPr>
                <w:noProof/>
                <w:webHidden/>
              </w:rPr>
              <w:t>11</w:t>
            </w:r>
            <w:r>
              <w:rPr>
                <w:noProof/>
                <w:webHidden/>
              </w:rPr>
              <w:fldChar w:fldCharType="end"/>
            </w:r>
          </w:hyperlink>
        </w:p>
        <w:p w14:paraId="52F780CE" w14:textId="598F6840" w:rsidR="00F27803" w:rsidRDefault="00F27803">
          <w:pPr>
            <w:pStyle w:val="TOC1"/>
            <w:tabs>
              <w:tab w:val="right" w:leader="dot" w:pos="9016"/>
            </w:tabs>
            <w:rPr>
              <w:noProof/>
              <w:lang w:val="en-IE"/>
            </w:rPr>
          </w:pPr>
          <w:hyperlink w:anchor="_Toc169247519" w:history="1">
            <w:r w:rsidRPr="003135A2">
              <w:rPr>
                <w:rStyle w:val="Hyperlink"/>
                <w:noProof/>
              </w:rPr>
              <w:t>Evaluation</w:t>
            </w:r>
            <w:r>
              <w:rPr>
                <w:noProof/>
                <w:webHidden/>
              </w:rPr>
              <w:tab/>
            </w:r>
            <w:r>
              <w:rPr>
                <w:noProof/>
                <w:webHidden/>
              </w:rPr>
              <w:fldChar w:fldCharType="begin"/>
            </w:r>
            <w:r>
              <w:rPr>
                <w:noProof/>
                <w:webHidden/>
              </w:rPr>
              <w:instrText xml:space="preserve"> PAGEREF _Toc169247519 \h </w:instrText>
            </w:r>
            <w:r>
              <w:rPr>
                <w:noProof/>
                <w:webHidden/>
              </w:rPr>
            </w:r>
            <w:r>
              <w:rPr>
                <w:noProof/>
                <w:webHidden/>
              </w:rPr>
              <w:fldChar w:fldCharType="separate"/>
            </w:r>
            <w:r>
              <w:rPr>
                <w:noProof/>
                <w:webHidden/>
              </w:rPr>
              <w:t>14</w:t>
            </w:r>
            <w:r>
              <w:rPr>
                <w:noProof/>
                <w:webHidden/>
              </w:rPr>
              <w:fldChar w:fldCharType="end"/>
            </w:r>
          </w:hyperlink>
        </w:p>
        <w:p w14:paraId="7C153B4B" w14:textId="582BB818" w:rsidR="00F27803" w:rsidRDefault="00F27803">
          <w:pPr>
            <w:pStyle w:val="TOC1"/>
            <w:tabs>
              <w:tab w:val="right" w:leader="dot" w:pos="9016"/>
            </w:tabs>
            <w:rPr>
              <w:noProof/>
              <w:lang w:val="en-IE"/>
            </w:rPr>
          </w:pPr>
          <w:hyperlink w:anchor="_Toc169247520" w:history="1">
            <w:r w:rsidRPr="003135A2">
              <w:rPr>
                <w:rStyle w:val="Hyperlink"/>
                <w:noProof/>
              </w:rPr>
              <w:t>Conclusion</w:t>
            </w:r>
            <w:r>
              <w:rPr>
                <w:noProof/>
                <w:webHidden/>
              </w:rPr>
              <w:tab/>
            </w:r>
            <w:r>
              <w:rPr>
                <w:noProof/>
                <w:webHidden/>
              </w:rPr>
              <w:fldChar w:fldCharType="begin"/>
            </w:r>
            <w:r>
              <w:rPr>
                <w:noProof/>
                <w:webHidden/>
              </w:rPr>
              <w:instrText xml:space="preserve"> PAGEREF _Toc169247520 \h </w:instrText>
            </w:r>
            <w:r>
              <w:rPr>
                <w:noProof/>
                <w:webHidden/>
              </w:rPr>
            </w:r>
            <w:r>
              <w:rPr>
                <w:noProof/>
                <w:webHidden/>
              </w:rPr>
              <w:fldChar w:fldCharType="separate"/>
            </w:r>
            <w:r>
              <w:rPr>
                <w:noProof/>
                <w:webHidden/>
              </w:rPr>
              <w:t>16</w:t>
            </w:r>
            <w:r>
              <w:rPr>
                <w:noProof/>
                <w:webHidden/>
              </w:rPr>
              <w:fldChar w:fldCharType="end"/>
            </w:r>
          </w:hyperlink>
        </w:p>
        <w:p w14:paraId="5590B1FE" w14:textId="72BEF5C3" w:rsidR="00F27803" w:rsidRDefault="00F27803">
          <w:pPr>
            <w:pStyle w:val="TOC1"/>
            <w:tabs>
              <w:tab w:val="right" w:leader="dot" w:pos="9016"/>
            </w:tabs>
            <w:rPr>
              <w:noProof/>
              <w:lang w:val="en-IE"/>
            </w:rPr>
          </w:pPr>
          <w:hyperlink w:anchor="_Toc169247521" w:history="1">
            <w:r w:rsidRPr="003135A2">
              <w:rPr>
                <w:rStyle w:val="Hyperlink"/>
                <w:noProof/>
              </w:rPr>
              <w:t>References</w:t>
            </w:r>
            <w:r>
              <w:rPr>
                <w:noProof/>
                <w:webHidden/>
              </w:rPr>
              <w:tab/>
            </w:r>
            <w:r>
              <w:rPr>
                <w:noProof/>
                <w:webHidden/>
              </w:rPr>
              <w:fldChar w:fldCharType="begin"/>
            </w:r>
            <w:r>
              <w:rPr>
                <w:noProof/>
                <w:webHidden/>
              </w:rPr>
              <w:instrText xml:space="preserve"> PAGEREF _Toc169247521 \h </w:instrText>
            </w:r>
            <w:r>
              <w:rPr>
                <w:noProof/>
                <w:webHidden/>
              </w:rPr>
            </w:r>
            <w:r>
              <w:rPr>
                <w:noProof/>
                <w:webHidden/>
              </w:rPr>
              <w:fldChar w:fldCharType="separate"/>
            </w:r>
            <w:r>
              <w:rPr>
                <w:noProof/>
                <w:webHidden/>
              </w:rPr>
              <w:t>17</w:t>
            </w:r>
            <w:r>
              <w:rPr>
                <w:noProof/>
                <w:webHidden/>
              </w:rPr>
              <w:fldChar w:fldCharType="end"/>
            </w:r>
          </w:hyperlink>
        </w:p>
        <w:p w14:paraId="10AAFB24" w14:textId="2B093FF5" w:rsidR="004F6459" w:rsidRPr="000D565F" w:rsidRDefault="004F6459">
          <w:r w:rsidRPr="000D565F">
            <w:rPr>
              <w:b/>
              <w:bCs/>
            </w:rPr>
            <w:fldChar w:fldCharType="end"/>
          </w:r>
        </w:p>
      </w:sdtContent>
    </w:sdt>
    <w:p w14:paraId="444BAD04" w14:textId="0F45550A" w:rsidR="004F6459" w:rsidRPr="000D565F" w:rsidRDefault="004F6459"/>
    <w:p w14:paraId="71DC25DD" w14:textId="77777777" w:rsidR="004F6459" w:rsidRPr="000D565F" w:rsidRDefault="004F6459">
      <w:r w:rsidRPr="000D565F">
        <w:br w:type="page"/>
      </w:r>
    </w:p>
    <w:p w14:paraId="0BDBC7A0" w14:textId="7BD83F9D" w:rsidR="00F05E2B" w:rsidRPr="000D565F" w:rsidRDefault="000673AA" w:rsidP="00F05E2B">
      <w:pPr>
        <w:pStyle w:val="Heading1"/>
      </w:pPr>
      <w:bookmarkStart w:id="1" w:name="_Toc169247513"/>
      <w:r w:rsidRPr="000D565F">
        <w:lastRenderedPageBreak/>
        <w:t>Abstract</w:t>
      </w:r>
      <w:bookmarkEnd w:id="1"/>
    </w:p>
    <w:p w14:paraId="5C3D4536" w14:textId="4CA081C0" w:rsidR="000673AA" w:rsidRPr="00E87C17" w:rsidRDefault="00F05E2B" w:rsidP="00F05E2B">
      <w:pPr>
        <w:rPr>
          <w:i/>
          <w:iCs/>
        </w:rPr>
      </w:pPr>
      <w:r w:rsidRPr="000D565F">
        <w:t xml:space="preserve">This </w:t>
      </w:r>
      <w:r w:rsidR="000673AA" w:rsidRPr="000D565F">
        <w:t>report documents my understanding of the</w:t>
      </w:r>
      <w:r w:rsidRPr="000D565F">
        <w:t xml:space="preserve"> five key </w:t>
      </w:r>
      <w:r w:rsidR="000673AA" w:rsidRPr="000D565F">
        <w:t>learning objectives of Data Visualisation (GDS)</w:t>
      </w:r>
      <w:r w:rsidRPr="000D565F">
        <w:t xml:space="preserve">, </w:t>
      </w:r>
      <w:r w:rsidR="000673AA" w:rsidRPr="000D565F">
        <w:t xml:space="preserve">where </w:t>
      </w:r>
      <w:r w:rsidRPr="000D565F">
        <w:t xml:space="preserve">each </w:t>
      </w:r>
      <w:r w:rsidR="000673AA" w:rsidRPr="000D565F">
        <w:t xml:space="preserve">learning objective is </w:t>
      </w:r>
      <w:r w:rsidRPr="000D565F">
        <w:t>discussed in its own</w:t>
      </w:r>
      <w:r w:rsidR="000673AA" w:rsidRPr="000D565F">
        <w:t xml:space="preserve"> 2-page</w:t>
      </w:r>
      <w:r w:rsidRPr="000D565F">
        <w:t xml:space="preserve"> essay. </w:t>
      </w:r>
      <w:r w:rsidR="000673AA" w:rsidRPr="000D565F">
        <w:rPr>
          <w:i/>
          <w:iCs/>
        </w:rPr>
        <w:t>D</w:t>
      </w:r>
      <w:r w:rsidRPr="000D565F">
        <w:rPr>
          <w:i/>
          <w:iCs/>
        </w:rPr>
        <w:t>ata visual</w:t>
      </w:r>
      <w:r w:rsidR="000673AA" w:rsidRPr="000D565F">
        <w:rPr>
          <w:i/>
          <w:iCs/>
        </w:rPr>
        <w:t>is</w:t>
      </w:r>
      <w:r w:rsidRPr="000D565F">
        <w:rPr>
          <w:i/>
          <w:iCs/>
        </w:rPr>
        <w:t>ations</w:t>
      </w:r>
      <w:r w:rsidR="000673AA" w:rsidRPr="000D565F">
        <w:rPr>
          <w:i/>
          <w:iCs/>
        </w:rPr>
        <w:t xml:space="preserve"> of the given theories are </w:t>
      </w:r>
      <w:r w:rsidRPr="000D565F">
        <w:rPr>
          <w:i/>
          <w:iCs/>
        </w:rPr>
        <w:t>included</w:t>
      </w:r>
      <w:r w:rsidR="00E87C17">
        <w:rPr>
          <w:i/>
          <w:iCs/>
        </w:rPr>
        <w:t xml:space="preserve"> within the report </w:t>
      </w:r>
      <w:r w:rsidR="00E87C17">
        <w:t xml:space="preserve">which are also included in a </w:t>
      </w:r>
      <w:proofErr w:type="spellStart"/>
      <w:r w:rsidR="00E87C17">
        <w:t>Jupyter</w:t>
      </w:r>
      <w:proofErr w:type="spellEnd"/>
      <w:r w:rsidR="00E87C17">
        <w:t xml:space="preserve"> Notebook attached to this assignment.</w:t>
      </w:r>
    </w:p>
    <w:p w14:paraId="62C4D7EB" w14:textId="53B3C439" w:rsidR="00F05E2B" w:rsidRPr="000D565F" w:rsidRDefault="005D001F" w:rsidP="00F05E2B">
      <w:r w:rsidRPr="000D565F">
        <w:t xml:space="preserve">My aim is to </w:t>
      </w:r>
      <w:r w:rsidR="00AF3F53" w:rsidRPr="000D565F">
        <w:t>display</w:t>
      </w:r>
      <w:r w:rsidRPr="000D565F">
        <w:t xml:space="preserve"> a clear and engaging visual representation to </w:t>
      </w:r>
      <w:r w:rsidR="00960CC7">
        <w:t>support</w:t>
      </w:r>
      <w:r w:rsidRPr="000D565F">
        <w:t xml:space="preserve"> </w:t>
      </w:r>
      <w:r w:rsidR="00960CC7">
        <w:t>my</w:t>
      </w:r>
      <w:r w:rsidRPr="000D565F">
        <w:t xml:space="preserve"> understanding of </w:t>
      </w:r>
      <w:r w:rsidR="00960CC7">
        <w:t>data visualisation: using perceptual tools and processing raw, unstructured data with the aim of conveying complex information of the real world.</w:t>
      </w:r>
    </w:p>
    <w:p w14:paraId="3B20A93A" w14:textId="77777777" w:rsidR="008859A1" w:rsidRPr="000D565F" w:rsidRDefault="000673AA" w:rsidP="008859A1">
      <w:pPr>
        <w:pStyle w:val="Heading1"/>
      </w:pPr>
      <w:bookmarkStart w:id="2" w:name="_Toc169247514"/>
      <w:r w:rsidRPr="000D565F">
        <w:t>Introduction</w:t>
      </w:r>
      <w:bookmarkEnd w:id="2"/>
    </w:p>
    <w:p w14:paraId="7C450AD6" w14:textId="77777777" w:rsidR="008859A1" w:rsidRPr="000D565F" w:rsidRDefault="008859A1" w:rsidP="008859A1">
      <w:r w:rsidRPr="000D565F">
        <w:rPr>
          <w:i/>
          <w:iCs/>
        </w:rPr>
        <w:t xml:space="preserve">What is data visualisation? </w:t>
      </w:r>
      <w:r w:rsidRPr="000D565F">
        <w:t xml:space="preserve">Data visualisation is a tool used to communicate specific observations of a dataset to support the decision-making process. Since there is often an abundance of raw data, it is vital to filter the dataset to focus the reader’s attention on the purpose of the visual. </w:t>
      </w:r>
    </w:p>
    <w:p w14:paraId="40C83E2B" w14:textId="0726D070" w:rsidR="00326336" w:rsidRPr="000D565F" w:rsidRDefault="008859A1" w:rsidP="00AF3F53">
      <w:r w:rsidRPr="000D565F">
        <w:t xml:space="preserve">According to Steven </w:t>
      </w:r>
      <w:proofErr w:type="spellStart"/>
      <w:r w:rsidR="00326336" w:rsidRPr="000D565F">
        <w:t>Franconeri</w:t>
      </w:r>
      <w:r w:rsidR="00606C42" w:rsidRPr="000D565F">
        <w:t>’s</w:t>
      </w:r>
      <w:proofErr w:type="spellEnd"/>
      <w:r w:rsidR="00606C42" w:rsidRPr="000D565F">
        <w:t xml:space="preserve"> conference, </w:t>
      </w:r>
      <w:r w:rsidR="00606C42" w:rsidRPr="000D565F">
        <w:rPr>
          <w:i/>
          <w:iCs/>
        </w:rPr>
        <w:t>‘</w:t>
      </w:r>
      <w:r w:rsidR="005D001F" w:rsidRPr="000D565F">
        <w:rPr>
          <w:i/>
          <w:iCs/>
        </w:rPr>
        <w:t xml:space="preserve">How to Make Perfect Pancakes' </w:t>
      </w:r>
      <w:sdt>
        <w:sdtPr>
          <w:rPr>
            <w:i/>
            <w:iCs/>
          </w:rPr>
          <w:id w:val="-824056351"/>
          <w:citation/>
        </w:sdtPr>
        <w:sdtContent>
          <w:r w:rsidR="00606C42" w:rsidRPr="000D565F">
            <w:rPr>
              <w:i/>
              <w:iCs/>
            </w:rPr>
            <w:fldChar w:fldCharType="begin"/>
          </w:r>
          <w:r w:rsidR="00606C42" w:rsidRPr="000D565F">
            <w:rPr>
              <w:i/>
              <w:iCs/>
            </w:rPr>
            <w:instrText xml:space="preserve"> CITATION Fra19 \l 6153 </w:instrText>
          </w:r>
          <w:r w:rsidR="00606C42" w:rsidRPr="000D565F">
            <w:rPr>
              <w:i/>
              <w:iCs/>
            </w:rPr>
            <w:fldChar w:fldCharType="separate"/>
          </w:r>
          <w:r w:rsidR="00582163">
            <w:rPr>
              <w:noProof/>
            </w:rPr>
            <w:t>(Franconeri, 2019)</w:t>
          </w:r>
          <w:r w:rsidR="00606C42" w:rsidRPr="000D565F">
            <w:rPr>
              <w:i/>
              <w:iCs/>
            </w:rPr>
            <w:fldChar w:fldCharType="end"/>
          </w:r>
        </w:sdtContent>
      </w:sdt>
      <w:r w:rsidR="005D001F" w:rsidRPr="000D565F">
        <w:rPr>
          <w:i/>
          <w:iCs/>
        </w:rPr>
        <w:t xml:space="preserve">, </w:t>
      </w:r>
      <w:r w:rsidR="005D001F" w:rsidRPr="000D565F">
        <w:t xml:space="preserve">it is important to consider the idea of different perceptions and how a graph could be interpreted differently by individuals. </w:t>
      </w:r>
      <w:r w:rsidR="00AF3F53" w:rsidRPr="000D565F">
        <w:t>He emphasised the complexity of visual perception</w:t>
      </w:r>
      <w:r w:rsidR="00AF3F53" w:rsidRPr="000D565F">
        <w:rPr>
          <w:i/>
          <w:iCs/>
        </w:rPr>
        <w:t xml:space="preserve"> - </w:t>
      </w:r>
      <w:r w:rsidR="00AF3F53" w:rsidRPr="000D565F">
        <w:t>how the brain perceives visual stimuli in multiple ways</w:t>
      </w:r>
      <w:r w:rsidR="00AF3F53" w:rsidRPr="000D565F">
        <w:rPr>
          <w:i/>
          <w:iCs/>
        </w:rPr>
        <w:t xml:space="preserve"> - </w:t>
      </w:r>
      <w:r w:rsidR="00AF3F53" w:rsidRPr="000D565F">
        <w:t xml:space="preserve">by demonstrating the </w:t>
      </w:r>
      <w:r w:rsidR="005D001F" w:rsidRPr="000D565F">
        <w:t xml:space="preserve">ambiguity of the duck-rabbit </w:t>
      </w:r>
      <w:r w:rsidR="00AF3F53" w:rsidRPr="000D565F">
        <w:t>illusion.</w:t>
      </w:r>
    </w:p>
    <w:p w14:paraId="495A3997" w14:textId="372146AC" w:rsidR="0004240B" w:rsidRPr="000D565F" w:rsidRDefault="0004240B" w:rsidP="008859A1">
      <w:r w:rsidRPr="000D565F">
        <w:t xml:space="preserve">As </w:t>
      </w:r>
      <w:proofErr w:type="spellStart"/>
      <w:r w:rsidRPr="000D565F">
        <w:t>Franconeri</w:t>
      </w:r>
      <w:proofErr w:type="spellEnd"/>
      <w:r w:rsidRPr="000D565F">
        <w:t xml:space="preserve"> suggested, there are three primary visual tools the brain uses to understand visual data: object recognition, which is the quick identification of objects based on familiarity and patterns; feature distribution analysis, which involves the assessment of statistical properties such as size and colour distributions in a visual; and comparative analysis, which is the process of comparing different visual elements.</w:t>
      </w:r>
    </w:p>
    <w:p w14:paraId="790608BF" w14:textId="35A84756" w:rsidR="00F05E2B" w:rsidRDefault="00474186" w:rsidP="009C4BD6">
      <w:r w:rsidRPr="000D565F">
        <w:t xml:space="preserve">Using </w:t>
      </w:r>
      <w:r w:rsidRPr="000D565F">
        <w:rPr>
          <w:i/>
          <w:iCs/>
        </w:rPr>
        <w:t>‘How to Make Perfect Pancakes’</w:t>
      </w:r>
      <w:r w:rsidRPr="000D565F">
        <w:t xml:space="preserve"> underlines</w:t>
      </w:r>
      <w:r w:rsidR="00AF3F53" w:rsidRPr="000D565F">
        <w:t xml:space="preserve"> the importance of using data visualisation as it</w:t>
      </w:r>
      <w:r w:rsidR="002440AA" w:rsidRPr="000D565F">
        <w:t xml:space="preserve"> allow</w:t>
      </w:r>
      <w:r w:rsidR="00AF3F53" w:rsidRPr="000D565F">
        <w:t>s</w:t>
      </w:r>
      <w:r w:rsidR="002440AA" w:rsidRPr="000D565F">
        <w:t xml:space="preserve"> different interpretations of the same data based on how one manipulates perceptual tools.</w:t>
      </w:r>
    </w:p>
    <w:p w14:paraId="3FD596CB" w14:textId="77777777" w:rsidR="00262654" w:rsidRDefault="00262654" w:rsidP="009C4BD6"/>
    <w:p w14:paraId="1DA70D62" w14:textId="77777777" w:rsidR="00262654" w:rsidRDefault="00262654" w:rsidP="009C4BD6"/>
    <w:p w14:paraId="2D2DBA99" w14:textId="77777777" w:rsidR="00262654" w:rsidRDefault="00262654" w:rsidP="009C4BD6"/>
    <w:p w14:paraId="00B7612D" w14:textId="77777777" w:rsidR="00262654" w:rsidRDefault="00262654" w:rsidP="009C4BD6"/>
    <w:p w14:paraId="5496FE0A" w14:textId="77777777" w:rsidR="00262654" w:rsidRDefault="00262654" w:rsidP="009C4BD6"/>
    <w:p w14:paraId="2DFB14FD" w14:textId="7D53B268" w:rsidR="009C4BD6" w:rsidRDefault="009C4BD6" w:rsidP="009C4BD6">
      <w:pPr>
        <w:pStyle w:val="Heading1"/>
      </w:pPr>
      <w:bookmarkStart w:id="3" w:name="_Toc169247515"/>
      <w:r>
        <w:lastRenderedPageBreak/>
        <w:t>Application of Basic Visualisation Principles</w:t>
      </w:r>
      <w:bookmarkEnd w:id="3"/>
    </w:p>
    <w:p w14:paraId="1A9F7F13" w14:textId="43A66D31" w:rsidR="009C4BD6" w:rsidRPr="009C4BD6" w:rsidRDefault="009C4BD6" w:rsidP="009C4BD6">
      <w:pPr>
        <w:pStyle w:val="Subtitle"/>
        <w:rPr>
          <w:i/>
          <w:iCs/>
        </w:rPr>
      </w:pPr>
      <w:r>
        <w:rPr>
          <w:i/>
          <w:iCs/>
        </w:rPr>
        <w:t>Learning Objective 01</w:t>
      </w:r>
    </w:p>
    <w:p w14:paraId="6375F2F0" w14:textId="3191BF15" w:rsidR="00592644" w:rsidRPr="000D565F" w:rsidRDefault="00183A68" w:rsidP="00DF6044">
      <w:pPr>
        <w:rPr>
          <w:i/>
          <w:iCs/>
        </w:rPr>
      </w:pPr>
      <w:r w:rsidRPr="000D565F">
        <w:rPr>
          <w:i/>
          <w:iCs/>
        </w:rPr>
        <w:t>In this section, I will use the dataset sourced from Kaggle,</w:t>
      </w:r>
      <w:r w:rsidR="00BE0FD1" w:rsidRPr="000D565F">
        <w:rPr>
          <w:i/>
          <w:iCs/>
        </w:rPr>
        <w:t xml:space="preserve"> ‘Student Mental Health’ </w:t>
      </w:r>
      <w:sdt>
        <w:sdtPr>
          <w:rPr>
            <w:i/>
            <w:iCs/>
          </w:rPr>
          <w:id w:val="1907105062"/>
          <w:citation/>
        </w:sdtPr>
        <w:sdtContent>
          <w:r w:rsidRPr="000D565F">
            <w:rPr>
              <w:i/>
              <w:iCs/>
            </w:rPr>
            <w:fldChar w:fldCharType="begin"/>
          </w:r>
          <w:r w:rsidRPr="000D565F">
            <w:rPr>
              <w:i/>
              <w:iCs/>
            </w:rPr>
            <w:instrText xml:space="preserve"> CITATION MDS \l 6153 </w:instrText>
          </w:r>
          <w:r w:rsidRPr="000D565F">
            <w:rPr>
              <w:i/>
              <w:iCs/>
            </w:rPr>
            <w:fldChar w:fldCharType="separate"/>
          </w:r>
          <w:r w:rsidR="00582163">
            <w:rPr>
              <w:noProof/>
            </w:rPr>
            <w:t>(Islam, n.d.)</w:t>
          </w:r>
          <w:r w:rsidRPr="000D565F">
            <w:rPr>
              <w:i/>
              <w:iCs/>
            </w:rPr>
            <w:fldChar w:fldCharType="end"/>
          </w:r>
        </w:sdtContent>
      </w:sdt>
      <w:r w:rsidR="00BE0FD1" w:rsidRPr="000D565F">
        <w:rPr>
          <w:i/>
          <w:iCs/>
        </w:rPr>
        <w:t>,</w:t>
      </w:r>
      <w:r w:rsidRPr="000D565F">
        <w:rPr>
          <w:i/>
          <w:iCs/>
        </w:rPr>
        <w:t xml:space="preserve"> </w:t>
      </w:r>
      <w:r w:rsidR="00BE0FD1" w:rsidRPr="000D565F">
        <w:rPr>
          <w:i/>
          <w:iCs/>
        </w:rPr>
        <w:t>which focuses</w:t>
      </w:r>
      <w:r w:rsidRPr="000D565F">
        <w:rPr>
          <w:i/>
          <w:iCs/>
        </w:rPr>
        <w:t xml:space="preserve"> on students and their mental health. My </w:t>
      </w:r>
      <w:r w:rsidR="00BE0FD1" w:rsidRPr="000D565F">
        <w:rPr>
          <w:i/>
          <w:iCs/>
        </w:rPr>
        <w:t>aim</w:t>
      </w:r>
      <w:r w:rsidRPr="000D565F">
        <w:rPr>
          <w:i/>
          <w:iCs/>
        </w:rPr>
        <w:t xml:space="preserve"> is to </w:t>
      </w:r>
      <w:r w:rsidR="00BE0FD1" w:rsidRPr="000D565F">
        <w:rPr>
          <w:i/>
          <w:iCs/>
        </w:rPr>
        <w:t>create</w:t>
      </w:r>
      <w:r w:rsidRPr="000D565F">
        <w:rPr>
          <w:i/>
          <w:iCs/>
        </w:rPr>
        <w:t xml:space="preserve"> a visual comparison across </w:t>
      </w:r>
      <w:r w:rsidR="00592644" w:rsidRPr="000D565F">
        <w:rPr>
          <w:i/>
          <w:iCs/>
        </w:rPr>
        <w:t>each</w:t>
      </w:r>
      <w:r w:rsidRPr="000D565F">
        <w:rPr>
          <w:i/>
          <w:iCs/>
        </w:rPr>
        <w:t xml:space="preserve"> subject's</w:t>
      </w:r>
      <w:r w:rsidR="00592644" w:rsidRPr="000D565F">
        <w:rPr>
          <w:i/>
          <w:iCs/>
        </w:rPr>
        <w:t xml:space="preserve"> average</w:t>
      </w:r>
      <w:r w:rsidRPr="000D565F">
        <w:rPr>
          <w:i/>
          <w:iCs/>
        </w:rPr>
        <w:t xml:space="preserve"> performance</w:t>
      </w:r>
      <w:r w:rsidR="00BE0FD1" w:rsidRPr="000D565F">
        <w:rPr>
          <w:i/>
          <w:iCs/>
        </w:rPr>
        <w:t xml:space="preserve"> (C</w:t>
      </w:r>
      <w:r w:rsidRPr="000D565F">
        <w:rPr>
          <w:i/>
          <w:iCs/>
        </w:rPr>
        <w:t>GPA</w:t>
      </w:r>
      <w:r w:rsidR="00BE0FD1" w:rsidRPr="000D565F">
        <w:rPr>
          <w:i/>
          <w:iCs/>
        </w:rPr>
        <w:t>)</w:t>
      </w:r>
      <w:r w:rsidRPr="000D565F">
        <w:rPr>
          <w:i/>
          <w:iCs/>
        </w:rPr>
        <w:t xml:space="preserve"> results</w:t>
      </w:r>
      <w:r w:rsidR="00592644" w:rsidRPr="000D565F">
        <w:rPr>
          <w:i/>
          <w:iCs/>
        </w:rPr>
        <w:t xml:space="preserve"> between male and female students.</w:t>
      </w:r>
    </w:p>
    <w:p w14:paraId="28487876" w14:textId="77777777" w:rsidR="0096323A" w:rsidRPr="000D565F" w:rsidRDefault="0096323A" w:rsidP="00592644">
      <w:pPr>
        <w:rPr>
          <w:i/>
          <w:iCs/>
        </w:rPr>
      </w:pPr>
      <w:r w:rsidRPr="000D565F">
        <w:t xml:space="preserve">To achieve an impactful and effective representation of a dataset, it is important to define two main points: (1) </w:t>
      </w:r>
      <w:r w:rsidRPr="000D565F">
        <w:rPr>
          <w:i/>
          <w:iCs/>
        </w:rPr>
        <w:t>"What is the purpose of the visual?"</w:t>
      </w:r>
      <w:r w:rsidRPr="000D565F">
        <w:t xml:space="preserve"> and (2) </w:t>
      </w:r>
      <w:r w:rsidRPr="000D565F">
        <w:rPr>
          <w:i/>
          <w:iCs/>
        </w:rPr>
        <w:t>"How do I direct the reader’s attention to that purpose?"</w:t>
      </w:r>
    </w:p>
    <w:p w14:paraId="128DA2B1" w14:textId="6CDE4AE2" w:rsidR="00592644" w:rsidRDefault="0015223B" w:rsidP="00592644">
      <w:r w:rsidRPr="000D565F">
        <w:t xml:space="preserve">As highlighted in the introduction, the human brain relies on three primary visual tools to understand </w:t>
      </w:r>
      <w:r w:rsidR="00474186" w:rsidRPr="000D565F">
        <w:t xml:space="preserve">visual </w:t>
      </w:r>
      <w:r w:rsidRPr="000D565F">
        <w:t xml:space="preserve">data. </w:t>
      </w:r>
      <w:r w:rsidR="0096323A" w:rsidRPr="000D565F">
        <w:t>By integrating these</w:t>
      </w:r>
      <w:r w:rsidR="00F27415" w:rsidRPr="000D565F">
        <w:t xml:space="preserve"> perceptual</w:t>
      </w:r>
      <w:r w:rsidR="0096323A" w:rsidRPr="000D565F">
        <w:t xml:space="preserve"> tools with the techniques recommended in </w:t>
      </w:r>
      <w:r w:rsidR="0096323A" w:rsidRPr="000D565F">
        <w:rPr>
          <w:i/>
          <w:iCs/>
        </w:rPr>
        <w:t>‘Better Data Visualisations’</w:t>
      </w:r>
      <w:r w:rsidR="0096323A" w:rsidRPr="000D565F">
        <w:t xml:space="preserve"> </w:t>
      </w:r>
      <w:sdt>
        <w:sdtPr>
          <w:id w:val="1487203253"/>
          <w:citation/>
        </w:sdtPr>
        <w:sdtContent>
          <w:r w:rsidR="0096323A" w:rsidRPr="000D565F">
            <w:fldChar w:fldCharType="begin"/>
          </w:r>
          <w:r w:rsidR="0001687A" w:rsidRPr="000D565F">
            <w:instrText xml:space="preserve">CITATION Jon22 \l 6153 </w:instrText>
          </w:r>
          <w:r w:rsidR="0096323A" w:rsidRPr="000D565F">
            <w:fldChar w:fldCharType="separate"/>
          </w:r>
          <w:r w:rsidR="00582163">
            <w:rPr>
              <w:noProof/>
            </w:rPr>
            <w:t>(Schwabish, 2022)</w:t>
          </w:r>
          <w:r w:rsidR="0096323A" w:rsidRPr="000D565F">
            <w:fldChar w:fldCharType="end"/>
          </w:r>
        </w:sdtContent>
      </w:sdt>
      <w:r w:rsidR="0096323A" w:rsidRPr="000D565F">
        <w:t>, we can refine our methodology for analysing and presenting complex datasets</w:t>
      </w:r>
      <w:r w:rsidR="00F27415" w:rsidRPr="000D565F">
        <w:t xml:space="preserve"> - guiding one’s interpretation of a data visual</w:t>
      </w:r>
      <w:r w:rsidR="0096323A" w:rsidRPr="000D565F">
        <w:t>.</w:t>
      </w:r>
    </w:p>
    <w:p w14:paraId="38A04D90" w14:textId="77777777" w:rsidR="00262654" w:rsidRDefault="00262654" w:rsidP="00592644"/>
    <w:p w14:paraId="0F400321" w14:textId="77777777" w:rsidR="00857D85" w:rsidRDefault="00857D85" w:rsidP="00857D85">
      <w:pPr>
        <w:jc w:val="center"/>
      </w:pPr>
      <w:r w:rsidRPr="00857D85">
        <w:rPr>
          <w:noProof/>
        </w:rPr>
        <w:drawing>
          <wp:inline distT="0" distB="0" distL="0" distR="0" wp14:anchorId="07DAEEC5" wp14:editId="0648C3D8">
            <wp:extent cx="3699359" cy="6115072"/>
            <wp:effectExtent l="11113" t="26987" r="26987" b="26988"/>
            <wp:docPr id="1220779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79502" name="Picture 1" descr="A screenshot of a computer&#10;&#10;Description automatically generated"/>
                    <pic:cNvPicPr/>
                  </pic:nvPicPr>
                  <pic:blipFill>
                    <a:blip r:embed="rId10"/>
                    <a:stretch>
                      <a:fillRect/>
                    </a:stretch>
                  </pic:blipFill>
                  <pic:spPr>
                    <a:xfrm rot="16200000">
                      <a:off x="0" y="0"/>
                      <a:ext cx="3719549" cy="6148446"/>
                    </a:xfrm>
                    <a:prstGeom prst="rect">
                      <a:avLst/>
                    </a:prstGeom>
                    <a:ln w="3175">
                      <a:solidFill>
                        <a:schemeClr val="tx1"/>
                      </a:solidFill>
                    </a:ln>
                  </pic:spPr>
                </pic:pic>
              </a:graphicData>
            </a:graphic>
          </wp:inline>
        </w:drawing>
      </w:r>
    </w:p>
    <w:p w14:paraId="4B085F7B" w14:textId="45422A71" w:rsidR="00857D85" w:rsidRPr="00857D85" w:rsidRDefault="00857D85" w:rsidP="00857D85">
      <w:pPr>
        <w:jc w:val="center"/>
        <w:rPr>
          <w:i/>
          <w:iCs/>
          <w:sz w:val="22"/>
          <w:szCs w:val="22"/>
        </w:rPr>
      </w:pPr>
      <w:r>
        <w:rPr>
          <w:i/>
          <w:iCs/>
          <w:sz w:val="22"/>
          <w:szCs w:val="22"/>
        </w:rPr>
        <w:t>Figure 01</w:t>
      </w:r>
      <w:r w:rsidR="00085B48">
        <w:rPr>
          <w:i/>
          <w:iCs/>
          <w:sz w:val="22"/>
          <w:szCs w:val="22"/>
        </w:rPr>
        <w:t>.</w:t>
      </w:r>
      <w:r>
        <w:rPr>
          <w:i/>
          <w:iCs/>
          <w:sz w:val="22"/>
          <w:szCs w:val="22"/>
        </w:rPr>
        <w:t xml:space="preserve"> Table Format</w:t>
      </w:r>
      <w:r w:rsidR="009C4BD6">
        <w:rPr>
          <w:i/>
          <w:iCs/>
          <w:sz w:val="22"/>
          <w:szCs w:val="22"/>
        </w:rPr>
        <w:t xml:space="preserve"> of Average CGPA by Course and Gender</w:t>
      </w:r>
    </w:p>
    <w:p w14:paraId="3A176ADD" w14:textId="257B0D73" w:rsidR="004703A4" w:rsidRPr="000D565F" w:rsidRDefault="007404BE" w:rsidP="00592644">
      <w:r w:rsidRPr="000D565F">
        <w:t>Using a table to represent data is a common yet</w:t>
      </w:r>
      <w:r w:rsidR="00DF6044" w:rsidRPr="000D565F">
        <w:t xml:space="preserve"> often an</w:t>
      </w:r>
      <w:r w:rsidRPr="000D565F">
        <w:t xml:space="preserve"> inefficient </w:t>
      </w:r>
      <w:r w:rsidR="00DF6044" w:rsidRPr="000D565F">
        <w:t>approach if working with</w:t>
      </w:r>
      <w:r w:rsidRPr="000D565F">
        <w:t xml:space="preserve"> numerous variables</w:t>
      </w:r>
      <w:r w:rsidR="00DF6044" w:rsidRPr="000D565F">
        <w:t>. They</w:t>
      </w:r>
      <w:r w:rsidRPr="000D565F">
        <w:t xml:space="preserve"> can easily become cluttered and ineligible, thus going against the idea of </w:t>
      </w:r>
      <w:r w:rsidRPr="000D565F">
        <w:rPr>
          <w:i/>
          <w:iCs/>
        </w:rPr>
        <w:t>object recognition</w:t>
      </w:r>
      <w:r w:rsidRPr="000D565F">
        <w:t xml:space="preserve">. </w:t>
      </w:r>
      <w:r w:rsidR="004703A4" w:rsidRPr="000D565F">
        <w:t xml:space="preserve">While </w:t>
      </w:r>
      <w:r w:rsidR="004703A4" w:rsidRPr="000D565F">
        <w:rPr>
          <w:i/>
          <w:iCs/>
        </w:rPr>
        <w:t>‘Better Data Visualisations’</w:t>
      </w:r>
      <w:r w:rsidR="004703A4" w:rsidRPr="000D565F">
        <w:t xml:space="preserve"> provides </w:t>
      </w:r>
      <w:r w:rsidR="004703A4" w:rsidRPr="000D565F">
        <w:lastRenderedPageBreak/>
        <w:t>standards for improving tables</w:t>
      </w:r>
      <w:sdt>
        <w:sdtPr>
          <w:rPr>
            <w:i/>
            <w:iCs/>
          </w:rPr>
          <w:id w:val="1877279090"/>
          <w:citation/>
        </w:sdtPr>
        <w:sdtContent>
          <w:r w:rsidR="0001687A" w:rsidRPr="000D565F">
            <w:rPr>
              <w:i/>
              <w:iCs/>
            </w:rPr>
            <w:fldChar w:fldCharType="begin"/>
          </w:r>
          <w:r w:rsidR="0001687A" w:rsidRPr="000D565F">
            <w:rPr>
              <w:i/>
              <w:iCs/>
            </w:rPr>
            <w:instrText xml:space="preserve">CITATION Jon22 \p 344 \n  \y  \l 6153 </w:instrText>
          </w:r>
          <w:r w:rsidR="0001687A" w:rsidRPr="000D565F">
            <w:rPr>
              <w:i/>
              <w:iCs/>
            </w:rPr>
            <w:fldChar w:fldCharType="separate"/>
          </w:r>
          <w:r w:rsidR="00582163">
            <w:rPr>
              <w:i/>
              <w:iCs/>
              <w:noProof/>
            </w:rPr>
            <w:t xml:space="preserve"> </w:t>
          </w:r>
          <w:r w:rsidR="00582163">
            <w:rPr>
              <w:noProof/>
            </w:rPr>
            <w:t>(Better Data Visualisations, p. 344)</w:t>
          </w:r>
          <w:r w:rsidR="0001687A" w:rsidRPr="000D565F">
            <w:rPr>
              <w:i/>
              <w:iCs/>
            </w:rPr>
            <w:fldChar w:fldCharType="end"/>
          </w:r>
        </w:sdtContent>
      </w:sdt>
      <w:r w:rsidR="004703A4" w:rsidRPr="000D565F">
        <w:rPr>
          <w:i/>
          <w:iCs/>
        </w:rPr>
        <w:t>,</w:t>
      </w:r>
      <w:r w:rsidR="004703A4" w:rsidRPr="000D565F">
        <w:t xml:space="preserve"> applying a more interactive visual representation can attract the reader's attention more effectively. </w:t>
      </w:r>
    </w:p>
    <w:p w14:paraId="1C6DDF17" w14:textId="28A17FF4" w:rsidR="00C70A9E" w:rsidRPr="000D565F" w:rsidRDefault="00C70A9E" w:rsidP="00592644">
      <w:pPr>
        <w:rPr>
          <w:i/>
          <w:iCs/>
        </w:rPr>
      </w:pPr>
      <w:r w:rsidRPr="000D565F">
        <w:rPr>
          <w:i/>
          <w:iCs/>
        </w:rPr>
        <w:t>Comparative analysis</w:t>
      </w:r>
      <w:r w:rsidRPr="000D565F">
        <w:t xml:space="preserve"> is a method used to compare differences and relationships. By employing this method, I will present the </w:t>
      </w:r>
      <w:r w:rsidR="00D95675" w:rsidRPr="000D565F">
        <w:t>differences</w:t>
      </w:r>
      <w:r w:rsidRPr="000D565F">
        <w:t xml:space="preserve"> </w:t>
      </w:r>
      <w:r w:rsidR="00D95675" w:rsidRPr="000D565F">
        <w:t>and the total average of the</w:t>
      </w:r>
      <w:r w:rsidRPr="000D565F">
        <w:t xml:space="preserve"> CGPA results for both male and female students in each subject, offering insights that may aid in understanding the relationship between them. Using a Pyramid Chart is an optimal choice, as they are commonly employed to compare distributions between two variables.</w:t>
      </w:r>
      <w:r w:rsidRPr="000D565F">
        <w:rPr>
          <w:i/>
          <w:iCs/>
        </w:rPr>
        <w:t xml:space="preserve"> </w:t>
      </w:r>
    </w:p>
    <w:p w14:paraId="63236B2D" w14:textId="5726A30E" w:rsidR="0001687A" w:rsidRDefault="0001687A" w:rsidP="00592644">
      <w:pPr>
        <w:rPr>
          <w:i/>
          <w:iCs/>
        </w:rPr>
      </w:pPr>
      <w:r w:rsidRPr="000D565F">
        <w:rPr>
          <w:i/>
          <w:iCs/>
        </w:rPr>
        <w:t xml:space="preserve">‘The advantage of the pyramid chart is that we can </w:t>
      </w:r>
      <w:r w:rsidR="00AE5C29" w:rsidRPr="000D565F">
        <w:rPr>
          <w:i/>
          <w:iCs/>
        </w:rPr>
        <w:t>assess</w:t>
      </w:r>
      <w:r w:rsidRPr="000D565F">
        <w:rPr>
          <w:i/>
          <w:iCs/>
        </w:rPr>
        <w:t xml:space="preserve"> the overall shape of the </w:t>
      </w:r>
      <w:r w:rsidR="00AE5C29" w:rsidRPr="000D565F">
        <w:rPr>
          <w:i/>
          <w:iCs/>
        </w:rPr>
        <w:t>distributions</w:t>
      </w:r>
      <w:r w:rsidRPr="000D565F">
        <w:rPr>
          <w:i/>
          <w:iCs/>
        </w:rPr>
        <w:t xml:space="preserve"> because both groups sit on the same vertical baseline.’ - </w:t>
      </w:r>
      <w:sdt>
        <w:sdtPr>
          <w:rPr>
            <w:i/>
            <w:iCs/>
          </w:rPr>
          <w:id w:val="1975333646"/>
          <w:citation/>
        </w:sdtPr>
        <w:sdtContent>
          <w:r w:rsidRPr="000D565F">
            <w:rPr>
              <w:i/>
              <w:iCs/>
            </w:rPr>
            <w:fldChar w:fldCharType="begin"/>
          </w:r>
          <w:r w:rsidRPr="000D565F">
            <w:rPr>
              <w:i/>
              <w:iCs/>
            </w:rPr>
            <w:instrText xml:space="preserve">CITATION Jon22 \p 185 \n  \y  \l 6153 </w:instrText>
          </w:r>
          <w:r w:rsidRPr="000D565F">
            <w:rPr>
              <w:i/>
              <w:iCs/>
            </w:rPr>
            <w:fldChar w:fldCharType="separate"/>
          </w:r>
          <w:r w:rsidR="00582163">
            <w:rPr>
              <w:noProof/>
            </w:rPr>
            <w:t>(Better Data Visualisations, p. 185)</w:t>
          </w:r>
          <w:r w:rsidRPr="000D565F">
            <w:rPr>
              <w:i/>
              <w:iCs/>
            </w:rPr>
            <w:fldChar w:fldCharType="end"/>
          </w:r>
        </w:sdtContent>
      </w:sdt>
    </w:p>
    <w:p w14:paraId="50C25AEE" w14:textId="77777777" w:rsidR="00262654" w:rsidRDefault="00262654" w:rsidP="00592644">
      <w:pPr>
        <w:rPr>
          <w:i/>
          <w:iCs/>
        </w:rPr>
      </w:pPr>
    </w:p>
    <w:p w14:paraId="4A7C9564" w14:textId="2ED866F4" w:rsidR="00085B48" w:rsidRDefault="00085B48" w:rsidP="00085B48">
      <w:pPr>
        <w:jc w:val="center"/>
        <w:rPr>
          <w:i/>
          <w:iCs/>
        </w:rPr>
      </w:pPr>
      <w:r w:rsidRPr="00085B48">
        <w:rPr>
          <w:i/>
          <w:iCs/>
          <w:noProof/>
        </w:rPr>
        <w:drawing>
          <wp:inline distT="0" distB="0" distL="0" distR="0" wp14:anchorId="3EF26FDD" wp14:editId="596D9D10">
            <wp:extent cx="3880386" cy="4194224"/>
            <wp:effectExtent l="19050" t="19050" r="25400" b="15875"/>
            <wp:docPr id="684979886" name="Picture 1" descr="A graph with multiple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79886" name="Picture 1" descr="A graph with multiple colored lines&#10;&#10;Description automatically generated with medium confidence"/>
                    <pic:cNvPicPr/>
                  </pic:nvPicPr>
                  <pic:blipFill>
                    <a:blip r:embed="rId11"/>
                    <a:stretch>
                      <a:fillRect/>
                    </a:stretch>
                  </pic:blipFill>
                  <pic:spPr>
                    <a:xfrm>
                      <a:off x="0" y="0"/>
                      <a:ext cx="3916327" cy="4233072"/>
                    </a:xfrm>
                    <a:prstGeom prst="rect">
                      <a:avLst/>
                    </a:prstGeom>
                    <a:ln>
                      <a:solidFill>
                        <a:schemeClr val="tx1"/>
                      </a:solidFill>
                    </a:ln>
                  </pic:spPr>
                </pic:pic>
              </a:graphicData>
            </a:graphic>
          </wp:inline>
        </w:drawing>
      </w:r>
    </w:p>
    <w:p w14:paraId="31F90186" w14:textId="1AC97C0D" w:rsidR="009E2E75" w:rsidRPr="00085B48" w:rsidRDefault="00085B48" w:rsidP="009E2E75">
      <w:pPr>
        <w:jc w:val="center"/>
        <w:rPr>
          <w:i/>
          <w:iCs/>
          <w:sz w:val="22"/>
          <w:szCs w:val="22"/>
        </w:rPr>
      </w:pPr>
      <w:r>
        <w:rPr>
          <w:i/>
          <w:iCs/>
          <w:sz w:val="22"/>
          <w:szCs w:val="22"/>
        </w:rPr>
        <w:t>Figure 02. Pyramid Chart</w:t>
      </w:r>
      <w:r w:rsidR="009C4BD6">
        <w:rPr>
          <w:i/>
          <w:iCs/>
          <w:sz w:val="22"/>
          <w:szCs w:val="22"/>
        </w:rPr>
        <w:t xml:space="preserve"> of the Differences of CGPA</w:t>
      </w:r>
    </w:p>
    <w:p w14:paraId="196E96BF" w14:textId="67104DEB" w:rsidR="00FE3C9E" w:rsidRPr="000D565F" w:rsidRDefault="00A04880" w:rsidP="00FE3C9E">
      <w:r w:rsidRPr="000D565F">
        <w:t>Taking inspiration from the concept of</w:t>
      </w:r>
      <w:r w:rsidRPr="000D565F">
        <w:rPr>
          <w:i/>
          <w:iCs/>
        </w:rPr>
        <w:t xml:space="preserve"> feature distribution analysis</w:t>
      </w:r>
      <w:r w:rsidRPr="000D565F">
        <w:t xml:space="preserve">, integrating characteristics of a Lollipop Chart </w:t>
      </w:r>
      <w:sdt>
        <w:sdtPr>
          <w:rPr>
            <w:i/>
            <w:iCs/>
          </w:rPr>
          <w:id w:val="-198250189"/>
          <w:citation/>
        </w:sdtPr>
        <w:sdtContent>
          <w:r w:rsidRPr="000D565F">
            <w:rPr>
              <w:i/>
              <w:iCs/>
            </w:rPr>
            <w:fldChar w:fldCharType="begin"/>
          </w:r>
          <w:r w:rsidRPr="000D565F">
            <w:rPr>
              <w:i/>
              <w:iCs/>
            </w:rPr>
            <w:instrText xml:space="preserve">CITATION Jon22 \p 80 \n  \y  \l 6153 </w:instrText>
          </w:r>
          <w:r w:rsidRPr="000D565F">
            <w:rPr>
              <w:i/>
              <w:iCs/>
            </w:rPr>
            <w:fldChar w:fldCharType="separate"/>
          </w:r>
          <w:r w:rsidR="00582163">
            <w:rPr>
              <w:noProof/>
            </w:rPr>
            <w:t>(Better Data Visualisations, p. 80)</w:t>
          </w:r>
          <w:r w:rsidRPr="000D565F">
            <w:rPr>
              <w:i/>
              <w:iCs/>
            </w:rPr>
            <w:fldChar w:fldCharType="end"/>
          </w:r>
        </w:sdtContent>
      </w:sdt>
      <w:r w:rsidRPr="000D565F">
        <w:t xml:space="preserve"> into the Pyramid Chart may enhance the visual appeal of the data. This hybrid approach allows more variables to be added without cluttering the chart</w:t>
      </w:r>
      <w:r w:rsidR="00C70A9E" w:rsidRPr="000D565F">
        <w:t>, making it easier to read and interpret</w:t>
      </w:r>
      <w:r w:rsidRPr="000D565F">
        <w:t xml:space="preserve">. Additionally, we can order the subjects based on the average size of the CGPA results </w:t>
      </w:r>
      <w:r w:rsidRPr="000D565F">
        <w:lastRenderedPageBreak/>
        <w:t xml:space="preserve">and </w:t>
      </w:r>
      <w:r w:rsidR="00C70A9E" w:rsidRPr="000D565F">
        <w:t>highlight</w:t>
      </w:r>
      <w:r w:rsidRPr="000D565F">
        <w:t xml:space="preserve"> each subject with its own distinct colour</w:t>
      </w:r>
      <w:r w:rsidR="00C70A9E" w:rsidRPr="000D565F">
        <w:t xml:space="preserve"> </w:t>
      </w:r>
      <w:r w:rsidR="00781920" w:rsidRPr="000D565F">
        <w:t xml:space="preserve"> </w:t>
      </w:r>
      <w:sdt>
        <w:sdtPr>
          <w:id w:val="2039391947"/>
          <w:citation/>
        </w:sdtPr>
        <w:sdtContent>
          <w:r w:rsidR="00781920" w:rsidRPr="000D565F">
            <w:rPr>
              <w:i/>
              <w:iCs/>
            </w:rPr>
            <w:fldChar w:fldCharType="begin"/>
          </w:r>
          <w:r w:rsidR="00781920" w:rsidRPr="000D565F">
            <w:rPr>
              <w:i/>
              <w:iCs/>
            </w:rPr>
            <w:instrText xml:space="preserve">CITATION Jon22 \p "69 - 70, 80" \n  \y  \l 6153 </w:instrText>
          </w:r>
          <w:r w:rsidR="00781920" w:rsidRPr="000D565F">
            <w:rPr>
              <w:i/>
              <w:iCs/>
            </w:rPr>
            <w:fldChar w:fldCharType="separate"/>
          </w:r>
          <w:r w:rsidR="00582163">
            <w:rPr>
              <w:noProof/>
            </w:rPr>
            <w:t>(Better Data Visualisations, pp. 69 - 70, 80)</w:t>
          </w:r>
          <w:r w:rsidR="00781920" w:rsidRPr="000D565F">
            <w:rPr>
              <w:i/>
              <w:iCs/>
            </w:rPr>
            <w:fldChar w:fldCharType="end"/>
          </w:r>
        </w:sdtContent>
      </w:sdt>
      <w:r w:rsidRPr="000D565F">
        <w:t>.</w:t>
      </w:r>
    </w:p>
    <w:p w14:paraId="0401898A" w14:textId="282B93FC" w:rsidR="00FE3C9E" w:rsidRPr="000D565F" w:rsidRDefault="00FE3C9E" w:rsidP="00FE3C9E">
      <w:r w:rsidRPr="000D565F">
        <w:t xml:space="preserve">As the dataset comprises various types of subjects to be integrated into the graph, it is more convenient to reverse the chart and employ the Y-axis for long axis labels </w:t>
      </w:r>
      <w:sdt>
        <w:sdtPr>
          <w:id w:val="13813923"/>
          <w:citation/>
        </w:sdtPr>
        <w:sdtContent>
          <w:r w:rsidRPr="000D565F">
            <w:fldChar w:fldCharType="begin"/>
          </w:r>
          <w:r w:rsidRPr="000D565F">
            <w:instrText xml:space="preserve">CITATION Jon22 \p 79 \l 6153 </w:instrText>
          </w:r>
          <w:r w:rsidRPr="000D565F">
            <w:fldChar w:fldCharType="separate"/>
          </w:r>
          <w:r w:rsidR="00582163">
            <w:rPr>
              <w:noProof/>
            </w:rPr>
            <w:t>(Schwabish, 2022, p. 79)</w:t>
          </w:r>
          <w:r w:rsidRPr="000D565F">
            <w:fldChar w:fldCharType="end"/>
          </w:r>
        </w:sdtContent>
      </w:sdt>
      <w:r w:rsidRPr="000D565F">
        <w:t>. This approach ensures enough space for subject labels with varying lengths without cluttering the graphs.</w:t>
      </w:r>
    </w:p>
    <w:p w14:paraId="6F0658F8" w14:textId="4A6CDB99" w:rsidR="00CC71A7" w:rsidRDefault="000A237E" w:rsidP="00CC71A7">
      <w:r w:rsidRPr="000D565F">
        <w:t>With numerous subject labels on the Y-axis, adding grade labels from 0 to 4 on the X-axis could</w:t>
      </w:r>
      <w:r w:rsidR="00FE3C9E" w:rsidRPr="000D565F">
        <w:t xml:space="preserve"> also</w:t>
      </w:r>
      <w:r w:rsidRPr="000D565F">
        <w:t xml:space="preserve"> </w:t>
      </w:r>
      <w:r w:rsidR="00FE3C9E" w:rsidRPr="000D565F">
        <w:t>crowd</w:t>
      </w:r>
      <w:r w:rsidRPr="000D565F">
        <w:t xml:space="preserve"> the graph and make it </w:t>
      </w:r>
      <w:r w:rsidR="00FE3C9E" w:rsidRPr="000D565F">
        <w:t>challenging to read</w:t>
      </w:r>
      <w:r w:rsidRPr="000D565F">
        <w:t>. Simplifying the graph by removing the X-axis will allow the reader to solely focus on the subjects. Instead of labelling CGPA scores across the X-axis, they can be incorporated into each subject's lollipop. This</w:t>
      </w:r>
      <w:r w:rsidR="00CC71A7" w:rsidRPr="000D565F">
        <w:t xml:space="preserve"> enhances readability and reduces graph complexity </w:t>
      </w:r>
      <w:sdt>
        <w:sdtPr>
          <w:id w:val="-1485007756"/>
          <w:citation/>
        </w:sdtPr>
        <w:sdtContent>
          <w:r w:rsidR="004125BE">
            <w:fldChar w:fldCharType="begin"/>
          </w:r>
          <w:r w:rsidR="004125BE">
            <w:rPr>
              <w:lang w:val="en-IE"/>
            </w:rPr>
            <w:instrText xml:space="preserve">CITATION Jon22 \p "78 - 79" \l 6153 </w:instrText>
          </w:r>
          <w:r w:rsidR="004125BE">
            <w:fldChar w:fldCharType="separate"/>
          </w:r>
          <w:r w:rsidR="004125BE" w:rsidRPr="004125BE">
            <w:rPr>
              <w:noProof/>
              <w:lang w:val="en-IE"/>
            </w:rPr>
            <w:t>(Schwabish, 2022, pp. 78 - 79)</w:t>
          </w:r>
          <w:r w:rsidR="004125BE">
            <w:fldChar w:fldCharType="end"/>
          </w:r>
        </w:sdtContent>
      </w:sdt>
      <w:r w:rsidR="00CC71A7" w:rsidRPr="000D565F">
        <w:t>.</w:t>
      </w:r>
    </w:p>
    <w:p w14:paraId="3C2ADA14" w14:textId="77777777" w:rsidR="00262654" w:rsidRPr="000D565F" w:rsidRDefault="00262654" w:rsidP="00CC71A7"/>
    <w:p w14:paraId="2793540E" w14:textId="5A0C726E" w:rsidR="009E2E75" w:rsidRDefault="009E2E75" w:rsidP="009E2E75">
      <w:pPr>
        <w:jc w:val="center"/>
      </w:pPr>
      <w:r w:rsidRPr="009E2E75">
        <w:rPr>
          <w:i/>
          <w:iCs/>
          <w:noProof/>
          <w:sz w:val="22"/>
          <w:szCs w:val="22"/>
        </w:rPr>
        <w:drawing>
          <wp:inline distT="0" distB="0" distL="0" distR="0" wp14:anchorId="2A8EBB88" wp14:editId="23FC3875">
            <wp:extent cx="3828033" cy="4116852"/>
            <wp:effectExtent l="19050" t="19050" r="20320" b="17145"/>
            <wp:docPr id="488986945" name="Picture 1" descr="A chart with many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86945" name="Picture 1" descr="A chart with many colored lines&#10;&#10;Description automatically generated"/>
                    <pic:cNvPicPr/>
                  </pic:nvPicPr>
                  <pic:blipFill>
                    <a:blip r:embed="rId12"/>
                    <a:stretch>
                      <a:fillRect/>
                    </a:stretch>
                  </pic:blipFill>
                  <pic:spPr>
                    <a:xfrm>
                      <a:off x="0" y="0"/>
                      <a:ext cx="3958437" cy="4257094"/>
                    </a:xfrm>
                    <a:prstGeom prst="rect">
                      <a:avLst/>
                    </a:prstGeom>
                    <a:ln>
                      <a:solidFill>
                        <a:schemeClr val="tx1"/>
                      </a:solidFill>
                    </a:ln>
                  </pic:spPr>
                </pic:pic>
              </a:graphicData>
            </a:graphic>
          </wp:inline>
        </w:drawing>
      </w:r>
    </w:p>
    <w:p w14:paraId="26C8470C" w14:textId="02926803" w:rsidR="009E2E75" w:rsidRPr="009E2E75" w:rsidRDefault="009E2E75" w:rsidP="009E2E75">
      <w:pPr>
        <w:jc w:val="center"/>
        <w:rPr>
          <w:i/>
          <w:iCs/>
          <w:sz w:val="22"/>
          <w:szCs w:val="22"/>
        </w:rPr>
      </w:pPr>
      <w:r>
        <w:rPr>
          <w:i/>
          <w:iCs/>
          <w:sz w:val="22"/>
          <w:szCs w:val="22"/>
        </w:rPr>
        <w:t>Figure 03. Hybrid Chart between Lollipop and Pyramid Chart</w:t>
      </w:r>
    </w:p>
    <w:p w14:paraId="3D048BE1" w14:textId="6B689E71" w:rsidR="00CF587B" w:rsidRDefault="00CF587B" w:rsidP="00CF587B">
      <w:r w:rsidRPr="000D565F">
        <w:t xml:space="preserve">The main objective of this visualisation is to display the differences in CGPA results along with their overall average scores. In complement to the pyramid chart, a separate lollipop chart can be introduced to exclusively highlight these differences. Following the same principles and structure of the pyramid chart, this additional chart will solely display the differences of the CGPA results between male and female students. </w:t>
      </w:r>
    </w:p>
    <w:p w14:paraId="5A1D1B4D" w14:textId="277D8FB9" w:rsidR="00E87C17" w:rsidRDefault="00E87C17" w:rsidP="00E87C17">
      <w:pPr>
        <w:jc w:val="center"/>
      </w:pPr>
      <w:r w:rsidRPr="00E87C17">
        <w:rPr>
          <w:noProof/>
        </w:rPr>
        <w:lastRenderedPageBreak/>
        <w:drawing>
          <wp:inline distT="0" distB="0" distL="0" distR="0" wp14:anchorId="16FF6E72" wp14:editId="5D859E70">
            <wp:extent cx="3786261" cy="4408355"/>
            <wp:effectExtent l="19050" t="19050" r="24130" b="11430"/>
            <wp:docPr id="1355936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36411" name="Picture 1" descr="A screenshot of a computer&#10;&#10;Description automatically generated"/>
                    <pic:cNvPicPr/>
                  </pic:nvPicPr>
                  <pic:blipFill>
                    <a:blip r:embed="rId13"/>
                    <a:stretch>
                      <a:fillRect/>
                    </a:stretch>
                  </pic:blipFill>
                  <pic:spPr>
                    <a:xfrm>
                      <a:off x="0" y="0"/>
                      <a:ext cx="3871728" cy="4507864"/>
                    </a:xfrm>
                    <a:prstGeom prst="rect">
                      <a:avLst/>
                    </a:prstGeom>
                    <a:ln>
                      <a:solidFill>
                        <a:schemeClr val="tx1"/>
                      </a:solidFill>
                    </a:ln>
                  </pic:spPr>
                </pic:pic>
              </a:graphicData>
            </a:graphic>
          </wp:inline>
        </w:drawing>
      </w:r>
    </w:p>
    <w:p w14:paraId="5BC1DEBF" w14:textId="26CB1634" w:rsidR="00E87C17" w:rsidRPr="00E87C17" w:rsidRDefault="00E87C17" w:rsidP="00E87C17">
      <w:pPr>
        <w:jc w:val="center"/>
        <w:rPr>
          <w:i/>
          <w:iCs/>
          <w:sz w:val="22"/>
          <w:szCs w:val="22"/>
        </w:rPr>
      </w:pPr>
      <w:r>
        <w:rPr>
          <w:i/>
          <w:iCs/>
          <w:sz w:val="22"/>
          <w:szCs w:val="22"/>
        </w:rPr>
        <w:t>Figure 04. Lollipop Chart focused on Differences</w:t>
      </w:r>
    </w:p>
    <w:p w14:paraId="74D78184" w14:textId="4F450EF3" w:rsidR="00C20FAF" w:rsidRPr="000D565F" w:rsidRDefault="00AC3527" w:rsidP="00592644">
      <w:r w:rsidRPr="000D565F">
        <w:t>As the fundamental aim of visuali</w:t>
      </w:r>
      <w:r w:rsidR="00246530">
        <w:t>s</w:t>
      </w:r>
      <w:r w:rsidRPr="000D565F">
        <w:t xml:space="preserve">ation is to make data easier to read, eliminating the need for readers to manually compare and calculate the differences themselves streamlines the process. Therefore, the addition of a lollipop chart supports the reader and removes additional tasks </w:t>
      </w:r>
      <w:sdt>
        <w:sdtPr>
          <w:id w:val="2123961441"/>
          <w:citation/>
        </w:sdtPr>
        <w:sdtContent>
          <w:r w:rsidRPr="000D565F">
            <w:fldChar w:fldCharType="begin"/>
          </w:r>
          <w:r w:rsidRPr="000D565F">
            <w:instrText xml:space="preserve">CITATION Jon22 \p 85 \l 6153 </w:instrText>
          </w:r>
          <w:r w:rsidRPr="000D565F">
            <w:fldChar w:fldCharType="separate"/>
          </w:r>
          <w:r w:rsidR="00582163">
            <w:rPr>
              <w:noProof/>
            </w:rPr>
            <w:t>(Schwabish, 2022, p. 85)</w:t>
          </w:r>
          <w:r w:rsidRPr="000D565F">
            <w:fldChar w:fldCharType="end"/>
          </w:r>
        </w:sdtContent>
      </w:sdt>
      <w:r w:rsidRPr="000D565F">
        <w:t xml:space="preserve">. </w:t>
      </w:r>
    </w:p>
    <w:p w14:paraId="68229075" w14:textId="5A99F3C8" w:rsidR="00F05E2B" w:rsidRDefault="00F05E2B" w:rsidP="00F05E2B">
      <w:pPr>
        <w:pStyle w:val="Heading1"/>
      </w:pPr>
      <w:bookmarkStart w:id="4" w:name="_Toc169247516"/>
      <w:r w:rsidRPr="000D565F">
        <w:t>Visual Perception</w:t>
      </w:r>
      <w:bookmarkEnd w:id="4"/>
    </w:p>
    <w:p w14:paraId="6E79DF49" w14:textId="5CA1EE61" w:rsidR="009C4BD6" w:rsidRPr="009C4BD6" w:rsidRDefault="009C4BD6" w:rsidP="009C4BD6">
      <w:pPr>
        <w:pStyle w:val="Subtitle"/>
        <w:rPr>
          <w:i/>
          <w:iCs/>
        </w:rPr>
      </w:pPr>
      <w:r>
        <w:rPr>
          <w:i/>
          <w:iCs/>
        </w:rPr>
        <w:t>Learning Objective 02</w:t>
      </w:r>
    </w:p>
    <w:p w14:paraId="078DB2BD" w14:textId="289EB7D3" w:rsidR="00B6035A" w:rsidRPr="00030A31" w:rsidRDefault="00B6035A" w:rsidP="00B6035A">
      <w:pPr>
        <w:rPr>
          <w:i/>
          <w:iCs/>
        </w:rPr>
      </w:pPr>
      <w:r w:rsidRPr="00030A31">
        <w:rPr>
          <w:i/>
          <w:iCs/>
        </w:rPr>
        <w:t xml:space="preserve">For this learning objective, I will </w:t>
      </w:r>
      <w:r w:rsidR="000034C1" w:rsidRPr="00030A31">
        <w:rPr>
          <w:i/>
          <w:iCs/>
        </w:rPr>
        <w:t>reference</w:t>
      </w:r>
      <w:r w:rsidRPr="00030A31">
        <w:rPr>
          <w:i/>
          <w:iCs/>
        </w:rPr>
        <w:t xml:space="preserve"> </w:t>
      </w:r>
      <w:r w:rsidR="000034C1" w:rsidRPr="00030A31">
        <w:rPr>
          <w:i/>
          <w:iCs/>
        </w:rPr>
        <w:t xml:space="preserve">a </w:t>
      </w:r>
      <w:r w:rsidRPr="00030A31">
        <w:rPr>
          <w:i/>
          <w:iCs/>
        </w:rPr>
        <w:t>dataset sourced from Kaggle</w:t>
      </w:r>
      <w:r w:rsidR="000034C1" w:rsidRPr="00030A31">
        <w:rPr>
          <w:i/>
          <w:iCs/>
        </w:rPr>
        <w:t xml:space="preserve"> titled</w:t>
      </w:r>
      <w:r w:rsidRPr="00030A31">
        <w:rPr>
          <w:i/>
          <w:iCs/>
        </w:rPr>
        <w:t xml:space="preserve"> ‘Internet Usage’</w:t>
      </w:r>
      <w:r w:rsidR="00030A31" w:rsidRPr="00030A31">
        <w:rPr>
          <w:i/>
          <w:iCs/>
        </w:rPr>
        <w:t xml:space="preserve"> </w:t>
      </w:r>
      <w:sdt>
        <w:sdtPr>
          <w:rPr>
            <w:i/>
            <w:iCs/>
          </w:rPr>
          <w:id w:val="-1706011656"/>
          <w:citation/>
        </w:sdtPr>
        <w:sdtContent>
          <w:r w:rsidR="00030A31" w:rsidRPr="00030A31">
            <w:rPr>
              <w:i/>
              <w:iCs/>
            </w:rPr>
            <w:fldChar w:fldCharType="begin"/>
          </w:r>
          <w:r w:rsidR="00030A31" w:rsidRPr="00030A31">
            <w:rPr>
              <w:i/>
              <w:iCs/>
              <w:lang w:val="en-IE"/>
            </w:rPr>
            <w:instrText xml:space="preserve"> CITATION Pav \l 6153 </w:instrText>
          </w:r>
          <w:r w:rsidR="00030A31" w:rsidRPr="00030A31">
            <w:rPr>
              <w:i/>
              <w:iCs/>
            </w:rPr>
            <w:fldChar w:fldCharType="separate"/>
          </w:r>
          <w:r w:rsidR="00582163" w:rsidRPr="00582163">
            <w:rPr>
              <w:noProof/>
              <w:lang w:val="en-IE"/>
            </w:rPr>
            <w:t>(Pavan Kalyan, n.d.)</w:t>
          </w:r>
          <w:r w:rsidR="00030A31" w:rsidRPr="00030A31">
            <w:rPr>
              <w:i/>
              <w:iCs/>
            </w:rPr>
            <w:fldChar w:fldCharType="end"/>
          </w:r>
        </w:sdtContent>
      </w:sdt>
      <w:r w:rsidR="000034C1" w:rsidRPr="00030A31">
        <w:rPr>
          <w:i/>
          <w:iCs/>
        </w:rPr>
        <w:t>. The dataset contains information about various age groups using different types of media.</w:t>
      </w:r>
    </w:p>
    <w:p w14:paraId="52A3A2DF" w14:textId="77777777" w:rsidR="00C7723B" w:rsidRDefault="00C7723B" w:rsidP="006A1C00">
      <w:r w:rsidRPr="00C7723B">
        <w:t xml:space="preserve">Visual perception is a </w:t>
      </w:r>
      <w:r>
        <w:t>basic element</w:t>
      </w:r>
      <w:r w:rsidRPr="00C7723B">
        <w:t xml:space="preserve"> that shapes our understanding and interaction with visual data. Understanding how individuals perceive visual stimuli and how to apply perceptual tools with this in mind is essential for effective and clear visuali</w:t>
      </w:r>
      <w:r>
        <w:t>s</w:t>
      </w:r>
      <w:r w:rsidRPr="00C7723B">
        <w:t xml:space="preserve">ation. </w:t>
      </w:r>
    </w:p>
    <w:p w14:paraId="406079A8" w14:textId="1F0CD2BE" w:rsidR="006A1C00" w:rsidRDefault="00C7723B" w:rsidP="006A1C00">
      <w:r w:rsidRPr="00C7723B">
        <w:t xml:space="preserve">According to David McCandless, in his TED Talk </w:t>
      </w:r>
      <w:r w:rsidRPr="00C7723B">
        <w:rPr>
          <w:i/>
          <w:iCs/>
        </w:rPr>
        <w:t>'The Beauty of Data Visualization,'</w:t>
      </w:r>
      <w:r w:rsidRPr="00C7723B">
        <w:t xml:space="preserve"> he claimed that visual information is processed unconsciously and highlights the eye’s sensitivity to patterns, colo</w:t>
      </w:r>
      <w:r>
        <w:t>u</w:t>
      </w:r>
      <w:r w:rsidRPr="00C7723B">
        <w:t>rs, and shapes</w:t>
      </w:r>
      <w:r>
        <w:t xml:space="preserve"> </w:t>
      </w:r>
      <w:sdt>
        <w:sdtPr>
          <w:id w:val="936187580"/>
          <w:citation/>
        </w:sdtPr>
        <w:sdtContent>
          <w:r w:rsidR="006A1C00">
            <w:fldChar w:fldCharType="begin"/>
          </w:r>
          <w:r w:rsidR="006A1C00">
            <w:rPr>
              <w:lang w:val="en-IE"/>
            </w:rPr>
            <w:instrText xml:space="preserve"> CITATION McC12 \l 6153 </w:instrText>
          </w:r>
          <w:r w:rsidR="006A1C00">
            <w:fldChar w:fldCharType="separate"/>
          </w:r>
          <w:r w:rsidR="00582163" w:rsidRPr="00582163">
            <w:rPr>
              <w:noProof/>
              <w:lang w:val="en-IE"/>
            </w:rPr>
            <w:t>(McCandless, 2012)</w:t>
          </w:r>
          <w:r w:rsidR="006A1C00">
            <w:fldChar w:fldCharType="end"/>
          </w:r>
        </w:sdtContent>
      </w:sdt>
      <w:r>
        <w:t xml:space="preserve">. </w:t>
      </w:r>
    </w:p>
    <w:p w14:paraId="7C785E39" w14:textId="1DE96B74" w:rsidR="00C7765C" w:rsidRDefault="00030A31" w:rsidP="006A1C00">
      <w:r>
        <w:lastRenderedPageBreak/>
        <w:t xml:space="preserve">Larking and Simon explain the advantages of using diagrammatic representations, such as charts or graphs, and why it is more optimal than textual descriptions. This idea applies perfectly to visualisation systems as they involve three essential cognitive processes: looking for information, noticing patterns or shapes, and interpretation. </w:t>
      </w:r>
    </w:p>
    <w:p w14:paraId="49281155" w14:textId="3635525A" w:rsidR="00030A31" w:rsidRPr="00EC098B" w:rsidRDefault="00030A31" w:rsidP="00030A31">
      <w:pPr>
        <w:rPr>
          <w:i/>
          <w:iCs/>
        </w:rPr>
      </w:pPr>
      <w:r w:rsidRPr="00030A31">
        <w:rPr>
          <w:i/>
          <w:iCs/>
        </w:rPr>
        <w:t xml:space="preserve">“From a formal point of view, Larking &amp; Simon [497] give a rationale about advantages of using diagrammatic representations instead of textual ones. It can be applied to the successful use of a visualization system to the effect that the three reasoning processes—searching, recognition and </w:t>
      </w:r>
      <w:r w:rsidRPr="00EC098B">
        <w:rPr>
          <w:i/>
          <w:iCs/>
        </w:rPr>
        <w:t xml:space="preserve">inference—are also present in the use of visualization systems.” - </w:t>
      </w:r>
      <w:sdt>
        <w:sdtPr>
          <w:rPr>
            <w:i/>
            <w:iCs/>
          </w:rPr>
          <w:id w:val="1091501105"/>
          <w:citation/>
        </w:sdtPr>
        <w:sdtContent>
          <w:r w:rsidR="00EC098B" w:rsidRPr="00EC098B">
            <w:rPr>
              <w:i/>
              <w:iCs/>
            </w:rPr>
            <w:fldChar w:fldCharType="begin"/>
          </w:r>
          <w:r w:rsidR="00EC098B" w:rsidRPr="00EC098B">
            <w:rPr>
              <w:i/>
              <w:iCs/>
              <w:lang w:val="en-IE"/>
            </w:rPr>
            <w:instrText xml:space="preserve">CITATION And06 \p 15 \n  \y  \l 6153 </w:instrText>
          </w:r>
          <w:r w:rsidR="00EC098B" w:rsidRPr="00EC098B">
            <w:rPr>
              <w:i/>
              <w:iCs/>
            </w:rPr>
            <w:fldChar w:fldCharType="separate"/>
          </w:r>
          <w:r w:rsidR="00582163" w:rsidRPr="00582163">
            <w:rPr>
              <w:noProof/>
              <w:lang w:val="en-IE"/>
            </w:rPr>
            <w:t>(Human-Centered Visualization Environments, p. 15)</w:t>
          </w:r>
          <w:r w:rsidR="00EC098B" w:rsidRPr="00EC098B">
            <w:rPr>
              <w:i/>
              <w:iCs/>
            </w:rPr>
            <w:fldChar w:fldCharType="end"/>
          </w:r>
        </w:sdtContent>
      </w:sdt>
    </w:p>
    <w:p w14:paraId="6465FD51" w14:textId="3C66BEE7" w:rsidR="003D3628" w:rsidRDefault="00100F64" w:rsidP="00B6035A">
      <w:r>
        <w:t>Understanding these processes and adjusting visuals to match the reader’s unconscious processing capabilities improves the effectiveness of visuals at successfully presenting the data and its purpose.</w:t>
      </w:r>
      <w:r w:rsidRPr="00100F64">
        <w:t xml:space="preserve"> </w:t>
      </w:r>
    </w:p>
    <w:p w14:paraId="0D996DEA" w14:textId="009A6BB7" w:rsidR="00100F64" w:rsidRDefault="00100F64" w:rsidP="00C5491F">
      <w:r>
        <w:t xml:space="preserve">The </w:t>
      </w:r>
      <w:r>
        <w:rPr>
          <w:i/>
          <w:iCs/>
        </w:rPr>
        <w:t xml:space="preserve">Gestalt Theory </w:t>
      </w:r>
      <w:r>
        <w:t xml:space="preserve">or </w:t>
      </w:r>
      <w:r>
        <w:rPr>
          <w:i/>
          <w:iCs/>
        </w:rPr>
        <w:t xml:space="preserve">Gestalt Principles </w:t>
      </w:r>
      <w:r>
        <w:t xml:space="preserve">further discusses how the human brain </w:t>
      </w:r>
      <w:r w:rsidR="00E33B67">
        <w:t>process and organises information. It also implies that individuals perceive complete images or visuals rather than seeing separate parts. Recognising patterns and connect</w:t>
      </w:r>
      <w:r w:rsidR="00BE201D">
        <w:t>ing</w:t>
      </w:r>
      <w:r w:rsidR="00E33B67">
        <w:t xml:space="preserve"> these </w:t>
      </w:r>
      <w:r w:rsidR="00BE201D">
        <w:t xml:space="preserve">helps understand complex stimuli. There are six main organisational principles the Gestalt Theory discuses on how the human brain connects these patterns: proximity, similarity, enclosure, closer, continuity, and connection </w:t>
      </w:r>
      <w:sdt>
        <w:sdtPr>
          <w:id w:val="713780311"/>
          <w:citation/>
        </w:sdtPr>
        <w:sdtContent>
          <w:r w:rsidR="00BE201D">
            <w:fldChar w:fldCharType="begin"/>
          </w:r>
          <w:r w:rsidR="0001746F">
            <w:rPr>
              <w:lang w:val="en-IE"/>
            </w:rPr>
            <w:instrText xml:space="preserve">CITATION Jon22 \p 22 \l 6153 </w:instrText>
          </w:r>
          <w:r w:rsidR="00BE201D">
            <w:fldChar w:fldCharType="separate"/>
          </w:r>
          <w:r w:rsidR="00582163" w:rsidRPr="00582163">
            <w:rPr>
              <w:noProof/>
              <w:lang w:val="en-IE"/>
            </w:rPr>
            <w:t>(Schwabish, 2022, p. 22)</w:t>
          </w:r>
          <w:r w:rsidR="00BE201D">
            <w:fldChar w:fldCharType="end"/>
          </w:r>
        </w:sdtContent>
      </w:sdt>
      <w:r w:rsidR="00BE201D">
        <w:t>.</w:t>
      </w:r>
    </w:p>
    <w:p w14:paraId="130CC79F" w14:textId="370FF7FA" w:rsidR="00877BC1" w:rsidRDefault="0001746F" w:rsidP="00C5491F">
      <w:r>
        <w:t xml:space="preserve">Implementing this theory, I will illustrate the different types of medias and pinpoint </w:t>
      </w:r>
      <w:r w:rsidR="00E90D89">
        <w:t>the primary media within each age demographic: young adults (18-24), adults (25-34), middle-age (35-49), and seniors (50+ years).</w:t>
      </w:r>
    </w:p>
    <w:p w14:paraId="153F873C" w14:textId="77777777" w:rsidR="00262654" w:rsidRDefault="00262654" w:rsidP="00C5491F"/>
    <w:p w14:paraId="77318AFF" w14:textId="44C8BF15" w:rsidR="00877BC1" w:rsidRDefault="00DE06EB" w:rsidP="00877BC1">
      <w:pPr>
        <w:jc w:val="center"/>
      </w:pPr>
      <w:r w:rsidRPr="00DE06EB">
        <w:rPr>
          <w:noProof/>
        </w:rPr>
        <w:drawing>
          <wp:inline distT="0" distB="0" distL="0" distR="0" wp14:anchorId="64577366" wp14:editId="34AEC75E">
            <wp:extent cx="3307960" cy="3133144"/>
            <wp:effectExtent l="19050" t="19050" r="26035" b="10160"/>
            <wp:docPr id="354873118" name="Picture 1" descr="A screenshot of a social medi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73118" name="Picture 1" descr="A screenshot of a social media chart&#10;&#10;Description automatically generated"/>
                    <pic:cNvPicPr/>
                  </pic:nvPicPr>
                  <pic:blipFill>
                    <a:blip r:embed="rId14"/>
                    <a:stretch>
                      <a:fillRect/>
                    </a:stretch>
                  </pic:blipFill>
                  <pic:spPr>
                    <a:xfrm>
                      <a:off x="0" y="0"/>
                      <a:ext cx="3422309" cy="3241450"/>
                    </a:xfrm>
                    <a:prstGeom prst="rect">
                      <a:avLst/>
                    </a:prstGeom>
                    <a:ln>
                      <a:solidFill>
                        <a:schemeClr val="tx1"/>
                      </a:solidFill>
                    </a:ln>
                  </pic:spPr>
                </pic:pic>
              </a:graphicData>
            </a:graphic>
          </wp:inline>
        </w:drawing>
      </w:r>
    </w:p>
    <w:p w14:paraId="153D7A97" w14:textId="0E2EFE4B" w:rsidR="0058400C" w:rsidRPr="0058400C" w:rsidRDefault="0058400C" w:rsidP="00877BC1">
      <w:pPr>
        <w:jc w:val="center"/>
        <w:rPr>
          <w:i/>
          <w:iCs/>
          <w:sz w:val="22"/>
          <w:szCs w:val="22"/>
        </w:rPr>
      </w:pPr>
      <w:r>
        <w:rPr>
          <w:i/>
          <w:iCs/>
          <w:sz w:val="22"/>
          <w:szCs w:val="22"/>
        </w:rPr>
        <w:t>Figure 05. Quadrant Chart representing Media Dominance by Age Group</w:t>
      </w:r>
    </w:p>
    <w:p w14:paraId="6D37C45C" w14:textId="1ECB4410" w:rsidR="00DF4371" w:rsidRDefault="00DE06EB" w:rsidP="00C5491F">
      <w:r w:rsidRPr="00DE06EB">
        <w:lastRenderedPageBreak/>
        <w:t xml:space="preserve">In Chapter 2 on </w:t>
      </w:r>
      <w:r w:rsidR="00246530">
        <w:t>‘</w:t>
      </w:r>
      <w:r w:rsidRPr="00246530">
        <w:rPr>
          <w:i/>
          <w:iCs/>
        </w:rPr>
        <w:t>Better Data Visualizations</w:t>
      </w:r>
      <w:r w:rsidR="00246530" w:rsidRPr="00246530">
        <w:rPr>
          <w:i/>
          <w:iCs/>
        </w:rPr>
        <w:t>’</w:t>
      </w:r>
      <w:r w:rsidRPr="00DE06EB">
        <w:t xml:space="preserve">, </w:t>
      </w:r>
      <w:r>
        <w:t>it provides five primary guidelines aimed to improve the effectiveness and clarity of visualisations</w:t>
      </w:r>
      <w:r w:rsidR="00DF4371">
        <w:t xml:space="preserve">: prioritise main data, reduce clutter, integrate graphics and text, avoid the spaghetti chart, and start with a grey scale. </w:t>
      </w:r>
    </w:p>
    <w:p w14:paraId="12EE2749" w14:textId="6678B8A5" w:rsidR="00DF4371" w:rsidRPr="00DF4371" w:rsidRDefault="00DF4371" w:rsidP="00C5491F">
      <w:pPr>
        <w:rPr>
          <w:i/>
          <w:iCs/>
        </w:rPr>
      </w:pPr>
      <w:r>
        <w:rPr>
          <w:i/>
          <w:iCs/>
        </w:rPr>
        <w:t xml:space="preserve">“Your reader can only grasp your point, argument, or story if they see the data. This doesn’t mean that all the data must be shown, but it does mean that you should highlight the values that are important to </w:t>
      </w:r>
      <w:r w:rsidRPr="00DF4371">
        <w:rPr>
          <w:i/>
          <w:iCs/>
        </w:rPr>
        <w:t xml:space="preserve">your argument. As chart creators, our challenge is deciding how much data to show and the best way to show it.” - </w:t>
      </w:r>
      <w:sdt>
        <w:sdtPr>
          <w:rPr>
            <w:i/>
            <w:iCs/>
          </w:rPr>
          <w:id w:val="-2051149364"/>
          <w:citation/>
        </w:sdtPr>
        <w:sdtContent>
          <w:r w:rsidRPr="00DF4371">
            <w:rPr>
              <w:i/>
              <w:iCs/>
            </w:rPr>
            <w:fldChar w:fldCharType="begin"/>
          </w:r>
          <w:r w:rsidRPr="00DF4371">
            <w:rPr>
              <w:i/>
              <w:iCs/>
              <w:lang w:val="en-IE"/>
            </w:rPr>
            <w:instrText xml:space="preserve">CITATION Jon22 \p "29 - 30" \l 6153 </w:instrText>
          </w:r>
          <w:r w:rsidRPr="00DF4371">
            <w:rPr>
              <w:i/>
              <w:iCs/>
            </w:rPr>
            <w:fldChar w:fldCharType="separate"/>
          </w:r>
          <w:r w:rsidR="00582163" w:rsidRPr="00582163">
            <w:rPr>
              <w:noProof/>
              <w:lang w:val="en-IE"/>
            </w:rPr>
            <w:t>(Schwabish, 2022, pp. 29 - 30)</w:t>
          </w:r>
          <w:r w:rsidRPr="00DF4371">
            <w:rPr>
              <w:i/>
              <w:iCs/>
            </w:rPr>
            <w:fldChar w:fldCharType="end"/>
          </w:r>
        </w:sdtContent>
      </w:sdt>
    </w:p>
    <w:p w14:paraId="2B671965" w14:textId="4E748291" w:rsidR="00FD5181" w:rsidRDefault="00FD5181" w:rsidP="00FD5181">
      <w:r w:rsidRPr="00FD5181">
        <w:t xml:space="preserve">The 'Media Dominance by Age Group' graph aims to highlight the primary media platform preferred by each age demographic, focusing on age groups and their corresponding media choices. Initially, </w:t>
      </w:r>
      <w:r>
        <w:t>I proposed a</w:t>
      </w:r>
      <w:r w:rsidRPr="00FD5181">
        <w:t xml:space="preserve"> scatter plot graph to display individual media preferences, but it resulted in a cluttered and noisy visuali</w:t>
      </w:r>
      <w:r>
        <w:t>s</w:t>
      </w:r>
      <w:r w:rsidRPr="00FD5181">
        <w:t xml:space="preserve">ation. To improve clarity, </w:t>
      </w:r>
      <w:r>
        <w:t>I updated the</w:t>
      </w:r>
      <w:r w:rsidRPr="00FD5181">
        <w:t xml:space="preserve"> graph </w:t>
      </w:r>
      <w:r>
        <w:t>implementing</w:t>
      </w:r>
      <w:r w:rsidRPr="00FD5181">
        <w:t xml:space="preserve"> the part-to-whole concept from 'Better Data Visualisations</w:t>
      </w:r>
      <w:r>
        <w:t xml:space="preserve">, Chapter 5’ </w:t>
      </w:r>
      <w:sdt>
        <w:sdtPr>
          <w:id w:val="1273521108"/>
          <w:citation/>
        </w:sdtPr>
        <w:sdtContent>
          <w:r>
            <w:fldChar w:fldCharType="begin"/>
          </w:r>
          <w:r>
            <w:rPr>
              <w:lang w:val="en-IE"/>
            </w:rPr>
            <w:instrText xml:space="preserve">CITATION Jon22 \p 290 \l 6153 </w:instrText>
          </w:r>
          <w:r>
            <w:fldChar w:fldCharType="separate"/>
          </w:r>
          <w:r w:rsidR="00582163" w:rsidRPr="00582163">
            <w:rPr>
              <w:noProof/>
              <w:lang w:val="en-IE"/>
            </w:rPr>
            <w:t>(Schwabish, 2022, p. 290)</w:t>
          </w:r>
          <w:r>
            <w:fldChar w:fldCharType="end"/>
          </w:r>
        </w:sdtContent>
      </w:sdt>
      <w:r w:rsidRPr="00FD5181">
        <w:t xml:space="preserve">. </w:t>
      </w:r>
    </w:p>
    <w:p w14:paraId="7F5A4267" w14:textId="54ED2738" w:rsidR="00FD5181" w:rsidRDefault="00223792" w:rsidP="00FD5181">
      <w:r w:rsidRPr="00223792">
        <w:t xml:space="preserve">The comparison between </w:t>
      </w:r>
      <w:r w:rsidRPr="00223792">
        <w:rPr>
          <w:i/>
          <w:iCs/>
        </w:rPr>
        <w:t>Figure 05</w:t>
      </w:r>
      <w:r w:rsidRPr="00223792">
        <w:t xml:space="preserve"> and </w:t>
      </w:r>
      <w:r w:rsidRPr="00223792">
        <w:rPr>
          <w:i/>
          <w:iCs/>
        </w:rPr>
        <w:t>Figure 06</w:t>
      </w:r>
      <w:r w:rsidRPr="00223792">
        <w:t xml:space="preserve"> illustrates the </w:t>
      </w:r>
      <w:r>
        <w:t>reality</w:t>
      </w:r>
      <w:r w:rsidRPr="00223792">
        <w:t xml:space="preserve"> of Gestalt Theory</w:t>
      </w:r>
      <w:r>
        <w:t xml:space="preserve">, where one understands better when connecting segments as </w:t>
      </w:r>
      <w:r w:rsidR="003E5518">
        <w:t xml:space="preserve">one visual </w:t>
      </w:r>
      <w:r>
        <w:t xml:space="preserve">than focusing on separate parts. </w:t>
      </w:r>
      <w:r w:rsidRPr="00223792">
        <w:t xml:space="preserve">The scatterplot depicted in </w:t>
      </w:r>
      <w:r w:rsidRPr="003E5518">
        <w:rPr>
          <w:i/>
          <w:iCs/>
        </w:rPr>
        <w:t>Figure 06</w:t>
      </w:r>
      <w:r w:rsidRPr="00223792">
        <w:t xml:space="preserve"> is a loud and cluttered visual, making it difficult to follow. In contrast, </w:t>
      </w:r>
      <w:r w:rsidRPr="003E5518">
        <w:rPr>
          <w:i/>
          <w:iCs/>
        </w:rPr>
        <w:t xml:space="preserve">Figure 05 </w:t>
      </w:r>
      <w:r w:rsidRPr="00223792">
        <w:t>offers a unified presentation of media platforms within each age group, providing a simpler yet easy-to-understand visuali</w:t>
      </w:r>
      <w:r w:rsidR="00140EC3">
        <w:t>s</w:t>
      </w:r>
      <w:r w:rsidRPr="00223792">
        <w:t xml:space="preserve">ation. In this graph, the dominant group can be quickly identified by the size of the media segments per </w:t>
      </w:r>
      <w:r w:rsidR="00140EC3">
        <w:t>age group, as well as</w:t>
      </w:r>
      <w:r w:rsidRPr="00223792">
        <w:t xml:space="preserve"> aided by labels directly on the graph </w:t>
      </w:r>
      <w:sdt>
        <w:sdtPr>
          <w:id w:val="673610791"/>
          <w:citation/>
        </w:sdtPr>
        <w:sdtContent>
          <w:r>
            <w:fldChar w:fldCharType="begin"/>
          </w:r>
          <w:r>
            <w:rPr>
              <w:lang w:val="en-IE"/>
            </w:rPr>
            <w:instrText xml:space="preserve">CITATION Jon22 \p 34 \l 6153 </w:instrText>
          </w:r>
          <w:r>
            <w:fldChar w:fldCharType="separate"/>
          </w:r>
          <w:r w:rsidR="00582163" w:rsidRPr="00582163">
            <w:rPr>
              <w:noProof/>
              <w:lang w:val="en-IE"/>
            </w:rPr>
            <w:t>(Schwabish, 2022, p. 34)</w:t>
          </w:r>
          <w:r>
            <w:fldChar w:fldCharType="end"/>
          </w:r>
        </w:sdtContent>
      </w:sdt>
      <w:r>
        <w:t xml:space="preserve">. </w:t>
      </w:r>
    </w:p>
    <w:p w14:paraId="75655F1C" w14:textId="77777777" w:rsidR="00262654" w:rsidRDefault="00262654" w:rsidP="00FD5181"/>
    <w:p w14:paraId="1210AF33" w14:textId="2EF4C5F0" w:rsidR="00F028E2" w:rsidRDefault="00F028E2" w:rsidP="00F028E2">
      <w:pPr>
        <w:jc w:val="center"/>
      </w:pPr>
      <w:r w:rsidRPr="00F028E2">
        <w:rPr>
          <w:noProof/>
        </w:rPr>
        <w:drawing>
          <wp:inline distT="0" distB="0" distL="0" distR="0" wp14:anchorId="753A6BC7" wp14:editId="0B8EB88A">
            <wp:extent cx="3237621" cy="2505020"/>
            <wp:effectExtent l="19050" t="19050" r="20320" b="10160"/>
            <wp:docPr id="1874985280" name="Picture 1" descr="A group of dot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85280" name="Picture 1" descr="A group of dots with text&#10;&#10;Description automatically generated with medium confidence"/>
                    <pic:cNvPicPr/>
                  </pic:nvPicPr>
                  <pic:blipFill>
                    <a:blip r:embed="rId15"/>
                    <a:stretch>
                      <a:fillRect/>
                    </a:stretch>
                  </pic:blipFill>
                  <pic:spPr>
                    <a:xfrm>
                      <a:off x="0" y="0"/>
                      <a:ext cx="3278887" cy="2536948"/>
                    </a:xfrm>
                    <a:prstGeom prst="rect">
                      <a:avLst/>
                    </a:prstGeom>
                    <a:ln>
                      <a:solidFill>
                        <a:schemeClr val="tx1"/>
                      </a:solidFill>
                    </a:ln>
                  </pic:spPr>
                </pic:pic>
              </a:graphicData>
            </a:graphic>
          </wp:inline>
        </w:drawing>
      </w:r>
    </w:p>
    <w:p w14:paraId="7190240F" w14:textId="243308A9" w:rsidR="00F028E2" w:rsidRPr="0058400C" w:rsidRDefault="00F028E2" w:rsidP="00F028E2">
      <w:pPr>
        <w:jc w:val="center"/>
        <w:rPr>
          <w:i/>
          <w:iCs/>
          <w:sz w:val="22"/>
          <w:szCs w:val="22"/>
        </w:rPr>
      </w:pPr>
      <w:r>
        <w:rPr>
          <w:i/>
          <w:iCs/>
          <w:sz w:val="22"/>
          <w:szCs w:val="22"/>
        </w:rPr>
        <w:t>Figure 06. Scatter Plot Chart representing Media Dominance by Age Group</w:t>
      </w:r>
    </w:p>
    <w:p w14:paraId="7C429EFE" w14:textId="37360ADC" w:rsidR="00DE06EB" w:rsidRDefault="00036FA8" w:rsidP="00C5491F">
      <w:r>
        <w:t>Following</w:t>
      </w:r>
      <w:r w:rsidRPr="00036FA8">
        <w:t xml:space="preserve"> Bertin’s theory of familiari</w:t>
      </w:r>
      <w:r>
        <w:t>s</w:t>
      </w:r>
      <w:r w:rsidRPr="00036FA8">
        <w:t>ation with colours, I strategically chose a palette that mirrors the primary colours of the selected media platforms</w:t>
      </w:r>
      <w:r>
        <w:t>:</w:t>
      </w:r>
      <w:r w:rsidRPr="00036FA8">
        <w:t xml:space="preserve"> purple for Instagram, </w:t>
      </w:r>
      <w:r w:rsidRPr="00036FA8">
        <w:lastRenderedPageBreak/>
        <w:t xml:space="preserve">red for YouTube, and blue for Facebook. By </w:t>
      </w:r>
      <w:r>
        <w:t>using</w:t>
      </w:r>
      <w:r w:rsidRPr="00036FA8">
        <w:t xml:space="preserve"> these recogni</w:t>
      </w:r>
      <w:r>
        <w:t>s</w:t>
      </w:r>
      <w:r w:rsidRPr="00036FA8">
        <w:t xml:space="preserve">able colours, </w:t>
      </w:r>
      <w:r>
        <w:t>readers can</w:t>
      </w:r>
      <w:r w:rsidRPr="00036FA8">
        <w:t xml:space="preserve"> immediate</w:t>
      </w:r>
      <w:r>
        <w:t>ly</w:t>
      </w:r>
      <w:r w:rsidRPr="00036FA8">
        <w:t xml:space="preserve"> </w:t>
      </w:r>
      <w:r>
        <w:t>recognise</w:t>
      </w:r>
      <w:r w:rsidRPr="00036FA8">
        <w:t xml:space="preserve"> and understand</w:t>
      </w:r>
      <w:r>
        <w:t xml:space="preserve"> the graph.</w:t>
      </w:r>
    </w:p>
    <w:p w14:paraId="7C31D6AE" w14:textId="58F1BF4A" w:rsidR="00036FA8" w:rsidRDefault="00036FA8" w:rsidP="00C5491F">
      <w:r>
        <w:t xml:space="preserve">The role of visualisation is to promote clarity, transparency, and creativity, to support individuals on navigating through complex information of the real-world. Understanding the fundamental aspect of visual perception, we can reveal hidden patterns and connections, hence, transforming raw data into meaningful information. </w:t>
      </w:r>
    </w:p>
    <w:p w14:paraId="1D5574D5" w14:textId="528B0ABF" w:rsidR="00F05E2B" w:rsidRDefault="00C5491F" w:rsidP="00F05E2B">
      <w:pPr>
        <w:pStyle w:val="Heading1"/>
        <w:rPr>
          <w:sz w:val="36"/>
          <w:szCs w:val="36"/>
        </w:rPr>
      </w:pPr>
      <w:bookmarkStart w:id="5" w:name="_Toc169247517"/>
      <w:r w:rsidRPr="000D565F">
        <w:rPr>
          <w:sz w:val="36"/>
          <w:szCs w:val="36"/>
        </w:rPr>
        <w:t>Design Principles vs. Data</w:t>
      </w:r>
      <w:bookmarkEnd w:id="5"/>
    </w:p>
    <w:p w14:paraId="0B02C4C2" w14:textId="2A9EFC2B" w:rsidR="009C4BD6" w:rsidRPr="009C4BD6" w:rsidRDefault="009C4BD6" w:rsidP="009C4BD6">
      <w:pPr>
        <w:pStyle w:val="Subtitle"/>
        <w:rPr>
          <w:i/>
          <w:iCs/>
        </w:rPr>
      </w:pPr>
      <w:r>
        <w:rPr>
          <w:i/>
          <w:iCs/>
        </w:rPr>
        <w:t>Learning Objective 03</w:t>
      </w:r>
    </w:p>
    <w:p w14:paraId="5FF758A1" w14:textId="2301D878" w:rsidR="00302F73" w:rsidRPr="00030A31" w:rsidRDefault="00302F73" w:rsidP="00302F73">
      <w:pPr>
        <w:rPr>
          <w:i/>
          <w:iCs/>
        </w:rPr>
      </w:pPr>
      <w:r>
        <w:rPr>
          <w:i/>
          <w:iCs/>
        </w:rPr>
        <w:t>To support</w:t>
      </w:r>
      <w:r w:rsidRPr="00030A31">
        <w:rPr>
          <w:i/>
          <w:iCs/>
        </w:rPr>
        <w:t xml:space="preserve"> learning objective</w:t>
      </w:r>
      <w:r>
        <w:rPr>
          <w:i/>
          <w:iCs/>
        </w:rPr>
        <w:t xml:space="preserve"> 03</w:t>
      </w:r>
      <w:r w:rsidRPr="00030A31">
        <w:rPr>
          <w:i/>
          <w:iCs/>
        </w:rPr>
        <w:t xml:space="preserve">, I will reference a dataset sourced from Kaggle titled ‘Internet Usage’ </w:t>
      </w:r>
      <w:sdt>
        <w:sdtPr>
          <w:rPr>
            <w:i/>
            <w:iCs/>
          </w:rPr>
          <w:id w:val="-305791875"/>
          <w:citation/>
        </w:sdtPr>
        <w:sdtContent>
          <w:r w:rsidRPr="00030A31">
            <w:rPr>
              <w:i/>
              <w:iCs/>
            </w:rPr>
            <w:fldChar w:fldCharType="begin"/>
          </w:r>
          <w:r w:rsidRPr="00030A31">
            <w:rPr>
              <w:i/>
              <w:iCs/>
              <w:lang w:val="en-IE"/>
            </w:rPr>
            <w:instrText xml:space="preserve"> CITATION Pav \l 6153 </w:instrText>
          </w:r>
          <w:r w:rsidRPr="00030A31">
            <w:rPr>
              <w:i/>
              <w:iCs/>
            </w:rPr>
            <w:fldChar w:fldCharType="separate"/>
          </w:r>
          <w:r w:rsidR="00582163" w:rsidRPr="00582163">
            <w:rPr>
              <w:noProof/>
              <w:lang w:val="en-IE"/>
            </w:rPr>
            <w:t>(Pavan Kalyan, n.d.)</w:t>
          </w:r>
          <w:r w:rsidRPr="00030A31">
            <w:rPr>
              <w:i/>
              <w:iCs/>
            </w:rPr>
            <w:fldChar w:fldCharType="end"/>
          </w:r>
        </w:sdtContent>
      </w:sdt>
      <w:r w:rsidRPr="00030A31">
        <w:rPr>
          <w:i/>
          <w:iCs/>
        </w:rPr>
        <w:t xml:space="preserve">. The dataset contains information about </w:t>
      </w:r>
      <w:r>
        <w:rPr>
          <w:i/>
          <w:iCs/>
        </w:rPr>
        <w:t>females and their preferred types of posts on Instagram.</w:t>
      </w:r>
    </w:p>
    <w:p w14:paraId="334D9E9D" w14:textId="28FA6C76" w:rsidR="00302F73" w:rsidRDefault="00BA1A87" w:rsidP="00C5491F">
      <w:r>
        <w:t>D</w:t>
      </w:r>
      <w:r w:rsidR="001022CC">
        <w:t>ata preprocessing explains the process of transforming unstructured</w:t>
      </w:r>
      <w:r w:rsidR="00960CC7">
        <w:t>,</w:t>
      </w:r>
      <w:r w:rsidR="001022CC">
        <w:t xml:space="preserve"> </w:t>
      </w:r>
      <w:r>
        <w:t xml:space="preserve">raw </w:t>
      </w:r>
      <w:r w:rsidR="001022CC">
        <w:t>data into a usable format for visualis</w:t>
      </w:r>
      <w:r w:rsidR="00960CC7">
        <w:t>ation</w:t>
      </w:r>
      <w:r w:rsidR="001022CC">
        <w:t>, allowing one to make informed decisions. These practices are vital in a data scientist's da</w:t>
      </w:r>
      <w:r w:rsidR="00960CC7">
        <w:t>y-to-day tasks as</w:t>
      </w:r>
      <w:r w:rsidR="001022CC">
        <w:t xml:space="preserve"> without correctly prepare</w:t>
      </w:r>
      <w:r w:rsidR="00164028">
        <w:t>d</w:t>
      </w:r>
      <w:r w:rsidR="001022CC">
        <w:t xml:space="preserve"> data, visuali</w:t>
      </w:r>
      <w:r>
        <w:t>s</w:t>
      </w:r>
      <w:r w:rsidR="001022CC">
        <w:t xml:space="preserve">ing complex </w:t>
      </w:r>
      <w:r w:rsidR="00960CC7">
        <w:t>data</w:t>
      </w:r>
      <w:r w:rsidR="001022CC">
        <w:t xml:space="preserve"> would be impossible.</w:t>
      </w:r>
      <w:r>
        <w:t xml:space="preserve"> The relationship between data preprocessing and design principles is the foundation for effectively designing a visual.</w:t>
      </w:r>
    </w:p>
    <w:p w14:paraId="7CECED95" w14:textId="08C2ECF8" w:rsidR="00515837" w:rsidRDefault="004A4545" w:rsidP="00C5491F">
      <w:r>
        <w:t xml:space="preserve">The </w:t>
      </w:r>
      <w:r>
        <w:rPr>
          <w:i/>
          <w:iCs/>
        </w:rPr>
        <w:t xml:space="preserve">‘IBM Developer Tutorial’ </w:t>
      </w:r>
      <w:r>
        <w:t xml:space="preserve">by M. Jones </w:t>
      </w:r>
      <w:sdt>
        <w:sdtPr>
          <w:id w:val="1778990114"/>
          <w:citation/>
        </w:sdtPr>
        <w:sdtContent>
          <w:r>
            <w:fldChar w:fldCharType="begin"/>
          </w:r>
          <w:r>
            <w:rPr>
              <w:lang w:val="en-IE"/>
            </w:rPr>
            <w:instrText xml:space="preserve">CITATION MJo17 \n  \l 6153 </w:instrText>
          </w:r>
          <w:r>
            <w:fldChar w:fldCharType="separate"/>
          </w:r>
          <w:r w:rsidR="00582163" w:rsidRPr="00582163">
            <w:rPr>
              <w:noProof/>
              <w:lang w:val="en-IE"/>
            </w:rPr>
            <w:t>(Working with Messy Data, 2017)</w:t>
          </w:r>
          <w:r>
            <w:fldChar w:fldCharType="end"/>
          </w:r>
        </w:sdtContent>
      </w:sdt>
      <w:r>
        <w:t xml:space="preserve"> addresses the common challenges involved in cleansing and validating data for better quality and usability.</w:t>
      </w:r>
      <w:r w:rsidR="009552DC">
        <w:t xml:space="preserve"> The data processing pipeline includes data cleansing, machine learning analysis, and finally, data visualisation. </w:t>
      </w:r>
    </w:p>
    <w:p w14:paraId="49402279" w14:textId="0A4574A2" w:rsidR="003F2978" w:rsidRDefault="0090185E" w:rsidP="00C5491F">
      <w:r w:rsidRPr="0090185E">
        <w:t>The tutorial further discusses the three common types of data issues</w:t>
      </w:r>
      <w:r>
        <w:t xml:space="preserve"> and its </w:t>
      </w:r>
      <w:r w:rsidRPr="0090185E">
        <w:t>characteristics</w:t>
      </w:r>
      <w:r>
        <w:t>:</w:t>
      </w:r>
      <w:r w:rsidRPr="0090185E">
        <w:t xml:space="preserve"> such as missing values or incomplete sections within the dataset; incorrect formatting, where the dataset may contain errors or inconsistencies in its structure; and </w:t>
      </w:r>
      <w:r w:rsidR="0020063F">
        <w:t xml:space="preserve">in general, </w:t>
      </w:r>
      <w:r w:rsidRPr="0090185E">
        <w:t xml:space="preserve">inconsistencies across datasets. An unstructured dataset </w:t>
      </w:r>
      <w:r>
        <w:t xml:space="preserve">marks </w:t>
      </w:r>
      <w:r w:rsidR="00790644">
        <w:t xml:space="preserve">the </w:t>
      </w:r>
      <w:r w:rsidRPr="0090185E">
        <w:t xml:space="preserve">data unusable for machine learning </w:t>
      </w:r>
      <w:r w:rsidR="00790644">
        <w:t xml:space="preserve">processing </w:t>
      </w:r>
      <w:r w:rsidRPr="0090185E">
        <w:t>algorithms</w:t>
      </w:r>
      <w:r>
        <w:t xml:space="preserve">, thus, </w:t>
      </w:r>
      <w:r w:rsidRPr="0090185E">
        <w:t xml:space="preserve">underlining the importance of data cleansing to enhance </w:t>
      </w:r>
      <w:r w:rsidR="00250533" w:rsidRPr="0090185E">
        <w:t>quality</w:t>
      </w:r>
      <w:r w:rsidR="00250533">
        <w:t xml:space="preserve">, </w:t>
      </w:r>
      <w:r w:rsidR="0020063F">
        <w:t>providing accurate results and facilitating informed decisions.</w:t>
      </w:r>
    </w:p>
    <w:p w14:paraId="2608A83C" w14:textId="5BD8AF03" w:rsidR="00DA76D9" w:rsidRPr="00DA76D9" w:rsidRDefault="00DA76D9" w:rsidP="00C5491F">
      <w:pPr>
        <w:rPr>
          <w:i/>
          <w:iCs/>
        </w:rPr>
      </w:pPr>
      <w:r w:rsidRPr="00DA76D9">
        <w:rPr>
          <w:i/>
          <w:iCs/>
        </w:rPr>
        <w:t xml:space="preserve">“Incorrect or inconsistent data leads to false conclusions. And so, how well you clean and understand the data has a high impact on the quality of the results.” - </w:t>
      </w:r>
      <w:sdt>
        <w:sdtPr>
          <w:rPr>
            <w:i/>
            <w:iCs/>
          </w:rPr>
          <w:id w:val="553503065"/>
          <w:citation/>
        </w:sdtPr>
        <w:sdtContent>
          <w:r w:rsidRPr="00DA76D9">
            <w:rPr>
              <w:i/>
              <w:iCs/>
            </w:rPr>
            <w:fldChar w:fldCharType="begin"/>
          </w:r>
          <w:r w:rsidRPr="00DA76D9">
            <w:rPr>
              <w:i/>
              <w:iCs/>
              <w:lang w:val="en-IE"/>
            </w:rPr>
            <w:instrText xml:space="preserve">CITATION Oma19 \l 6153 </w:instrText>
          </w:r>
          <w:r w:rsidRPr="00DA76D9">
            <w:rPr>
              <w:i/>
              <w:iCs/>
            </w:rPr>
            <w:fldChar w:fldCharType="separate"/>
          </w:r>
          <w:r w:rsidR="00582163" w:rsidRPr="00582163">
            <w:rPr>
              <w:noProof/>
              <w:lang w:val="en-IE"/>
            </w:rPr>
            <w:t>(Elgabry, 2019)</w:t>
          </w:r>
          <w:r w:rsidRPr="00DA76D9">
            <w:rPr>
              <w:i/>
              <w:iCs/>
            </w:rPr>
            <w:fldChar w:fldCharType="end"/>
          </w:r>
        </w:sdtContent>
      </w:sdt>
    </w:p>
    <w:p w14:paraId="71748EC1" w14:textId="77777777" w:rsidR="00DA76D9" w:rsidRDefault="0090185E" w:rsidP="00DA76D9">
      <w:r w:rsidRPr="0090185E">
        <w:t>Data cleansing techniques may involve parsing data, identifying and rectifying errors, normali</w:t>
      </w:r>
      <w:r w:rsidR="003F2978">
        <w:t>s</w:t>
      </w:r>
      <w:r w:rsidRPr="0090185E">
        <w:t>ing data from various sources, and ensuring consistency across datasets.</w:t>
      </w:r>
      <w:r w:rsidR="00790644">
        <w:t xml:space="preserve"> </w:t>
      </w:r>
      <w:r w:rsidR="00DA76D9">
        <w:t>Other methods may also include defining schemas to check data types and validate field entries, employing rules for data transformation, and removing duplicates.</w:t>
      </w:r>
    </w:p>
    <w:p w14:paraId="3E9A5294" w14:textId="4755D713" w:rsidR="00DA76D9" w:rsidRDefault="00DA76D9" w:rsidP="0020063F">
      <w:r>
        <w:lastRenderedPageBreak/>
        <w:t>Once the data is cleansed, profiling helps analyse the data to identify any remaining inconsistencies, outliers, or errors.</w:t>
      </w:r>
      <w:r w:rsidR="0020063F">
        <w:t xml:space="preserve"> Reporting how robust data is provides transparency and accountability in the data cleaning process, ensuring that </w:t>
      </w:r>
      <w:r>
        <w:t>data is consistent and reliable</w:t>
      </w:r>
      <w:r w:rsidR="00237416">
        <w:t>. With a structured, high-quality dataset, an accurate visualisation of real-world problems can be demonstrated, enabling individuals to make informed decisions.</w:t>
      </w:r>
    </w:p>
    <w:p w14:paraId="66BDC06F" w14:textId="3D63FA94" w:rsidR="00302F73" w:rsidRDefault="0096660B" w:rsidP="00C5491F">
      <w:pPr>
        <w:rPr>
          <w:i/>
          <w:iCs/>
        </w:rPr>
      </w:pPr>
      <w:r>
        <w:t xml:space="preserve">In the following demonstration, I've illustrated the primary techniques of data preprocessing using the </w:t>
      </w:r>
      <w:r w:rsidRPr="0096660B">
        <w:rPr>
          <w:i/>
          <w:iCs/>
        </w:rPr>
        <w:t>'Internet Usage'</w:t>
      </w:r>
      <w:r>
        <w:t xml:space="preserve"> dataset sourced from Kaggle. Specifically, I've focused on female preferences for browsing content on Instagram</w:t>
      </w:r>
      <w:r w:rsidRPr="00C20E93">
        <w:t xml:space="preserve">. I've crafted a bar chart to visually </w:t>
      </w:r>
      <w:r w:rsidR="00250533" w:rsidRPr="00C20E93">
        <w:t xml:space="preserve">represent </w:t>
      </w:r>
      <w:r w:rsidRPr="00C20E93">
        <w:t>these interests</w:t>
      </w:r>
      <w:r w:rsidR="00250533" w:rsidRPr="00C20E93">
        <w:t>, applying the principles outlined in Chapter 4 of</w:t>
      </w:r>
      <w:r w:rsidR="00250533" w:rsidRPr="00250533">
        <w:rPr>
          <w:i/>
          <w:iCs/>
        </w:rPr>
        <w:t xml:space="preserve"> 'Better Data Visuali</w:t>
      </w:r>
      <w:r w:rsidR="00C20E93">
        <w:rPr>
          <w:i/>
          <w:iCs/>
        </w:rPr>
        <w:t>s</w:t>
      </w:r>
      <w:r w:rsidR="00250533" w:rsidRPr="00250533">
        <w:rPr>
          <w:i/>
          <w:iCs/>
        </w:rPr>
        <w:t xml:space="preserve">ation’ </w:t>
      </w:r>
      <w:sdt>
        <w:sdtPr>
          <w:rPr>
            <w:i/>
            <w:iCs/>
          </w:rPr>
          <w:id w:val="1042638874"/>
          <w:citation/>
        </w:sdtPr>
        <w:sdtContent>
          <w:r w:rsidR="00250533" w:rsidRPr="00250533">
            <w:rPr>
              <w:i/>
              <w:iCs/>
            </w:rPr>
            <w:fldChar w:fldCharType="begin"/>
          </w:r>
          <w:r w:rsidR="00250533" w:rsidRPr="00250533">
            <w:rPr>
              <w:i/>
              <w:iCs/>
              <w:lang w:val="en-IE"/>
            </w:rPr>
            <w:instrText xml:space="preserve">CITATION Jon22 \p 67 \l 6153 </w:instrText>
          </w:r>
          <w:r w:rsidR="00250533" w:rsidRPr="00250533">
            <w:rPr>
              <w:i/>
              <w:iCs/>
            </w:rPr>
            <w:fldChar w:fldCharType="separate"/>
          </w:r>
          <w:r w:rsidR="00582163" w:rsidRPr="00582163">
            <w:rPr>
              <w:noProof/>
              <w:lang w:val="en-IE"/>
            </w:rPr>
            <w:t>(Schwabish, 2022, p. 67)</w:t>
          </w:r>
          <w:r w:rsidR="00250533" w:rsidRPr="00250533">
            <w:rPr>
              <w:i/>
              <w:iCs/>
            </w:rPr>
            <w:fldChar w:fldCharType="end"/>
          </w:r>
        </w:sdtContent>
      </w:sdt>
      <w:r w:rsidR="00250533" w:rsidRPr="00250533">
        <w:rPr>
          <w:i/>
          <w:iCs/>
        </w:rPr>
        <w:t>.</w:t>
      </w:r>
    </w:p>
    <w:p w14:paraId="608E24BD" w14:textId="77777777" w:rsidR="00250533" w:rsidRPr="00250533" w:rsidRDefault="00250533" w:rsidP="00C5491F">
      <w:pPr>
        <w:rPr>
          <w:i/>
          <w:iCs/>
        </w:rPr>
      </w:pPr>
    </w:p>
    <w:p w14:paraId="31799C98" w14:textId="5CE0043E" w:rsidR="00302F73" w:rsidRDefault="0096660B" w:rsidP="0096660B">
      <w:pPr>
        <w:jc w:val="center"/>
      </w:pPr>
      <w:r w:rsidRPr="0096660B">
        <w:rPr>
          <w:noProof/>
        </w:rPr>
        <w:drawing>
          <wp:inline distT="0" distB="0" distL="0" distR="0" wp14:anchorId="190FA840" wp14:editId="74B793BB">
            <wp:extent cx="5731510" cy="931545"/>
            <wp:effectExtent l="0" t="0" r="2540" b="1905"/>
            <wp:docPr id="8174047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04787" name="Picture 1" descr="A black screen with white text&#10;&#10;Description automatically generated"/>
                    <pic:cNvPicPr/>
                  </pic:nvPicPr>
                  <pic:blipFill>
                    <a:blip r:embed="rId16"/>
                    <a:stretch>
                      <a:fillRect/>
                    </a:stretch>
                  </pic:blipFill>
                  <pic:spPr>
                    <a:xfrm>
                      <a:off x="0" y="0"/>
                      <a:ext cx="5731510" cy="931545"/>
                    </a:xfrm>
                    <a:prstGeom prst="rect">
                      <a:avLst/>
                    </a:prstGeom>
                  </pic:spPr>
                </pic:pic>
              </a:graphicData>
            </a:graphic>
          </wp:inline>
        </w:drawing>
      </w:r>
    </w:p>
    <w:p w14:paraId="36D59D4C" w14:textId="3C00373D" w:rsidR="00E060F1" w:rsidRDefault="0096660B" w:rsidP="0096660B">
      <w:pPr>
        <w:jc w:val="center"/>
        <w:rPr>
          <w:i/>
          <w:iCs/>
          <w:sz w:val="22"/>
          <w:szCs w:val="22"/>
        </w:rPr>
      </w:pPr>
      <w:r>
        <w:rPr>
          <w:i/>
          <w:iCs/>
          <w:sz w:val="22"/>
          <w:szCs w:val="22"/>
        </w:rPr>
        <w:t>Figure 07. Raw Unstructured Data of Internet Usage Dataset</w:t>
      </w:r>
    </w:p>
    <w:p w14:paraId="34D35D41" w14:textId="77777777" w:rsidR="00250533" w:rsidRPr="00E060F1" w:rsidRDefault="00250533" w:rsidP="0096660B">
      <w:pPr>
        <w:jc w:val="center"/>
        <w:rPr>
          <w:sz w:val="22"/>
          <w:szCs w:val="22"/>
        </w:rPr>
      </w:pPr>
    </w:p>
    <w:p w14:paraId="29118216" w14:textId="77777777" w:rsidR="00B91BDB" w:rsidRDefault="00B91BDB" w:rsidP="00B91BDB">
      <w:r>
        <w:t xml:space="preserve">In </w:t>
      </w:r>
      <w:r w:rsidRPr="00B91BDB">
        <w:rPr>
          <w:i/>
          <w:iCs/>
        </w:rPr>
        <w:t>Figure 07</w:t>
      </w:r>
      <w:r>
        <w:t xml:space="preserve">, I imported the CSV file and displayed its contents as a data frame. The dataset contains several columns: </w:t>
      </w:r>
      <w:r w:rsidRPr="00B91BDB">
        <w:rPr>
          <w:i/>
          <w:iCs/>
        </w:rPr>
        <w:t>age, gender, time spent, platform, interests, location demographics, profession, income, debt, home ownership, and car ownership</w:t>
      </w:r>
      <w:r>
        <w:t xml:space="preserve">. Given my focus on female preferences for Instagram content browsing, I filtered the attributes gender, interests, and platform and dropped the other columns. Additionally, I selected females exclusively from the gender data, as the dataset comprises multiple gender types. </w:t>
      </w:r>
    </w:p>
    <w:p w14:paraId="5C6E8A92" w14:textId="016D1BC7" w:rsidR="00302F73" w:rsidRDefault="00AC7CE8" w:rsidP="00C5491F">
      <w:r w:rsidRPr="00AC7CE8">
        <w:t xml:space="preserve">I updated the data frame with the relevant columns and variables, then aggregated the data to </w:t>
      </w:r>
      <w:r w:rsidR="00CE3074">
        <w:t>count</w:t>
      </w:r>
      <w:r w:rsidRPr="00AC7CE8">
        <w:t xml:space="preserve"> the number of females interested in each type of content on Instagram – </w:t>
      </w:r>
      <w:r w:rsidRPr="00AC7CE8">
        <w:rPr>
          <w:i/>
          <w:iCs/>
        </w:rPr>
        <w:t>lifestyle, travel, or sport</w:t>
      </w:r>
      <w:r w:rsidRPr="00AC7CE8">
        <w:t xml:space="preserve">. The results are </w:t>
      </w:r>
      <w:r>
        <w:t>demonstrated</w:t>
      </w:r>
      <w:r w:rsidRPr="00AC7CE8">
        <w:t xml:space="preserve"> in </w:t>
      </w:r>
      <w:r w:rsidRPr="00AC7CE8">
        <w:rPr>
          <w:i/>
          <w:iCs/>
        </w:rPr>
        <w:t>Figure 08</w:t>
      </w:r>
      <w:r w:rsidR="00446BAB">
        <w:rPr>
          <w:i/>
          <w:iCs/>
        </w:rPr>
        <w:t xml:space="preserve"> </w:t>
      </w:r>
      <w:r w:rsidR="00446BAB">
        <w:t xml:space="preserve">and </w:t>
      </w:r>
      <w:r w:rsidR="00446BAB">
        <w:rPr>
          <w:i/>
          <w:iCs/>
        </w:rPr>
        <w:t>Figure</w:t>
      </w:r>
      <w:r w:rsidR="005037C1">
        <w:rPr>
          <w:i/>
          <w:iCs/>
        </w:rPr>
        <w:t xml:space="preserve"> 09</w:t>
      </w:r>
      <w:r w:rsidRPr="00AC7CE8">
        <w:t>.</w:t>
      </w:r>
    </w:p>
    <w:p w14:paraId="24F1D917" w14:textId="77777777" w:rsidR="005037C1" w:rsidRDefault="005037C1" w:rsidP="00C5491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042A5" w14:paraId="08A5753F" w14:textId="77777777" w:rsidTr="005037C1">
        <w:trPr>
          <w:jc w:val="center"/>
        </w:trPr>
        <w:tc>
          <w:tcPr>
            <w:tcW w:w="4508" w:type="dxa"/>
          </w:tcPr>
          <w:p w14:paraId="2C472161" w14:textId="0DDB6E01" w:rsidR="00446BAB" w:rsidRDefault="00E042A5" w:rsidP="00446BAB">
            <w:pPr>
              <w:jc w:val="center"/>
            </w:pPr>
            <w:r w:rsidRPr="00E042A5">
              <w:rPr>
                <w:noProof/>
              </w:rPr>
              <w:drawing>
                <wp:inline distT="0" distB="0" distL="0" distR="0" wp14:anchorId="3617D72F" wp14:editId="7DD3AD3B">
                  <wp:extent cx="2620375" cy="1076445"/>
                  <wp:effectExtent l="0" t="0" r="8890" b="0"/>
                  <wp:docPr id="70335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53501" name=""/>
                          <pic:cNvPicPr/>
                        </pic:nvPicPr>
                        <pic:blipFill>
                          <a:blip r:embed="rId17"/>
                          <a:stretch>
                            <a:fillRect/>
                          </a:stretch>
                        </pic:blipFill>
                        <pic:spPr>
                          <a:xfrm>
                            <a:off x="0" y="0"/>
                            <a:ext cx="2642747" cy="1085635"/>
                          </a:xfrm>
                          <a:prstGeom prst="rect">
                            <a:avLst/>
                          </a:prstGeom>
                        </pic:spPr>
                      </pic:pic>
                    </a:graphicData>
                  </a:graphic>
                </wp:inline>
              </w:drawing>
            </w:r>
          </w:p>
          <w:p w14:paraId="340090F6" w14:textId="349C2D7C" w:rsidR="00446BAB" w:rsidRPr="00446BAB" w:rsidRDefault="00446BAB" w:rsidP="00446BAB">
            <w:pPr>
              <w:jc w:val="center"/>
              <w:rPr>
                <w:i/>
                <w:iCs/>
                <w:sz w:val="22"/>
                <w:szCs w:val="22"/>
              </w:rPr>
            </w:pPr>
            <w:r>
              <w:rPr>
                <w:i/>
                <w:iCs/>
                <w:sz w:val="22"/>
                <w:szCs w:val="22"/>
              </w:rPr>
              <w:t xml:space="preserve">Figure 08. </w:t>
            </w:r>
            <w:r w:rsidR="005037C1">
              <w:rPr>
                <w:i/>
                <w:iCs/>
                <w:sz w:val="22"/>
                <w:szCs w:val="22"/>
              </w:rPr>
              <w:t>Filtering Dataset to Gender, Interests, and Platform</w:t>
            </w:r>
          </w:p>
        </w:tc>
        <w:tc>
          <w:tcPr>
            <w:tcW w:w="4508" w:type="dxa"/>
          </w:tcPr>
          <w:p w14:paraId="3ECB5C4E" w14:textId="60D7FB27" w:rsidR="00446BAB" w:rsidRDefault="0072145C" w:rsidP="00446BAB">
            <w:pPr>
              <w:jc w:val="center"/>
            </w:pPr>
            <w:r w:rsidRPr="0072145C">
              <w:rPr>
                <w:noProof/>
              </w:rPr>
              <w:drawing>
                <wp:inline distT="0" distB="0" distL="0" distR="0" wp14:anchorId="58CAFADB" wp14:editId="432A4D55">
                  <wp:extent cx="2278364" cy="1151911"/>
                  <wp:effectExtent l="0" t="0" r="8255" b="0"/>
                  <wp:docPr id="64308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86377" name=""/>
                          <pic:cNvPicPr/>
                        </pic:nvPicPr>
                        <pic:blipFill>
                          <a:blip r:embed="rId18"/>
                          <a:stretch>
                            <a:fillRect/>
                          </a:stretch>
                        </pic:blipFill>
                        <pic:spPr>
                          <a:xfrm>
                            <a:off x="0" y="0"/>
                            <a:ext cx="2304141" cy="1164944"/>
                          </a:xfrm>
                          <a:prstGeom prst="rect">
                            <a:avLst/>
                          </a:prstGeom>
                        </pic:spPr>
                      </pic:pic>
                    </a:graphicData>
                  </a:graphic>
                </wp:inline>
              </w:drawing>
            </w:r>
          </w:p>
          <w:p w14:paraId="14C5F06E" w14:textId="404B618D" w:rsidR="005037C1" w:rsidRPr="005037C1" w:rsidRDefault="005037C1" w:rsidP="00446BAB">
            <w:pPr>
              <w:jc w:val="center"/>
              <w:rPr>
                <w:i/>
                <w:iCs/>
                <w:sz w:val="22"/>
                <w:szCs w:val="22"/>
              </w:rPr>
            </w:pPr>
            <w:r>
              <w:rPr>
                <w:i/>
                <w:iCs/>
                <w:sz w:val="22"/>
                <w:szCs w:val="22"/>
              </w:rPr>
              <w:t>Figure 09. Filtering by Gender</w:t>
            </w:r>
            <w:r w:rsidR="000939C3">
              <w:rPr>
                <w:i/>
                <w:iCs/>
                <w:sz w:val="22"/>
                <w:szCs w:val="22"/>
              </w:rPr>
              <w:t xml:space="preserve"> and </w:t>
            </w:r>
          </w:p>
        </w:tc>
      </w:tr>
    </w:tbl>
    <w:p w14:paraId="5FB701FE" w14:textId="77777777" w:rsidR="00302F73" w:rsidRDefault="00302F73" w:rsidP="00C5491F"/>
    <w:p w14:paraId="70645BB9" w14:textId="31F1ED91" w:rsidR="005037C1" w:rsidRDefault="00C20E93" w:rsidP="00C5491F">
      <w:pPr>
        <w:rPr>
          <w:i/>
          <w:iCs/>
        </w:rPr>
      </w:pPr>
      <w:r>
        <w:lastRenderedPageBreak/>
        <w:t xml:space="preserve">Following the </w:t>
      </w:r>
      <w:r w:rsidRPr="00C20E93">
        <w:t>principles outlined in Chapter 4 of</w:t>
      </w:r>
      <w:r w:rsidRPr="00250533">
        <w:rPr>
          <w:i/>
          <w:iCs/>
        </w:rPr>
        <w:t xml:space="preserve"> 'Better Data Visuali</w:t>
      </w:r>
      <w:r>
        <w:rPr>
          <w:i/>
          <w:iCs/>
        </w:rPr>
        <w:t>s</w:t>
      </w:r>
      <w:r w:rsidRPr="00250533">
        <w:rPr>
          <w:i/>
          <w:iCs/>
        </w:rPr>
        <w:t xml:space="preserve">ation’ </w:t>
      </w:r>
      <w:sdt>
        <w:sdtPr>
          <w:id w:val="-1487235839"/>
          <w:citation/>
        </w:sdtPr>
        <w:sdtContent>
          <w:r>
            <w:fldChar w:fldCharType="begin"/>
          </w:r>
          <w:r>
            <w:rPr>
              <w:lang w:val="en-IE"/>
            </w:rPr>
            <w:instrText xml:space="preserve">CITATION Jon22 \p 78 \l 6153 </w:instrText>
          </w:r>
          <w:r>
            <w:fldChar w:fldCharType="separate"/>
          </w:r>
          <w:r w:rsidR="00582163" w:rsidRPr="00582163">
            <w:rPr>
              <w:noProof/>
              <w:lang w:val="en-IE"/>
            </w:rPr>
            <w:t>(Schwabish, 2022, p. 78)</w:t>
          </w:r>
          <w:r>
            <w:fldChar w:fldCharType="end"/>
          </w:r>
        </w:sdtContent>
      </w:sdt>
      <w:r>
        <w:t xml:space="preserve"> and learning objective 01, I created a bar chart to accurately and clearly illustrate </w:t>
      </w:r>
      <w:r>
        <w:rPr>
          <w:i/>
          <w:iCs/>
        </w:rPr>
        <w:t>Figure 09.</w:t>
      </w:r>
    </w:p>
    <w:p w14:paraId="4017BDF4" w14:textId="77777777" w:rsidR="00B62840" w:rsidRPr="00C20E93" w:rsidRDefault="00B62840" w:rsidP="00C5491F">
      <w:pPr>
        <w:rPr>
          <w:i/>
          <w:iCs/>
        </w:rPr>
      </w:pPr>
    </w:p>
    <w:p w14:paraId="60192CC4" w14:textId="2DF08816" w:rsidR="00302F73" w:rsidRDefault="00C20E93" w:rsidP="00C20E93">
      <w:pPr>
        <w:jc w:val="center"/>
      </w:pPr>
      <w:r w:rsidRPr="00C20E93">
        <w:rPr>
          <w:noProof/>
        </w:rPr>
        <w:drawing>
          <wp:inline distT="0" distB="0" distL="0" distR="0" wp14:anchorId="7FA191B9" wp14:editId="2BA100D5">
            <wp:extent cx="3646072" cy="2421694"/>
            <wp:effectExtent l="19050" t="19050" r="12065" b="17145"/>
            <wp:docPr id="599287882" name="Picture 1" descr="A graph of a number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87882" name="Picture 1" descr="A graph of a number of colored squares&#10;&#10;Description automatically generated with medium confidence"/>
                    <pic:cNvPicPr/>
                  </pic:nvPicPr>
                  <pic:blipFill>
                    <a:blip r:embed="rId19"/>
                    <a:stretch>
                      <a:fillRect/>
                    </a:stretch>
                  </pic:blipFill>
                  <pic:spPr>
                    <a:xfrm>
                      <a:off x="0" y="0"/>
                      <a:ext cx="3669386" cy="2437179"/>
                    </a:xfrm>
                    <a:prstGeom prst="rect">
                      <a:avLst/>
                    </a:prstGeom>
                    <a:ln w="3175">
                      <a:solidFill>
                        <a:schemeClr val="tx1"/>
                      </a:solidFill>
                    </a:ln>
                  </pic:spPr>
                </pic:pic>
              </a:graphicData>
            </a:graphic>
          </wp:inline>
        </w:drawing>
      </w:r>
    </w:p>
    <w:p w14:paraId="12A6BA0A" w14:textId="69689AC8" w:rsidR="00B62840" w:rsidRPr="00C20E93" w:rsidRDefault="00C20E93" w:rsidP="00262654">
      <w:pPr>
        <w:jc w:val="center"/>
        <w:rPr>
          <w:i/>
          <w:iCs/>
          <w:sz w:val="22"/>
          <w:szCs w:val="22"/>
        </w:rPr>
      </w:pPr>
      <w:r>
        <w:rPr>
          <w:i/>
          <w:iCs/>
          <w:sz w:val="22"/>
          <w:szCs w:val="22"/>
        </w:rPr>
        <w:t xml:space="preserve">Figure </w:t>
      </w:r>
      <w:r w:rsidR="00B60459">
        <w:rPr>
          <w:i/>
          <w:iCs/>
          <w:sz w:val="22"/>
          <w:szCs w:val="22"/>
        </w:rPr>
        <w:t>10</w:t>
      </w:r>
      <w:r>
        <w:rPr>
          <w:i/>
          <w:iCs/>
          <w:sz w:val="22"/>
          <w:szCs w:val="22"/>
        </w:rPr>
        <w:t xml:space="preserve">. Bar Chart to demonstrate Female Preferences to </w:t>
      </w:r>
      <w:r w:rsidR="00B62840">
        <w:rPr>
          <w:i/>
          <w:iCs/>
          <w:sz w:val="22"/>
          <w:szCs w:val="22"/>
        </w:rPr>
        <w:t>Browse</w:t>
      </w:r>
    </w:p>
    <w:p w14:paraId="0458DC52" w14:textId="229B6904" w:rsidR="00B60459" w:rsidRPr="00B62840" w:rsidRDefault="00B60459" w:rsidP="00C5491F">
      <w:r w:rsidRPr="00B60459">
        <w:t>Analy</w:t>
      </w:r>
      <w:r>
        <w:t>s</w:t>
      </w:r>
      <w:r w:rsidRPr="00B60459">
        <w:t xml:space="preserve">ing </w:t>
      </w:r>
      <w:r>
        <w:t xml:space="preserve">the visual, </w:t>
      </w:r>
      <w:r>
        <w:rPr>
          <w:i/>
          <w:iCs/>
        </w:rPr>
        <w:t>Figure 10</w:t>
      </w:r>
      <w:r w:rsidRPr="00B60459">
        <w:t xml:space="preserve">, I can presume that females are more interested in lifestyle content, </w:t>
      </w:r>
      <w:r>
        <w:t xml:space="preserve">in comparison </w:t>
      </w:r>
      <w:r w:rsidRPr="00B60459">
        <w:t>with travel content, which appears to be the least preferred</w:t>
      </w:r>
      <w:r>
        <w:t xml:space="preserve"> type</w:t>
      </w:r>
      <w:r w:rsidRPr="00B60459">
        <w:t xml:space="preserve">. Considering this, when working with media algorithms for </w:t>
      </w:r>
      <w:r w:rsidRPr="00B60459">
        <w:rPr>
          <w:i/>
          <w:iCs/>
        </w:rPr>
        <w:t>content filtering</w:t>
      </w:r>
      <w:r>
        <w:t xml:space="preserve">, also known as </w:t>
      </w:r>
      <w:r w:rsidRPr="00B60459">
        <w:rPr>
          <w:i/>
          <w:iCs/>
        </w:rPr>
        <w:t>content recommendation</w:t>
      </w:r>
      <w:r w:rsidRPr="00B60459">
        <w:t>, prioriti</w:t>
      </w:r>
      <w:r>
        <w:t>si</w:t>
      </w:r>
      <w:r w:rsidRPr="00B60459">
        <w:t>ng lifestyle-focused posts may be more beneficial for female users.</w:t>
      </w:r>
    </w:p>
    <w:p w14:paraId="360692C4" w14:textId="1D689621" w:rsidR="00C5491F" w:rsidRDefault="00C5491F" w:rsidP="00C5491F">
      <w:pPr>
        <w:pStyle w:val="Heading1"/>
        <w:rPr>
          <w:sz w:val="36"/>
          <w:szCs w:val="36"/>
        </w:rPr>
      </w:pPr>
      <w:bookmarkStart w:id="6" w:name="_Toc161061510"/>
      <w:bookmarkStart w:id="7" w:name="_Toc169247518"/>
      <w:r w:rsidRPr="000D565F">
        <w:rPr>
          <w:sz w:val="36"/>
          <w:szCs w:val="36"/>
        </w:rPr>
        <w:t>Grammar of Graphics Tools</w:t>
      </w:r>
      <w:bookmarkEnd w:id="6"/>
      <w:bookmarkEnd w:id="7"/>
    </w:p>
    <w:p w14:paraId="47853688" w14:textId="6EAD5F4E" w:rsidR="009C4BD6" w:rsidRDefault="009C4BD6" w:rsidP="009C4BD6">
      <w:pPr>
        <w:pStyle w:val="Subtitle"/>
        <w:rPr>
          <w:i/>
          <w:iCs/>
        </w:rPr>
      </w:pPr>
      <w:r>
        <w:rPr>
          <w:i/>
          <w:iCs/>
        </w:rPr>
        <w:t>Learning Objective 04</w:t>
      </w:r>
    </w:p>
    <w:p w14:paraId="753192BC" w14:textId="58067EFA" w:rsidR="00B22975" w:rsidRPr="00B22975" w:rsidRDefault="00067234" w:rsidP="00B22975">
      <w:pPr>
        <w:rPr>
          <w:i/>
          <w:iCs/>
        </w:rPr>
      </w:pPr>
      <w:r>
        <w:rPr>
          <w:i/>
          <w:iCs/>
        </w:rPr>
        <w:t>For this learning objective, I will use the ‘League of Legends Champions Dataset’ referenced from Kaggle</w:t>
      </w:r>
      <w:r w:rsidRPr="00067234">
        <w:rPr>
          <w:i/>
          <w:iCs/>
        </w:rPr>
        <w:t xml:space="preserve"> </w:t>
      </w:r>
      <w:sdt>
        <w:sdtPr>
          <w:rPr>
            <w:i/>
            <w:iCs/>
          </w:rPr>
          <w:id w:val="1216539159"/>
          <w:citation/>
        </w:sdtPr>
        <w:sdtContent>
          <w:r w:rsidRPr="00067234">
            <w:rPr>
              <w:i/>
              <w:iCs/>
            </w:rPr>
            <w:fldChar w:fldCharType="begin"/>
          </w:r>
          <w:r w:rsidRPr="00067234">
            <w:rPr>
              <w:i/>
              <w:iCs/>
              <w:lang w:val="en-IE"/>
            </w:rPr>
            <w:instrText xml:space="preserve"> CITATION Ama \l 6153 </w:instrText>
          </w:r>
          <w:r w:rsidRPr="00067234">
            <w:rPr>
              <w:i/>
              <w:iCs/>
            </w:rPr>
            <w:fldChar w:fldCharType="separate"/>
          </w:r>
          <w:r w:rsidR="00582163" w:rsidRPr="00582163">
            <w:rPr>
              <w:noProof/>
              <w:lang w:val="en-IE"/>
            </w:rPr>
            <w:t>(Patel, n.d.)</w:t>
          </w:r>
          <w:r w:rsidRPr="00067234">
            <w:rPr>
              <w:i/>
              <w:iCs/>
            </w:rPr>
            <w:fldChar w:fldCharType="end"/>
          </w:r>
        </w:sdtContent>
      </w:sdt>
      <w:r>
        <w:rPr>
          <w:i/>
          <w:iCs/>
        </w:rPr>
        <w:t xml:space="preserve">. This dataset contains the statistics of the characters’ metrics and attributes of the game. </w:t>
      </w:r>
    </w:p>
    <w:p w14:paraId="1D879A79" w14:textId="4865F4C5" w:rsidR="00472D32" w:rsidRDefault="00B22975" w:rsidP="00B22975">
      <w:r>
        <w:t xml:space="preserve">The </w:t>
      </w:r>
      <w:r>
        <w:rPr>
          <w:i/>
          <w:iCs/>
        </w:rPr>
        <w:t xml:space="preserve">Grammar of Graphics </w:t>
      </w:r>
      <w:r w:rsidRPr="00B22975">
        <w:t>framework</w:t>
      </w:r>
      <w:r>
        <w:t xml:space="preserve"> is a set of guidelines to create, deconstruct, and interpret data visualisation.</w:t>
      </w:r>
      <w:r w:rsidR="004D6060">
        <w:t xml:space="preserve"> It is a systemic approach on fundamental visualisation concepts that aims to enhance visual perception and implementation. This framework was initially proposed by Leland Wilkinson on his book, </w:t>
      </w:r>
      <w:r w:rsidR="004D6060">
        <w:rPr>
          <w:i/>
          <w:iCs/>
        </w:rPr>
        <w:t xml:space="preserve">‘The Grammar of Graphics’ </w:t>
      </w:r>
      <w:sdt>
        <w:sdtPr>
          <w:rPr>
            <w:i/>
            <w:iCs/>
          </w:rPr>
          <w:id w:val="-1267377435"/>
          <w:citation/>
        </w:sdtPr>
        <w:sdtContent>
          <w:r w:rsidR="004D6060">
            <w:rPr>
              <w:i/>
              <w:iCs/>
            </w:rPr>
            <w:fldChar w:fldCharType="begin"/>
          </w:r>
          <w:r w:rsidR="004D6060">
            <w:rPr>
              <w:i/>
              <w:iCs/>
              <w:lang w:val="en-IE"/>
            </w:rPr>
            <w:instrText xml:space="preserve">CITATION Wil05 \l 6153 </w:instrText>
          </w:r>
          <w:r w:rsidR="004D6060">
            <w:rPr>
              <w:i/>
              <w:iCs/>
            </w:rPr>
            <w:fldChar w:fldCharType="separate"/>
          </w:r>
          <w:r w:rsidR="00582163" w:rsidRPr="00582163">
            <w:rPr>
              <w:noProof/>
              <w:lang w:val="en-IE"/>
            </w:rPr>
            <w:t>(Wilkinson, 2005)</w:t>
          </w:r>
          <w:r w:rsidR="004D6060">
            <w:rPr>
              <w:i/>
              <w:iCs/>
            </w:rPr>
            <w:fldChar w:fldCharType="end"/>
          </w:r>
        </w:sdtContent>
      </w:sdt>
      <w:r w:rsidR="00366513">
        <w:t xml:space="preserve"> </w:t>
      </w:r>
      <w:r w:rsidR="008F361E">
        <w:t xml:space="preserve">where he </w:t>
      </w:r>
      <w:r w:rsidR="00217600">
        <w:t>discusses</w:t>
      </w:r>
      <w:r w:rsidR="008F361E">
        <w:t xml:space="preserve"> when and how to use visual variables to support decision-making. </w:t>
      </w:r>
    </w:p>
    <w:p w14:paraId="5A1AD30F" w14:textId="3F1A5040" w:rsidR="007051FE" w:rsidRDefault="008F361E" w:rsidP="00C5491F">
      <w:r>
        <w:t xml:space="preserve">Wilkinson </w:t>
      </w:r>
      <w:r w:rsidR="00366513">
        <w:t xml:space="preserve">covers major aspects essential for effective data </w:t>
      </w:r>
      <w:r>
        <w:t xml:space="preserve">visualisation to ensure they are both </w:t>
      </w:r>
      <w:r w:rsidR="00472D32">
        <w:t>visually effective and practically implementable</w:t>
      </w:r>
      <w:r w:rsidR="00366513">
        <w:t>.</w:t>
      </w:r>
      <w:r>
        <w:t xml:space="preserve"> </w:t>
      </w:r>
      <w:r w:rsidR="003432FA">
        <w:t xml:space="preserve">This framework includes practical tips such as: identifying key variables and relationships, thoroughly </w:t>
      </w:r>
      <w:r w:rsidR="003432FA">
        <w:lastRenderedPageBreak/>
        <w:t>understanding the dataset, mapping aesthetics to consider how different styles in colour, shape, and size impact readability and interpretation, ensuring scales accurately represent the range and distribution of data, selecting the correct type of geometric object to match the nature of the data, applying statistical summaries to uncover key patterns and insights, using facets to break down complex data into smaller manageable subplots, and selecting the appropriate coordinate system that best fits the data</w:t>
      </w:r>
      <w:r w:rsidR="00217600">
        <w:t xml:space="preserve"> </w:t>
      </w:r>
      <w:sdt>
        <w:sdtPr>
          <w:id w:val="2117403457"/>
          <w:citation/>
        </w:sdtPr>
        <w:sdtContent>
          <w:r w:rsidR="00217600">
            <w:fldChar w:fldCharType="begin"/>
          </w:r>
          <w:r w:rsidR="00217600">
            <w:rPr>
              <w:lang w:val="en-IE"/>
            </w:rPr>
            <w:instrText xml:space="preserve">CITATION Had10 \p 8 \l 6153 </w:instrText>
          </w:r>
          <w:r w:rsidR="00217600">
            <w:fldChar w:fldCharType="separate"/>
          </w:r>
          <w:r w:rsidR="00582163" w:rsidRPr="00582163">
            <w:rPr>
              <w:noProof/>
              <w:lang w:val="en-IE"/>
            </w:rPr>
            <w:t>(Wickham, 2010, p. 8)</w:t>
          </w:r>
          <w:r w:rsidR="00217600">
            <w:fldChar w:fldCharType="end"/>
          </w:r>
        </w:sdtContent>
      </w:sdt>
      <w:r w:rsidR="003432FA">
        <w:t>.</w:t>
      </w:r>
      <w:r w:rsidR="00217600">
        <w:t xml:space="preserve"> </w:t>
      </w:r>
    </w:p>
    <w:p w14:paraId="79361BD1" w14:textId="5DB1C819" w:rsidR="002C5D3A" w:rsidRDefault="002C5D3A" w:rsidP="00C5491F">
      <w:r>
        <w:t xml:space="preserve">Hadley Wickham further discusses these principles through the </w:t>
      </w:r>
      <w:r w:rsidRPr="007051FE">
        <w:rPr>
          <w:i/>
          <w:iCs/>
        </w:rPr>
        <w:t>ggplot2 package</w:t>
      </w:r>
      <w:r>
        <w:t xml:space="preserve"> in R, although the concepts remain applicable across various programming languages and tools that support data visualisation. </w:t>
      </w:r>
      <w:r w:rsidR="00217600">
        <w:t xml:space="preserve">Wickham’s grammar builds on Wilkinson’s </w:t>
      </w:r>
      <w:r w:rsidR="00B345F8">
        <w:t xml:space="preserve"> style guide</w:t>
      </w:r>
      <w:r w:rsidR="00217600">
        <w:t xml:space="preserve">, </w:t>
      </w:r>
      <w:r w:rsidR="00B345F8">
        <w:t xml:space="preserve">which focuses on enhancing the </w:t>
      </w:r>
      <w:r w:rsidR="00B345F8">
        <w:rPr>
          <w:i/>
          <w:iCs/>
        </w:rPr>
        <w:t>clarity, flexibility, and efficiency.</w:t>
      </w:r>
      <w:r w:rsidR="00B345F8">
        <w:t xml:space="preserve"> This approach is widely adopted in data analysis and visualisation workflows due to its systematic and scalable nature.</w:t>
      </w:r>
    </w:p>
    <w:p w14:paraId="0AA94922" w14:textId="6EC0FA52" w:rsidR="009B209E" w:rsidRPr="00B345F8" w:rsidRDefault="00B345F8" w:rsidP="00C5491F">
      <w:pPr>
        <w:rPr>
          <w:i/>
          <w:iCs/>
        </w:rPr>
      </w:pPr>
      <w:r>
        <w:rPr>
          <w:i/>
          <w:iCs/>
        </w:rPr>
        <w:t>“…a comprehensive data visualisation style guide breaks down the parts of graphs, charts, and tables to demonstrate best practices and strategies to design and style your charts</w:t>
      </w:r>
      <w:r w:rsidR="009B209E">
        <w:rPr>
          <w:i/>
          <w:iCs/>
        </w:rPr>
        <w:t xml:space="preserve">. Elements like font and colour, the widths of lines and style gridlines, and the use of tick marks are all </w:t>
      </w:r>
      <w:r w:rsidR="009B209E" w:rsidRPr="009B209E">
        <w:rPr>
          <w:i/>
          <w:iCs/>
        </w:rPr>
        <w:t xml:space="preserve">choices that determine whether a graph is clear, engaging, and consistent – or whether it isn’t.” - </w:t>
      </w:r>
      <w:sdt>
        <w:sdtPr>
          <w:rPr>
            <w:i/>
            <w:iCs/>
          </w:rPr>
          <w:id w:val="-1893107791"/>
          <w:citation/>
        </w:sdtPr>
        <w:sdtContent>
          <w:r w:rsidR="009B209E" w:rsidRPr="009B209E">
            <w:rPr>
              <w:i/>
              <w:iCs/>
            </w:rPr>
            <w:fldChar w:fldCharType="begin"/>
          </w:r>
          <w:r w:rsidR="009B209E" w:rsidRPr="009B209E">
            <w:rPr>
              <w:i/>
              <w:iCs/>
              <w:lang w:val="en-IE"/>
            </w:rPr>
            <w:instrText xml:space="preserve">CITATION Jon22 \p 349 \l 6153 </w:instrText>
          </w:r>
          <w:r w:rsidR="009B209E" w:rsidRPr="009B209E">
            <w:rPr>
              <w:i/>
              <w:iCs/>
            </w:rPr>
            <w:fldChar w:fldCharType="separate"/>
          </w:r>
          <w:r w:rsidR="00582163" w:rsidRPr="00582163">
            <w:rPr>
              <w:noProof/>
              <w:lang w:val="en-IE"/>
            </w:rPr>
            <w:t>(Schwabish, 2022, p. 349)</w:t>
          </w:r>
          <w:r w:rsidR="009B209E" w:rsidRPr="009B209E">
            <w:rPr>
              <w:i/>
              <w:iCs/>
            </w:rPr>
            <w:fldChar w:fldCharType="end"/>
          </w:r>
        </w:sdtContent>
      </w:sdt>
    </w:p>
    <w:p w14:paraId="2859FA76" w14:textId="30EB5312" w:rsidR="007051FE" w:rsidRDefault="009B209E" w:rsidP="00C5491F">
      <w:r w:rsidRPr="009B209E">
        <w:t xml:space="preserve">The </w:t>
      </w:r>
      <w:r w:rsidRPr="009B209E">
        <w:rPr>
          <w:i/>
          <w:iCs/>
        </w:rPr>
        <w:t>visualisation pipeline</w:t>
      </w:r>
      <w:r w:rsidRPr="009B209E">
        <w:t xml:space="preserve"> guides the creation of visual data representations. It starts with data analysis, preparing data through filters and corrections</w:t>
      </w:r>
      <w:r w:rsidR="00725DD6">
        <w:t>. Mapping then transforms</w:t>
      </w:r>
      <w:r w:rsidRPr="009B209E">
        <w:t xml:space="preserve"> translating data into points or lines with attributes like colour and size</w:t>
      </w:r>
      <w:r w:rsidR="00725DD6">
        <w:t xml:space="preserve"> which later is r</w:t>
      </w:r>
      <w:r w:rsidRPr="009B209E">
        <w:t>ender</w:t>
      </w:r>
      <w:r w:rsidR="00725DD6">
        <w:t>ed</w:t>
      </w:r>
      <w:r w:rsidRPr="009B209E">
        <w:t xml:space="preserve"> into visual images. This structured process ensures effective and expressive visuali</w:t>
      </w:r>
      <w:r w:rsidR="00725DD6">
        <w:t>s</w:t>
      </w:r>
      <w:r w:rsidRPr="009B209E">
        <w:t>ations for data analysis and understanding</w:t>
      </w:r>
      <w:r w:rsidR="00725DD6">
        <w:t xml:space="preserve"> </w:t>
      </w:r>
      <w:sdt>
        <w:sdtPr>
          <w:id w:val="-1816024298"/>
          <w:citation/>
        </w:sdtPr>
        <w:sdtContent>
          <w:r w:rsidR="00725DD6">
            <w:fldChar w:fldCharType="begin"/>
          </w:r>
          <w:r w:rsidR="00725DD6">
            <w:rPr>
              <w:lang w:val="en-IE"/>
            </w:rPr>
            <w:instrText xml:space="preserve"> CITATION Vis07 \l 6153 </w:instrText>
          </w:r>
          <w:r w:rsidR="00725DD6">
            <w:fldChar w:fldCharType="separate"/>
          </w:r>
          <w:r w:rsidR="00582163" w:rsidRPr="00582163">
            <w:rPr>
              <w:noProof/>
              <w:lang w:val="en-IE"/>
            </w:rPr>
            <w:t>(Visualisation Pipelines, 2007)</w:t>
          </w:r>
          <w:r w:rsidR="00725DD6">
            <w:fldChar w:fldCharType="end"/>
          </w:r>
        </w:sdtContent>
      </w:sdt>
      <w:r w:rsidR="00725DD6">
        <w:t>.</w:t>
      </w:r>
    </w:p>
    <w:p w14:paraId="209D7877" w14:textId="77777777" w:rsidR="00AA0E0A" w:rsidRDefault="00725DD6" w:rsidP="00C5491F">
      <w:r>
        <w:t xml:space="preserve">Developing a data visualisation style guide serves three main purposes: Firstly, it provides detailed style guidelines and expectations to keep all team members on the same page. Secondly, individuals unfamiliar with the personalised styling and branding guidelines the organization uses may face challenges in creating graphs, which can be time-consuming. </w:t>
      </w:r>
    </w:p>
    <w:p w14:paraId="4370C04F" w14:textId="286C9DAD" w:rsidR="007051FE" w:rsidRDefault="00725DD6" w:rsidP="00C5491F">
      <w:r>
        <w:t xml:space="preserve">A style guide streamlines this process and automates the application of graph styles. Lastly, as important as other branding materials, a style guide sets the tone and expectations - establishing standards that structure the </w:t>
      </w:r>
      <w:r w:rsidRPr="00725DD6">
        <w:rPr>
          <w:i/>
          <w:iCs/>
        </w:rPr>
        <w:t xml:space="preserve">style, appearance, </w:t>
      </w:r>
      <w:r w:rsidRPr="00725DD6">
        <w:t>and</w:t>
      </w:r>
      <w:r w:rsidRPr="00725DD6">
        <w:rPr>
          <w:i/>
          <w:iCs/>
        </w:rPr>
        <w:t xml:space="preserve"> details</w:t>
      </w:r>
      <w:r>
        <w:t xml:space="preserve"> of data visuali</w:t>
      </w:r>
      <w:r w:rsidR="00246530">
        <w:t>s</w:t>
      </w:r>
      <w:r>
        <w:t xml:space="preserve">ation. </w:t>
      </w:r>
      <w:sdt>
        <w:sdtPr>
          <w:id w:val="-269541603"/>
          <w:citation/>
        </w:sdtPr>
        <w:sdtContent>
          <w:r>
            <w:fldChar w:fldCharType="begin"/>
          </w:r>
          <w:r>
            <w:rPr>
              <w:lang w:val="en-IE"/>
            </w:rPr>
            <w:instrText xml:space="preserve">CITATION Jon22 \p "349 - 350" \l 6153 </w:instrText>
          </w:r>
          <w:r>
            <w:fldChar w:fldCharType="separate"/>
          </w:r>
          <w:r w:rsidR="00582163" w:rsidRPr="00582163">
            <w:rPr>
              <w:noProof/>
              <w:lang w:val="en-IE"/>
            </w:rPr>
            <w:t>(Schwabish, 2022, pp. 349 - 350)</w:t>
          </w:r>
          <w:r>
            <w:fldChar w:fldCharType="end"/>
          </w:r>
        </w:sdtContent>
      </w:sdt>
      <w:r>
        <w:t>.</w:t>
      </w:r>
      <w:r w:rsidR="00AA0E0A">
        <w:t xml:space="preserve"> </w:t>
      </w:r>
      <w:r w:rsidR="00AA0E0A" w:rsidRPr="00AA0E0A">
        <w:t>As a result, the styling of graphs remains consistent, and the streamlined process creates a more efficient environment. Additionally, with a style guide, individuals can develop their own unique brand and identity</w:t>
      </w:r>
      <w:r w:rsidR="00AA0E0A">
        <w:t>.</w:t>
      </w:r>
    </w:p>
    <w:p w14:paraId="7B5D8571" w14:textId="132C5D1A" w:rsidR="009B209E" w:rsidRPr="00AA0E0A" w:rsidRDefault="00AA0E0A" w:rsidP="00C5491F">
      <w:r>
        <w:rPr>
          <w:i/>
          <w:iCs/>
        </w:rPr>
        <w:t xml:space="preserve">“Colour has unmistakable power in our visualisations, it may be the first thing people notice about our graphs. Colour can evoke and draw attention. As Vincent van Gogh </w:t>
      </w:r>
      <w:r>
        <w:rPr>
          <w:i/>
          <w:iCs/>
        </w:rPr>
        <w:lastRenderedPageBreak/>
        <w:t xml:space="preserve">wrote to his brother in 1885, ‘Colour expresses </w:t>
      </w:r>
      <w:proofErr w:type="gramStart"/>
      <w:r>
        <w:rPr>
          <w:i/>
          <w:iCs/>
        </w:rPr>
        <w:t>something in itself</w:t>
      </w:r>
      <w:proofErr w:type="gramEnd"/>
      <w:r>
        <w:rPr>
          <w:i/>
          <w:iCs/>
        </w:rPr>
        <w:t xml:space="preserve">. One can’t do without it; one must make </w:t>
      </w:r>
      <w:r w:rsidRPr="00AA0E0A">
        <w:rPr>
          <w:i/>
          <w:iCs/>
        </w:rPr>
        <w:t xml:space="preserve">use of it.” - </w:t>
      </w:r>
      <w:sdt>
        <w:sdtPr>
          <w:rPr>
            <w:i/>
            <w:iCs/>
          </w:rPr>
          <w:id w:val="-306169039"/>
          <w:citation/>
        </w:sdtPr>
        <w:sdtContent>
          <w:r w:rsidRPr="00AA0E0A">
            <w:rPr>
              <w:i/>
              <w:iCs/>
            </w:rPr>
            <w:fldChar w:fldCharType="begin"/>
          </w:r>
          <w:r>
            <w:rPr>
              <w:i/>
              <w:iCs/>
              <w:lang w:val="en-IE"/>
            </w:rPr>
            <w:instrText xml:space="preserve">CITATION Jon22 \p 358 \l 6153 </w:instrText>
          </w:r>
          <w:r w:rsidRPr="00AA0E0A">
            <w:rPr>
              <w:i/>
              <w:iCs/>
            </w:rPr>
            <w:fldChar w:fldCharType="separate"/>
          </w:r>
          <w:r w:rsidR="00582163" w:rsidRPr="00582163">
            <w:rPr>
              <w:noProof/>
              <w:lang w:val="en-IE"/>
            </w:rPr>
            <w:t>(Schwabish, 2022, p. 358)</w:t>
          </w:r>
          <w:r w:rsidRPr="00AA0E0A">
            <w:rPr>
              <w:i/>
              <w:iCs/>
            </w:rPr>
            <w:fldChar w:fldCharType="end"/>
          </w:r>
        </w:sdtContent>
      </w:sdt>
    </w:p>
    <w:p w14:paraId="0714E620" w14:textId="6935C172" w:rsidR="009B209E" w:rsidRDefault="00AA0E0A" w:rsidP="00C5491F">
      <w:r>
        <w:t xml:space="preserve">There 5 primary colour schemes, in which can improve a graph’s appearance and clarity: </w:t>
      </w:r>
      <w:r>
        <w:rPr>
          <w:i/>
          <w:iCs/>
        </w:rPr>
        <w:t>binary, sequential, diverging, categorical, highlighting, and transparency</w:t>
      </w:r>
      <w:r w:rsidR="00662917">
        <w:rPr>
          <w:i/>
          <w:iCs/>
        </w:rPr>
        <w:t xml:space="preserve">. </w:t>
      </w:r>
      <w:r w:rsidR="00662917">
        <w:t xml:space="preserve">It is advisable to adhere to colour theory principles and consider how colours complement or contrast each other, as this can significantly influence one's perception of the graph. According to 'Better Data Visualisations,' it is recommended to avoid using a rainbow palette because it does not logically correspond to the </w:t>
      </w:r>
      <w:r w:rsidR="00662917">
        <w:rPr>
          <w:i/>
          <w:iCs/>
        </w:rPr>
        <w:t>number system</w:t>
      </w:r>
      <w:r w:rsidR="00662917">
        <w:t xml:space="preserve"> in the data. </w:t>
      </w:r>
      <w:sdt>
        <w:sdtPr>
          <w:id w:val="1304033549"/>
          <w:citation/>
        </w:sdtPr>
        <w:sdtContent>
          <w:r w:rsidR="00662917">
            <w:fldChar w:fldCharType="begin"/>
          </w:r>
          <w:r w:rsidR="00662917">
            <w:rPr>
              <w:lang w:val="en-IE"/>
            </w:rPr>
            <w:instrText xml:space="preserve">CITATION Jon22 \p 361 \l 6153 </w:instrText>
          </w:r>
          <w:r w:rsidR="00662917">
            <w:fldChar w:fldCharType="separate"/>
          </w:r>
          <w:r w:rsidR="00582163" w:rsidRPr="00582163">
            <w:rPr>
              <w:noProof/>
              <w:lang w:val="en-IE"/>
            </w:rPr>
            <w:t>(Schwabish, 2022, p. 361)</w:t>
          </w:r>
          <w:r w:rsidR="00662917">
            <w:fldChar w:fldCharType="end"/>
          </w:r>
        </w:sdtContent>
      </w:sdt>
      <w:r w:rsidR="00662917">
        <w:t xml:space="preserve">. </w:t>
      </w:r>
    </w:p>
    <w:p w14:paraId="1F19EDCB" w14:textId="743E4838" w:rsidR="00662917" w:rsidRDefault="00662917" w:rsidP="00C5491F">
      <w:pPr>
        <w:rPr>
          <w:i/>
          <w:iCs/>
        </w:rPr>
      </w:pPr>
      <w:r w:rsidRPr="00662917">
        <w:rPr>
          <w:i/>
          <w:iCs/>
        </w:rPr>
        <w:t>“</w:t>
      </w:r>
      <w:r>
        <w:rPr>
          <w:i/>
          <w:iCs/>
        </w:rPr>
        <w:t xml:space="preserve">Finally, be mindful that </w:t>
      </w:r>
      <w:r w:rsidRPr="00662917">
        <w:rPr>
          <w:i/>
          <w:iCs/>
        </w:rPr>
        <w:t xml:space="preserve">colours can reinforce stereotypes or hold different meanings in different cultures…how different cultures use and perceive different colours.” </w:t>
      </w:r>
      <w:sdt>
        <w:sdtPr>
          <w:rPr>
            <w:i/>
            <w:iCs/>
          </w:rPr>
          <w:id w:val="-1180579257"/>
          <w:citation/>
        </w:sdtPr>
        <w:sdtContent>
          <w:r w:rsidRPr="00662917">
            <w:rPr>
              <w:i/>
              <w:iCs/>
            </w:rPr>
            <w:fldChar w:fldCharType="begin"/>
          </w:r>
          <w:r w:rsidRPr="00662917">
            <w:rPr>
              <w:i/>
              <w:iCs/>
              <w:lang w:val="en-IE"/>
            </w:rPr>
            <w:instrText xml:space="preserve">CITATION Jon22 \p 362 \l 6153 </w:instrText>
          </w:r>
          <w:r w:rsidRPr="00662917">
            <w:rPr>
              <w:i/>
              <w:iCs/>
            </w:rPr>
            <w:fldChar w:fldCharType="separate"/>
          </w:r>
          <w:r w:rsidR="00582163" w:rsidRPr="00582163">
            <w:rPr>
              <w:noProof/>
              <w:lang w:val="en-IE"/>
            </w:rPr>
            <w:t>(Schwabish, 2022, p. 362)</w:t>
          </w:r>
          <w:r w:rsidRPr="00662917">
            <w:rPr>
              <w:i/>
              <w:iCs/>
            </w:rPr>
            <w:fldChar w:fldCharType="end"/>
          </w:r>
        </w:sdtContent>
      </w:sdt>
    </w:p>
    <w:p w14:paraId="1FB87445" w14:textId="19858D4E" w:rsidR="00662917" w:rsidRDefault="00C17E5D" w:rsidP="00C5491F">
      <w:r>
        <w:t xml:space="preserve">Working with the 'League of Legends Champions' dataset, I will display the champions with the highest and lowest base health and base mana. In this gaming culture, health is traditionally represented in red, while mana is depicted in blue. I plan to primarily use these two colours to highlight these attributes </w:t>
      </w:r>
      <w:r w:rsidR="00900541">
        <w:t>to</w:t>
      </w:r>
      <w:r>
        <w:t xml:space="preserve"> emphasise the distinctions between attributes, as recommended in the </w:t>
      </w:r>
      <w:r w:rsidRPr="00506A5E">
        <w:rPr>
          <w:i/>
          <w:iCs/>
        </w:rPr>
        <w:t>'NCI Colour Palette'</w:t>
      </w:r>
      <w:r>
        <w:t xml:space="preserve"> </w:t>
      </w:r>
      <w:sdt>
        <w:sdtPr>
          <w:id w:val="1412816038"/>
          <w:citation/>
        </w:sdtPr>
        <w:sdtContent>
          <w:r>
            <w:fldChar w:fldCharType="begin"/>
          </w:r>
          <w:r>
            <w:rPr>
              <w:lang w:val="en-IE"/>
            </w:rPr>
            <w:instrText xml:space="preserve">CITATION Jon22 \p 358 \l 6153 </w:instrText>
          </w:r>
          <w:r>
            <w:fldChar w:fldCharType="separate"/>
          </w:r>
          <w:r w:rsidR="00582163" w:rsidRPr="00582163">
            <w:rPr>
              <w:noProof/>
              <w:lang w:val="en-IE"/>
            </w:rPr>
            <w:t>(Schwabish, 2022, p. 358)</w:t>
          </w:r>
          <w:r>
            <w:fldChar w:fldCharType="end"/>
          </w:r>
        </w:sdtContent>
      </w:sdt>
      <w:r>
        <w:t>.</w:t>
      </w:r>
    </w:p>
    <w:p w14:paraId="12C3C913" w14:textId="0B96E59A" w:rsidR="00900541" w:rsidRDefault="00900541" w:rsidP="00900541">
      <w:pPr>
        <w:jc w:val="center"/>
      </w:pPr>
      <w:r w:rsidRPr="00900541">
        <w:rPr>
          <w:noProof/>
        </w:rPr>
        <w:drawing>
          <wp:inline distT="0" distB="0" distL="0" distR="0" wp14:anchorId="36F2F281" wp14:editId="5EF319EC">
            <wp:extent cx="3892814" cy="2330254"/>
            <wp:effectExtent l="19050" t="19050" r="12700" b="13335"/>
            <wp:docPr id="179960132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1327" name="Picture 1" descr="A graph of different colored bars&#10;&#10;Description automatically generated with medium confidence"/>
                    <pic:cNvPicPr/>
                  </pic:nvPicPr>
                  <pic:blipFill>
                    <a:blip r:embed="rId20"/>
                    <a:stretch>
                      <a:fillRect/>
                    </a:stretch>
                  </pic:blipFill>
                  <pic:spPr>
                    <a:xfrm>
                      <a:off x="0" y="0"/>
                      <a:ext cx="3924684" cy="2349332"/>
                    </a:xfrm>
                    <a:prstGeom prst="rect">
                      <a:avLst/>
                    </a:prstGeom>
                    <a:ln w="3175">
                      <a:solidFill>
                        <a:schemeClr val="tx1"/>
                      </a:solidFill>
                    </a:ln>
                  </pic:spPr>
                </pic:pic>
              </a:graphicData>
            </a:graphic>
          </wp:inline>
        </w:drawing>
      </w:r>
    </w:p>
    <w:p w14:paraId="61C24650" w14:textId="1DD3D31C" w:rsidR="009B209E" w:rsidRDefault="00900541" w:rsidP="00900541">
      <w:pPr>
        <w:jc w:val="center"/>
      </w:pPr>
      <w:r>
        <w:rPr>
          <w:i/>
          <w:iCs/>
          <w:sz w:val="22"/>
          <w:szCs w:val="22"/>
        </w:rPr>
        <w:t>Figure 11. Comparison on League of Legends Champions Health and Mana</w:t>
      </w:r>
    </w:p>
    <w:p w14:paraId="0AEDD36F" w14:textId="0C1C5E05" w:rsidR="009B209E" w:rsidRDefault="00900541" w:rsidP="00C5491F">
      <w:r w:rsidRPr="00900541">
        <w:t xml:space="preserve">In </w:t>
      </w:r>
      <w:r w:rsidRPr="00900541">
        <w:rPr>
          <w:i/>
          <w:iCs/>
        </w:rPr>
        <w:t>Figure 11</w:t>
      </w:r>
      <w:r w:rsidRPr="00900541">
        <w:t>, I illustrate</w:t>
      </w:r>
      <w:r>
        <w:t>d</w:t>
      </w:r>
      <w:r w:rsidRPr="00900541">
        <w:t xml:space="preserve"> the champions with the highest and lowest values of health</w:t>
      </w:r>
      <w:r>
        <w:t xml:space="preserve"> (</w:t>
      </w:r>
      <w:r w:rsidRPr="00900541">
        <w:t>left</w:t>
      </w:r>
      <w:r>
        <w:t>)</w:t>
      </w:r>
      <w:r w:rsidRPr="00900541">
        <w:t xml:space="preserve"> and mana </w:t>
      </w:r>
      <w:r>
        <w:t>(</w:t>
      </w:r>
      <w:r w:rsidRPr="00900541">
        <w:t>right</w:t>
      </w:r>
      <w:r>
        <w:t>)</w:t>
      </w:r>
      <w:r w:rsidRPr="00900541">
        <w:t>. I have added a translucent overlay of their respective colours to highlight each attribute. Additionally, I removed the legend and clarified the purpose of each colour by incorporating them into the title. Direct</w:t>
      </w:r>
      <w:r>
        <w:t>ly</w:t>
      </w:r>
      <w:r w:rsidRPr="00900541">
        <w:t xml:space="preserve"> labelling wherever </w:t>
      </w:r>
      <w:r>
        <w:t>possible</w:t>
      </w:r>
      <w:r w:rsidRPr="00900541">
        <w:t xml:space="preserve"> minimi</w:t>
      </w:r>
      <w:r>
        <w:t>s</w:t>
      </w:r>
      <w:r w:rsidRPr="00900541">
        <w:t xml:space="preserve">es disconnection between the </w:t>
      </w:r>
      <w:r>
        <w:t>audience and the information presented on the graph</w:t>
      </w:r>
      <w:r w:rsidRPr="00900541">
        <w:t xml:space="preserve">. </w:t>
      </w:r>
      <w:sdt>
        <w:sdtPr>
          <w:id w:val="1417202729"/>
          <w:citation/>
        </w:sdtPr>
        <w:sdtContent>
          <w:r>
            <w:fldChar w:fldCharType="begin"/>
          </w:r>
          <w:r>
            <w:rPr>
              <w:lang w:val="en-IE"/>
            </w:rPr>
            <w:instrText xml:space="preserve">CITATION Jon22 \p "34 - 35" \l 6153 </w:instrText>
          </w:r>
          <w:r>
            <w:fldChar w:fldCharType="separate"/>
          </w:r>
          <w:r w:rsidR="00582163" w:rsidRPr="00582163">
            <w:rPr>
              <w:noProof/>
              <w:lang w:val="en-IE"/>
            </w:rPr>
            <w:t>(Schwabish, 2022, pp. 34 - 35)</w:t>
          </w:r>
          <w:r>
            <w:fldChar w:fldCharType="end"/>
          </w:r>
        </w:sdtContent>
      </w:sdt>
      <w:r>
        <w:t>.</w:t>
      </w:r>
    </w:p>
    <w:p w14:paraId="4C6F991B" w14:textId="26E9C395" w:rsidR="006C6523" w:rsidRDefault="006C6523" w:rsidP="006C6523">
      <w:r>
        <w:t xml:space="preserve">By limiting my palette to two, I avoid colour clutter on the graph. Adjusting the opacity of the background colour also prevents it from overpowering the bars but instead, </w:t>
      </w:r>
      <w:r>
        <w:lastRenderedPageBreak/>
        <w:t>complements them. By repurposing the stereotypical identities of red and blue - representing health and mana, respectively, based on the game's concept - I enable the target audience to quickly grasp the intended message.</w:t>
      </w:r>
    </w:p>
    <w:p w14:paraId="51153114" w14:textId="1FADAA44" w:rsidR="0031461D" w:rsidRDefault="006C6523" w:rsidP="00C5491F">
      <w:r>
        <w:t>Effective colour palette manipulation enhances the reader's ability to perceive and understand graphs more effectively than plain text alone. Understanding the audience and their perception is important to determine the most effective way to communicate information.</w:t>
      </w:r>
    </w:p>
    <w:p w14:paraId="39433F6D" w14:textId="642D2129" w:rsidR="0031461D" w:rsidRPr="006C6523" w:rsidRDefault="006C6523" w:rsidP="006C6523">
      <w:pPr>
        <w:jc w:val="center"/>
        <w:rPr>
          <w:i/>
          <w:iCs/>
        </w:rPr>
      </w:pPr>
      <w:r w:rsidRPr="006C6523">
        <w:rPr>
          <w:i/>
          <w:iCs/>
        </w:rPr>
        <w:t xml:space="preserve">“Colour speak louder than words” - </w:t>
      </w:r>
      <w:sdt>
        <w:sdtPr>
          <w:rPr>
            <w:i/>
            <w:iCs/>
          </w:rPr>
          <w:id w:val="927381822"/>
          <w:citation/>
        </w:sdtPr>
        <w:sdtContent>
          <w:r w:rsidRPr="006C6523">
            <w:rPr>
              <w:i/>
              <w:iCs/>
            </w:rPr>
            <w:fldChar w:fldCharType="begin"/>
          </w:r>
          <w:r w:rsidRPr="006C6523">
            <w:rPr>
              <w:i/>
              <w:iCs/>
              <w:lang w:val="en-IE"/>
            </w:rPr>
            <w:instrText xml:space="preserve"> CITATION Shr21 \l 6153 </w:instrText>
          </w:r>
          <w:r w:rsidRPr="006C6523">
            <w:rPr>
              <w:i/>
              <w:iCs/>
            </w:rPr>
            <w:fldChar w:fldCharType="separate"/>
          </w:r>
          <w:r w:rsidR="00582163" w:rsidRPr="00582163">
            <w:rPr>
              <w:noProof/>
              <w:lang w:val="en-IE"/>
            </w:rPr>
            <w:t>(Rao, 2021)</w:t>
          </w:r>
          <w:r w:rsidRPr="006C6523">
            <w:rPr>
              <w:i/>
              <w:iCs/>
            </w:rPr>
            <w:fldChar w:fldCharType="end"/>
          </w:r>
        </w:sdtContent>
      </w:sdt>
    </w:p>
    <w:p w14:paraId="5F92A35C" w14:textId="51813D27" w:rsidR="00C5491F" w:rsidRDefault="00C5491F" w:rsidP="00C5491F">
      <w:pPr>
        <w:pStyle w:val="Heading1"/>
        <w:rPr>
          <w:sz w:val="36"/>
          <w:szCs w:val="36"/>
        </w:rPr>
      </w:pPr>
      <w:bookmarkStart w:id="8" w:name="_Toc161061511"/>
      <w:bookmarkStart w:id="9" w:name="_Toc169247519"/>
      <w:r w:rsidRPr="000D565F">
        <w:rPr>
          <w:sz w:val="36"/>
          <w:szCs w:val="36"/>
        </w:rPr>
        <w:t>Evaluation</w:t>
      </w:r>
      <w:bookmarkEnd w:id="8"/>
      <w:bookmarkEnd w:id="9"/>
    </w:p>
    <w:p w14:paraId="76B92AE1" w14:textId="65F1E7DD" w:rsidR="009C4BD6" w:rsidRPr="009C4BD6" w:rsidRDefault="009C4BD6" w:rsidP="009C4BD6">
      <w:pPr>
        <w:pStyle w:val="Subtitle"/>
        <w:rPr>
          <w:i/>
          <w:iCs/>
        </w:rPr>
      </w:pPr>
      <w:r>
        <w:rPr>
          <w:i/>
          <w:iCs/>
        </w:rPr>
        <w:t>Learning Objective 05</w:t>
      </w:r>
    </w:p>
    <w:p w14:paraId="042DAF13" w14:textId="67A211E4" w:rsidR="00706A54" w:rsidRDefault="00706A54" w:rsidP="009C4BD6">
      <w:pPr>
        <w:rPr>
          <w:i/>
          <w:iCs/>
        </w:rPr>
      </w:pPr>
      <w:r w:rsidRPr="00706A54">
        <w:rPr>
          <w:i/>
          <w:iCs/>
        </w:rPr>
        <w:t>In this section, I will evaluate and refine Figure 02, the 'Pyramid Chart of the Differences in CGPA', aiming to create a clearer and more understandable graph for the audience.</w:t>
      </w:r>
    </w:p>
    <w:p w14:paraId="7A446FDB" w14:textId="3B62C125" w:rsidR="005F7E02" w:rsidRPr="005F7E02" w:rsidRDefault="005F7E02" w:rsidP="009C4BD6">
      <w:r w:rsidRPr="005F7E02">
        <w:rPr>
          <w:i/>
          <w:iCs/>
        </w:rPr>
        <w:t>What determines if a data visuali</w:t>
      </w:r>
      <w:r>
        <w:rPr>
          <w:i/>
          <w:iCs/>
        </w:rPr>
        <w:t>s</w:t>
      </w:r>
      <w:r w:rsidRPr="005F7E02">
        <w:rPr>
          <w:i/>
          <w:iCs/>
        </w:rPr>
        <w:t>ation is good?</w:t>
      </w:r>
      <w:r w:rsidRPr="005F7E02">
        <w:t xml:space="preserve"> </w:t>
      </w:r>
      <w:r>
        <w:t>A</w:t>
      </w:r>
      <w:r w:rsidRPr="005F7E02">
        <w:t xml:space="preserve"> good data visuali</w:t>
      </w:r>
      <w:r>
        <w:t>s</w:t>
      </w:r>
      <w:r w:rsidRPr="005F7E02">
        <w:t xml:space="preserve">ation is one that allows the reader to immediately understand the information presented without difficulty. </w:t>
      </w:r>
      <w:r w:rsidRPr="005F7E02">
        <w:rPr>
          <w:i/>
          <w:iCs/>
        </w:rPr>
        <w:t>How can we establish if readers understand the graph?</w:t>
      </w:r>
      <w:r w:rsidRPr="005F7E02">
        <w:t xml:space="preserve"> To ensure a visuali</w:t>
      </w:r>
      <w:r>
        <w:t>s</w:t>
      </w:r>
      <w:r w:rsidRPr="005F7E02">
        <w:t xml:space="preserve">ation effectively communicates the intended information, conducting usability tests is </w:t>
      </w:r>
      <w:r>
        <w:t>the key</w:t>
      </w:r>
      <w:r w:rsidRPr="005F7E02">
        <w:t xml:space="preserve">. </w:t>
      </w:r>
      <w:r w:rsidRPr="005F7E02">
        <w:rPr>
          <w:i/>
          <w:iCs/>
        </w:rPr>
        <w:t>Usability testing</w:t>
      </w:r>
      <w:r>
        <w:t xml:space="preserve"> </w:t>
      </w:r>
      <w:r w:rsidRPr="005F7E02">
        <w:t>help in refining data visuali</w:t>
      </w:r>
      <w:r>
        <w:t>s</w:t>
      </w:r>
      <w:r w:rsidRPr="005F7E02">
        <w:t>ations for the audience by understanding their behaviours and preferences, as well as identifying any issues missed during development from an external user perspective.</w:t>
      </w:r>
    </w:p>
    <w:p w14:paraId="128D9B4F" w14:textId="55FA8932" w:rsidR="00706A54" w:rsidRDefault="00706A54" w:rsidP="009C4BD6">
      <w:r>
        <w:rPr>
          <w:i/>
          <w:iCs/>
        </w:rPr>
        <w:t>“We all need people who will give us feedback. That’s how we improve…” – Bill Gates, 2013</w:t>
      </w:r>
    </w:p>
    <w:p w14:paraId="6A35B298" w14:textId="5270C50C" w:rsidR="00E7136E" w:rsidRDefault="00E7136E" w:rsidP="009C4BD6">
      <w:r w:rsidRPr="00E7136E">
        <w:t>Finali</w:t>
      </w:r>
      <w:r>
        <w:t>s</w:t>
      </w:r>
      <w:r w:rsidRPr="00E7136E">
        <w:t xml:space="preserve">ing an evaluation involves four main areas. Firstly, establishing clear objectives for what needs to be evaluated and identifying specific criteria to focus on. Secondly, </w:t>
      </w:r>
      <w:r>
        <w:t>select</w:t>
      </w:r>
      <w:r w:rsidRPr="00E7136E">
        <w:t xml:space="preserve"> the appropriate method that align with these objectives. Thirdly, </w:t>
      </w:r>
      <w:r>
        <w:t xml:space="preserve">prepare and execute </w:t>
      </w:r>
      <w:r w:rsidRPr="00E7136E">
        <w:t xml:space="preserve">usability tests based on the chosen methods. </w:t>
      </w:r>
      <w:r>
        <w:t>Lastly, review data analysis and findings and i</w:t>
      </w:r>
      <w:r w:rsidRPr="00E7136E">
        <w:t xml:space="preserve">dentify common usability issues. Additionally, proposing design improvements and documenting the results in a report are </w:t>
      </w:r>
      <w:r>
        <w:t>important</w:t>
      </w:r>
      <w:r w:rsidRPr="00E7136E">
        <w:t xml:space="preserve"> steps to effectively conclude the evaluation process.</w:t>
      </w:r>
    </w:p>
    <w:p w14:paraId="4631A3ED" w14:textId="73607B31" w:rsidR="005F7E02" w:rsidRDefault="00E7136E" w:rsidP="009C4BD6">
      <w:r>
        <w:t>There are two main</w:t>
      </w:r>
      <w:r w:rsidR="005F7E02" w:rsidRPr="005F7E02">
        <w:t xml:space="preserve"> types of evaluation methods</w:t>
      </w:r>
      <w:r>
        <w:t xml:space="preserve">: </w:t>
      </w:r>
      <w:r w:rsidR="005F7E02" w:rsidRPr="00CC69B4">
        <w:rPr>
          <w:i/>
          <w:iCs/>
        </w:rPr>
        <w:t>qualitative</w:t>
      </w:r>
      <w:r w:rsidR="005F7E02" w:rsidRPr="005F7E02">
        <w:t xml:space="preserve"> or </w:t>
      </w:r>
      <w:r w:rsidR="005F7E02" w:rsidRPr="00CC69B4">
        <w:rPr>
          <w:i/>
          <w:iCs/>
        </w:rPr>
        <w:t>quantitative</w:t>
      </w:r>
      <w:r w:rsidR="005F7E02" w:rsidRPr="005F7E02">
        <w:t>. Qualitative methods involve focus groups and structured interviews aimed at gathering insights into how people use a product or service, making them ideal for understanding user experience. On the other hand, quantitative methods involve control groups and surveys, which focus on collecting benchmarks for analysis</w:t>
      </w:r>
      <w:r w:rsidR="005F7E02">
        <w:t xml:space="preserve"> </w:t>
      </w:r>
      <w:sdt>
        <w:sdtPr>
          <w:id w:val="-1284415687"/>
          <w:citation/>
        </w:sdtPr>
        <w:sdtContent>
          <w:r w:rsidR="005F7E02">
            <w:fldChar w:fldCharType="begin"/>
          </w:r>
          <w:r w:rsidR="005F7E02">
            <w:rPr>
              <w:lang w:val="en-IE"/>
            </w:rPr>
            <w:instrText xml:space="preserve">CITATION Kat \l 6153 </w:instrText>
          </w:r>
          <w:r w:rsidR="005F7E02">
            <w:fldChar w:fldCharType="separate"/>
          </w:r>
          <w:r w:rsidR="00582163" w:rsidRPr="00582163">
            <w:rPr>
              <w:noProof/>
              <w:lang w:val="en-IE"/>
            </w:rPr>
            <w:t>(Moran, 2019)</w:t>
          </w:r>
          <w:r w:rsidR="005F7E02">
            <w:fldChar w:fldCharType="end"/>
          </w:r>
        </w:sdtContent>
      </w:sdt>
      <w:r w:rsidR="005F7E02" w:rsidRPr="005F7E02">
        <w:t>.</w:t>
      </w:r>
      <w:r>
        <w:t xml:space="preserve"> </w:t>
      </w:r>
      <w:r w:rsidRPr="00E7136E">
        <w:t>As we are seeking user feedback based on their experience with graphs, the best choice is to opt for a qualitative method.</w:t>
      </w:r>
    </w:p>
    <w:p w14:paraId="662CA4EB" w14:textId="51313314" w:rsidR="003C0BF2" w:rsidRDefault="003C0BF2" w:rsidP="009C4BD6">
      <w:r>
        <w:lastRenderedPageBreak/>
        <w:t xml:space="preserve">Referencing </w:t>
      </w:r>
      <w:r w:rsidR="006C6523" w:rsidRPr="003C0BF2">
        <w:rPr>
          <w:i/>
          <w:iCs/>
        </w:rPr>
        <w:t>Figure 02</w:t>
      </w:r>
      <w:r w:rsidR="006C6523" w:rsidRPr="003C0BF2">
        <w:t xml:space="preserve">, the </w:t>
      </w:r>
      <w:r w:rsidR="006C6523" w:rsidRPr="003C0BF2">
        <w:rPr>
          <w:i/>
          <w:iCs/>
        </w:rPr>
        <w:t>'Pyramid Chart of the Differences in CGPA'</w:t>
      </w:r>
      <w:r w:rsidR="006C6523" w:rsidRPr="003C0BF2">
        <w:t>, I provide</w:t>
      </w:r>
      <w:r>
        <w:t>d</w:t>
      </w:r>
      <w:r w:rsidR="006C6523" w:rsidRPr="003C0BF2">
        <w:t xml:space="preserve"> a </w:t>
      </w:r>
      <w:r>
        <w:t>brief</w:t>
      </w:r>
      <w:r w:rsidR="006C6523" w:rsidRPr="003C0BF2">
        <w:t xml:space="preserve"> review, </w:t>
      </w:r>
      <w:r>
        <w:t>identifying</w:t>
      </w:r>
      <w:r w:rsidR="006C6523" w:rsidRPr="003C0BF2">
        <w:t xml:space="preserve"> issues with the graph and proposing solutions to enhance its clarity and effectiveness as a data visuali</w:t>
      </w:r>
      <w:r>
        <w:t>s</w:t>
      </w:r>
      <w:r w:rsidR="006C6523" w:rsidRPr="003C0BF2">
        <w:t>ation.</w:t>
      </w:r>
    </w:p>
    <w:p w14:paraId="6D916005" w14:textId="73F17FA7" w:rsidR="00C5491F" w:rsidRDefault="00910F2D" w:rsidP="00706A54">
      <w:pPr>
        <w:jc w:val="center"/>
      </w:pPr>
      <w:r w:rsidRPr="00085B48">
        <w:rPr>
          <w:i/>
          <w:iCs/>
          <w:noProof/>
        </w:rPr>
        <w:drawing>
          <wp:inline distT="0" distB="0" distL="0" distR="0" wp14:anchorId="12BB30D7" wp14:editId="1BE2F64A">
            <wp:extent cx="3218326" cy="3478619"/>
            <wp:effectExtent l="19050" t="19050" r="20320" b="26670"/>
            <wp:docPr id="7911055" name="Picture 1" descr="A graph with multiple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79886" name="Picture 1" descr="A graph with multiple colored lines&#10;&#10;Description automatically generated with medium confidence"/>
                    <pic:cNvPicPr/>
                  </pic:nvPicPr>
                  <pic:blipFill>
                    <a:blip r:embed="rId11"/>
                    <a:stretch>
                      <a:fillRect/>
                    </a:stretch>
                  </pic:blipFill>
                  <pic:spPr>
                    <a:xfrm>
                      <a:off x="0" y="0"/>
                      <a:ext cx="3254868" cy="3518116"/>
                    </a:xfrm>
                    <a:prstGeom prst="rect">
                      <a:avLst/>
                    </a:prstGeom>
                    <a:ln w="3175">
                      <a:solidFill>
                        <a:schemeClr val="tx1"/>
                      </a:solidFill>
                    </a:ln>
                  </pic:spPr>
                </pic:pic>
              </a:graphicData>
            </a:graphic>
          </wp:inline>
        </w:drawing>
      </w:r>
    </w:p>
    <w:p w14:paraId="5EFB8E95" w14:textId="64D00971" w:rsidR="00706A54" w:rsidRPr="00706A54" w:rsidRDefault="00706A54" w:rsidP="00706A54">
      <w:pPr>
        <w:jc w:val="center"/>
        <w:rPr>
          <w:sz w:val="22"/>
          <w:szCs w:val="22"/>
        </w:rPr>
      </w:pPr>
      <w:r w:rsidRPr="00706A54">
        <w:rPr>
          <w:i/>
          <w:iCs/>
          <w:sz w:val="22"/>
          <w:szCs w:val="22"/>
        </w:rPr>
        <w:t>Figure 02</w:t>
      </w:r>
      <w:r>
        <w:rPr>
          <w:i/>
          <w:iCs/>
          <w:sz w:val="22"/>
          <w:szCs w:val="22"/>
        </w:rPr>
        <w:t xml:space="preserve">. </w:t>
      </w:r>
      <w:r w:rsidRPr="00706A54">
        <w:rPr>
          <w:i/>
          <w:iCs/>
          <w:sz w:val="22"/>
          <w:szCs w:val="22"/>
        </w:rPr>
        <w:t>Pyramid Chart of the Differences in CGPA</w:t>
      </w:r>
    </w:p>
    <w:p w14:paraId="55C34CD2" w14:textId="4D6EE330" w:rsidR="003C0BF2" w:rsidRDefault="003C0BF2" w:rsidP="00C5491F">
      <w:r w:rsidRPr="003C0BF2">
        <w:t xml:space="preserve">Without </w:t>
      </w:r>
      <w:r>
        <w:t>reading</w:t>
      </w:r>
      <w:r w:rsidRPr="003C0BF2">
        <w:t xml:space="preserve"> the</w:t>
      </w:r>
      <w:r>
        <w:t xml:space="preserve"> title or</w:t>
      </w:r>
      <w:r w:rsidRPr="003C0BF2">
        <w:t xml:space="preserve"> context</w:t>
      </w:r>
      <w:r>
        <w:t xml:space="preserve"> yet</w:t>
      </w:r>
      <w:r w:rsidRPr="003C0BF2">
        <w:t>, I already feel overwhelmed by the number of bar charts in this graph. While the graph displays all subjects, its purpose is to compare the differences in CGPA between male and female students. Therefore, focusing solely on the subjects that both genders are studying would be more appropriate.</w:t>
      </w:r>
      <w:r>
        <w:t xml:space="preserve"> </w:t>
      </w:r>
    </w:p>
    <w:p w14:paraId="4CF0A78D" w14:textId="4D3F2FD3" w:rsidR="009C4BD6" w:rsidRPr="003C0BF2" w:rsidRDefault="003C0BF2" w:rsidP="00C5491F">
      <w:pPr>
        <w:rPr>
          <w:i/>
          <w:iCs/>
        </w:rPr>
      </w:pPr>
      <w:r w:rsidRPr="003C0BF2">
        <w:rPr>
          <w:i/>
          <w:iCs/>
        </w:rPr>
        <w:t xml:space="preserve">“It’s not about showing the least amount of data, it’s about showing the data that matter most” - </w:t>
      </w:r>
      <w:sdt>
        <w:sdtPr>
          <w:rPr>
            <w:i/>
            <w:iCs/>
          </w:rPr>
          <w:id w:val="694354613"/>
          <w:citation/>
        </w:sdtPr>
        <w:sdtContent>
          <w:r w:rsidRPr="003C0BF2">
            <w:rPr>
              <w:i/>
              <w:iCs/>
            </w:rPr>
            <w:fldChar w:fldCharType="begin"/>
          </w:r>
          <w:r w:rsidRPr="003C0BF2">
            <w:rPr>
              <w:i/>
              <w:iCs/>
              <w:lang w:val="en-IE"/>
            </w:rPr>
            <w:instrText xml:space="preserve">CITATION Jon22 \p 31 \l 6153 </w:instrText>
          </w:r>
          <w:r w:rsidRPr="003C0BF2">
            <w:rPr>
              <w:i/>
              <w:iCs/>
            </w:rPr>
            <w:fldChar w:fldCharType="separate"/>
          </w:r>
          <w:r w:rsidR="00582163" w:rsidRPr="00582163">
            <w:rPr>
              <w:noProof/>
              <w:lang w:val="en-IE"/>
            </w:rPr>
            <w:t>(Schwabish, 2022, p. 31)</w:t>
          </w:r>
          <w:r w:rsidRPr="003C0BF2">
            <w:rPr>
              <w:i/>
              <w:iCs/>
            </w:rPr>
            <w:fldChar w:fldCharType="end"/>
          </w:r>
        </w:sdtContent>
      </w:sdt>
    </w:p>
    <w:p w14:paraId="282EFC6E" w14:textId="77777777" w:rsidR="00524E4D" w:rsidRDefault="00524E4D" w:rsidP="00C5491F">
      <w:r w:rsidRPr="00524E4D">
        <w:t xml:space="preserve">Focusing solely on the differences in CGPA, there is no need for two separate charts plotting each gender. This approach would require readers to manually calculate the </w:t>
      </w:r>
      <w:r>
        <w:t>differences between each CGPA results</w:t>
      </w:r>
      <w:r w:rsidRPr="00524E4D">
        <w:t xml:space="preserve">, adding unnecessary work. Instead, this process </w:t>
      </w:r>
      <w:r>
        <w:t xml:space="preserve">can be streamlined </w:t>
      </w:r>
      <w:r w:rsidRPr="00524E4D">
        <w:t xml:space="preserve">by simplifying the pyramid chart into a bar chart that illustrates the differences. </w:t>
      </w:r>
    </w:p>
    <w:p w14:paraId="25FF137C" w14:textId="09F34BF9" w:rsidR="00524E4D" w:rsidRDefault="00524E4D" w:rsidP="00C5491F">
      <w:r w:rsidRPr="00524E4D">
        <w:t xml:space="preserve">Additionally, avoiding the initial colour palette </w:t>
      </w:r>
      <w:r>
        <w:t>may be appropriate</w:t>
      </w:r>
      <w:r w:rsidRPr="00524E4D">
        <w:t xml:space="preserve">, as it may be perceived differently due to social stereotypes that vary across cultures </w:t>
      </w:r>
      <w:r>
        <w:t>and</w:t>
      </w:r>
      <w:r w:rsidRPr="00524E4D">
        <w:t xml:space="preserve"> time periods. </w:t>
      </w:r>
      <w:r>
        <w:t>Instead, I will choose a neutral colour to visualise the differences.</w:t>
      </w:r>
    </w:p>
    <w:p w14:paraId="57A99EA0" w14:textId="169452CE" w:rsidR="002A2359" w:rsidRDefault="002A2359" w:rsidP="00C5491F">
      <w:pPr>
        <w:rPr>
          <w:i/>
          <w:iCs/>
        </w:rPr>
      </w:pPr>
      <w:r w:rsidRPr="00524E4D">
        <w:rPr>
          <w:i/>
          <w:iCs/>
        </w:rPr>
        <w:t>“For many years, pink and blue colours were used to differentiate data values for women and men. But in modern-day western cultures, these colours come with gendered stereotype baggage, pink suggest weakness and blue suggests strengths…</w:t>
      </w:r>
      <w:r w:rsidR="00524E4D" w:rsidRPr="00524E4D">
        <w:rPr>
          <w:i/>
          <w:iCs/>
        </w:rPr>
        <w:t xml:space="preserve">up </w:t>
      </w:r>
      <w:r w:rsidR="00524E4D" w:rsidRPr="00524E4D">
        <w:rPr>
          <w:i/>
          <w:iCs/>
        </w:rPr>
        <w:lastRenderedPageBreak/>
        <w:t xml:space="preserve">until about the mid-twentieth century, it was the opposite…’Pink is, after all, just faded red, which in the era of scarlet-jacketed soldiers and red-robed cardinals was the most masculine colour, while blue was the signature hue of the Virgin Mary.”- </w:t>
      </w:r>
      <w:sdt>
        <w:sdtPr>
          <w:rPr>
            <w:i/>
            <w:iCs/>
          </w:rPr>
          <w:id w:val="-1588455266"/>
          <w:citation/>
        </w:sdtPr>
        <w:sdtContent>
          <w:r w:rsidR="00524E4D" w:rsidRPr="00524E4D">
            <w:rPr>
              <w:i/>
              <w:iCs/>
            </w:rPr>
            <w:fldChar w:fldCharType="begin"/>
          </w:r>
          <w:r w:rsidR="00524E4D" w:rsidRPr="00524E4D">
            <w:rPr>
              <w:i/>
              <w:iCs/>
              <w:lang w:val="en-IE"/>
            </w:rPr>
            <w:instrText xml:space="preserve">CITATION Jon22 \p 362 \l 6153 </w:instrText>
          </w:r>
          <w:r w:rsidR="00524E4D" w:rsidRPr="00524E4D">
            <w:rPr>
              <w:i/>
              <w:iCs/>
            </w:rPr>
            <w:fldChar w:fldCharType="separate"/>
          </w:r>
          <w:r w:rsidR="00582163" w:rsidRPr="00582163">
            <w:rPr>
              <w:noProof/>
              <w:lang w:val="en-IE"/>
            </w:rPr>
            <w:t>(Schwabish, 2022, p. 362)</w:t>
          </w:r>
          <w:r w:rsidR="00524E4D" w:rsidRPr="00524E4D">
            <w:rPr>
              <w:i/>
              <w:iCs/>
            </w:rPr>
            <w:fldChar w:fldCharType="end"/>
          </w:r>
        </w:sdtContent>
      </w:sdt>
    </w:p>
    <w:p w14:paraId="6CFE3F20" w14:textId="1A06FF4C" w:rsidR="00524E4D" w:rsidRDefault="00AD41BC" w:rsidP="00AD41BC">
      <w:pPr>
        <w:jc w:val="center"/>
      </w:pPr>
      <w:r w:rsidRPr="00AD41BC">
        <w:rPr>
          <w:noProof/>
        </w:rPr>
        <w:drawing>
          <wp:inline distT="0" distB="0" distL="0" distR="0" wp14:anchorId="197CCADF" wp14:editId="57E58736">
            <wp:extent cx="4363037" cy="2262243"/>
            <wp:effectExtent l="19050" t="19050" r="19050" b="24130"/>
            <wp:docPr id="516475005" name="Picture 1" descr="A green rectangl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75005" name="Picture 1" descr="A green rectangles with numbers&#10;&#10;Description automatically generated"/>
                    <pic:cNvPicPr/>
                  </pic:nvPicPr>
                  <pic:blipFill>
                    <a:blip r:embed="rId21"/>
                    <a:stretch>
                      <a:fillRect/>
                    </a:stretch>
                  </pic:blipFill>
                  <pic:spPr>
                    <a:xfrm>
                      <a:off x="0" y="0"/>
                      <a:ext cx="4383526" cy="2272867"/>
                    </a:xfrm>
                    <a:prstGeom prst="rect">
                      <a:avLst/>
                    </a:prstGeom>
                    <a:ln w="3175">
                      <a:solidFill>
                        <a:schemeClr val="tx1"/>
                      </a:solidFill>
                    </a:ln>
                  </pic:spPr>
                </pic:pic>
              </a:graphicData>
            </a:graphic>
          </wp:inline>
        </w:drawing>
      </w:r>
    </w:p>
    <w:p w14:paraId="34A0CC01" w14:textId="5DEEA14B" w:rsidR="00AD41BC" w:rsidRDefault="00AD41BC" w:rsidP="00AD41BC">
      <w:pPr>
        <w:jc w:val="center"/>
        <w:rPr>
          <w:i/>
          <w:iCs/>
          <w:sz w:val="22"/>
          <w:szCs w:val="22"/>
        </w:rPr>
      </w:pPr>
      <w:r>
        <w:rPr>
          <w:i/>
          <w:iCs/>
          <w:sz w:val="22"/>
          <w:szCs w:val="22"/>
        </w:rPr>
        <w:t>Figure 12. Updated Version of Figure 02</w:t>
      </w:r>
    </w:p>
    <w:p w14:paraId="643B1729" w14:textId="77777777" w:rsidR="00DD5D64" w:rsidRDefault="00DD5D64" w:rsidP="00DD5D64"/>
    <w:p w14:paraId="7546118A" w14:textId="05D87F0A" w:rsidR="009C4BD6" w:rsidRPr="000D565F" w:rsidRDefault="00DD5D64" w:rsidP="00C5491F">
      <w:r>
        <w:t xml:space="preserve">In </w:t>
      </w:r>
      <w:r w:rsidRPr="00DD5D64">
        <w:rPr>
          <w:i/>
          <w:iCs/>
        </w:rPr>
        <w:t>Figure 12</w:t>
      </w:r>
      <w:r>
        <w:t xml:space="preserve">, significant improvements are evident when compared to </w:t>
      </w:r>
      <w:r w:rsidRPr="00DD5D64">
        <w:rPr>
          <w:i/>
          <w:iCs/>
        </w:rPr>
        <w:t>Figure 02</w:t>
      </w:r>
      <w:r>
        <w:t>. The visualisation has been simplified, enhancing clarity and focusing more sharply on the primary objective of depicting CGPA differences between genders across common subjects. By transitioning from a dual-chart pyramid structure to a single bar chart displaying only the differences in CGPA, the information presented is now more accessible and straightforward for interpretation.</w:t>
      </w:r>
    </w:p>
    <w:p w14:paraId="29C556B3" w14:textId="5A86EDD6" w:rsidR="00C5491F" w:rsidRPr="000D565F" w:rsidRDefault="00C5491F" w:rsidP="00C5491F">
      <w:pPr>
        <w:pStyle w:val="Heading1"/>
      </w:pPr>
      <w:bookmarkStart w:id="10" w:name="_Toc169247520"/>
      <w:r w:rsidRPr="000D565F">
        <w:t>Conclusion</w:t>
      </w:r>
      <w:bookmarkEnd w:id="10"/>
    </w:p>
    <w:p w14:paraId="5D8E4792" w14:textId="75A6D23A" w:rsidR="00DD5D64" w:rsidRDefault="00DD5D64" w:rsidP="00DD5D64">
      <w:pPr>
        <w:rPr>
          <w:i/>
          <w:iCs/>
        </w:rPr>
      </w:pPr>
      <w:r w:rsidRPr="00C16FB0">
        <w:rPr>
          <w:i/>
          <w:iCs/>
        </w:rPr>
        <w:t>”</w:t>
      </w:r>
      <w:r>
        <w:rPr>
          <w:i/>
          <w:iCs/>
        </w:rPr>
        <w:t xml:space="preserve">…the best way to improve and refine your data visualisation technique is to create visualisations. Exploring different </w:t>
      </w:r>
      <w:r w:rsidRPr="00C16FB0">
        <w:rPr>
          <w:i/>
          <w:iCs/>
        </w:rPr>
        <w:t xml:space="preserve">data sets, visualisation types, and tools can help you refine your aesthetic, and play with different techniques and forms.” - </w:t>
      </w:r>
      <w:sdt>
        <w:sdtPr>
          <w:rPr>
            <w:i/>
            <w:iCs/>
          </w:rPr>
          <w:id w:val="1441492348"/>
          <w:citation/>
        </w:sdtPr>
        <w:sdtContent>
          <w:r w:rsidRPr="00C16FB0">
            <w:rPr>
              <w:i/>
              <w:iCs/>
            </w:rPr>
            <w:fldChar w:fldCharType="begin"/>
          </w:r>
          <w:r w:rsidRPr="00C16FB0">
            <w:rPr>
              <w:i/>
              <w:iCs/>
              <w:lang w:val="en-IE"/>
            </w:rPr>
            <w:instrText xml:space="preserve">CITATION Jon22 \p 408 \l 6153 </w:instrText>
          </w:r>
          <w:r w:rsidRPr="00C16FB0">
            <w:rPr>
              <w:i/>
              <w:iCs/>
            </w:rPr>
            <w:fldChar w:fldCharType="separate"/>
          </w:r>
          <w:r w:rsidR="00582163" w:rsidRPr="00582163">
            <w:rPr>
              <w:noProof/>
              <w:lang w:val="en-IE"/>
            </w:rPr>
            <w:t>(Schwabish, 2022, p. 408)</w:t>
          </w:r>
          <w:r w:rsidRPr="00C16FB0">
            <w:rPr>
              <w:i/>
              <w:iCs/>
            </w:rPr>
            <w:fldChar w:fldCharType="end"/>
          </w:r>
        </w:sdtContent>
      </w:sdt>
    </w:p>
    <w:p w14:paraId="579F79D9" w14:textId="20AAD1B9" w:rsidR="00DD5D64" w:rsidRDefault="00DD5D64" w:rsidP="00DD5D64">
      <w:r>
        <w:t xml:space="preserve">Throughout this assignment, I have delved into various types of datasets and experimented with different methods of visualising data. As I continue to work with more data in the future, my aim is to refine my skills further and develop my own aesthetic for data visualisation. </w:t>
      </w:r>
    </w:p>
    <w:p w14:paraId="59350DFB" w14:textId="292FC96D" w:rsidR="00606C42" w:rsidRPr="000D565F" w:rsidRDefault="00DD5D64" w:rsidP="00606C42">
      <w:r>
        <w:t xml:space="preserve">In addition, through this assignment, I have gained a foundational understanding of data visualisation, including its purposes and the ability to personalise graphs based on audience preferences - manipulating visual elements to enhance the perception and clarity of the data presented. </w:t>
      </w:r>
    </w:p>
    <w:bookmarkStart w:id="11" w:name="_Toc169247521" w:displacedByCustomXml="next"/>
    <w:sdt>
      <w:sdtPr>
        <w:rPr>
          <w:rFonts w:asciiTheme="minorHAnsi" w:eastAsiaTheme="minorEastAsia" w:hAnsiTheme="minorHAnsi" w:cstheme="minorBidi"/>
          <w:color w:val="auto"/>
          <w:sz w:val="24"/>
          <w:szCs w:val="24"/>
        </w:rPr>
        <w:id w:val="1050429140"/>
        <w:docPartObj>
          <w:docPartGallery w:val="Bibliographies"/>
          <w:docPartUnique/>
        </w:docPartObj>
      </w:sdtPr>
      <w:sdtContent>
        <w:p w14:paraId="5C35C4CD" w14:textId="559DBC52" w:rsidR="00606C42" w:rsidRPr="000D565F" w:rsidRDefault="00606C42">
          <w:pPr>
            <w:pStyle w:val="Heading1"/>
          </w:pPr>
          <w:r w:rsidRPr="000D565F">
            <w:t>References</w:t>
          </w:r>
          <w:bookmarkEnd w:id="11"/>
        </w:p>
        <w:sdt>
          <w:sdtPr>
            <w:id w:val="-573587230"/>
            <w:bibliography/>
          </w:sdtPr>
          <w:sdtContent>
            <w:p w14:paraId="002AE7DD" w14:textId="77777777" w:rsidR="00582163" w:rsidRPr="004125BE" w:rsidRDefault="00606C42" w:rsidP="00582163">
              <w:pPr>
                <w:pStyle w:val="Bibliography"/>
                <w:numPr>
                  <w:ilvl w:val="0"/>
                  <w:numId w:val="6"/>
                </w:numPr>
                <w:rPr>
                  <w:noProof/>
                  <w:kern w:val="0"/>
                  <w:sz w:val="22"/>
                  <w:szCs w:val="22"/>
                  <w14:ligatures w14:val="none"/>
                </w:rPr>
              </w:pPr>
              <w:r w:rsidRPr="004125BE">
                <w:rPr>
                  <w:sz w:val="22"/>
                  <w:szCs w:val="22"/>
                </w:rPr>
                <w:fldChar w:fldCharType="begin"/>
              </w:r>
              <w:r w:rsidRPr="004125BE">
                <w:rPr>
                  <w:sz w:val="22"/>
                  <w:szCs w:val="22"/>
                </w:rPr>
                <w:instrText xml:space="preserve"> BIBLIOGRAPHY </w:instrText>
              </w:r>
              <w:r w:rsidRPr="004125BE">
                <w:rPr>
                  <w:sz w:val="22"/>
                  <w:szCs w:val="22"/>
                </w:rPr>
                <w:fldChar w:fldCharType="separate"/>
              </w:r>
              <w:r w:rsidR="00582163" w:rsidRPr="004125BE">
                <w:rPr>
                  <w:noProof/>
                  <w:sz w:val="22"/>
                  <w:szCs w:val="22"/>
                </w:rPr>
                <w:t>Andreas Kerren, A. E. (2006). Human-Centered Visualization Environments. Revised Lectures.</w:t>
              </w:r>
            </w:p>
            <w:p w14:paraId="090DBF2A" w14:textId="77777777" w:rsidR="00582163" w:rsidRPr="004125BE" w:rsidRDefault="00582163" w:rsidP="00582163">
              <w:pPr>
                <w:pStyle w:val="Bibliography"/>
                <w:numPr>
                  <w:ilvl w:val="0"/>
                  <w:numId w:val="6"/>
                </w:numPr>
                <w:rPr>
                  <w:noProof/>
                  <w:sz w:val="22"/>
                  <w:szCs w:val="22"/>
                </w:rPr>
              </w:pPr>
              <w:r w:rsidRPr="004125BE">
                <w:rPr>
                  <w:noProof/>
                  <w:sz w:val="22"/>
                  <w:szCs w:val="22"/>
                </w:rPr>
                <w:t xml:space="preserve">Elgabry, O. (2019, February 28). </w:t>
              </w:r>
              <w:r w:rsidRPr="004125BE">
                <w:rPr>
                  <w:i/>
                  <w:iCs/>
                  <w:noProof/>
                  <w:sz w:val="22"/>
                  <w:szCs w:val="22"/>
                </w:rPr>
                <w:t>The Ultimate Guide to Data Cleaning.</w:t>
              </w:r>
              <w:r w:rsidRPr="004125BE">
                <w:rPr>
                  <w:noProof/>
                  <w:sz w:val="22"/>
                  <w:szCs w:val="22"/>
                </w:rPr>
                <w:t xml:space="preserve"> Retrieved from https://towardsdatascience.com/the-ultimate-guide-to-data-cleaning-3969843991d4.</w:t>
              </w:r>
            </w:p>
            <w:p w14:paraId="6F6B525F" w14:textId="77777777" w:rsidR="00582163" w:rsidRPr="004125BE" w:rsidRDefault="00582163" w:rsidP="00582163">
              <w:pPr>
                <w:pStyle w:val="Bibliography"/>
                <w:numPr>
                  <w:ilvl w:val="0"/>
                  <w:numId w:val="6"/>
                </w:numPr>
                <w:rPr>
                  <w:noProof/>
                  <w:sz w:val="22"/>
                  <w:szCs w:val="22"/>
                </w:rPr>
              </w:pPr>
              <w:r w:rsidRPr="004125BE">
                <w:rPr>
                  <w:noProof/>
                  <w:sz w:val="22"/>
                  <w:szCs w:val="22"/>
                </w:rPr>
                <w:t xml:space="preserve">Franconeri, S. (2019). </w:t>
              </w:r>
              <w:r w:rsidRPr="004125BE">
                <w:rPr>
                  <w:i/>
                  <w:iCs/>
                  <w:noProof/>
                  <w:sz w:val="22"/>
                  <w:szCs w:val="22"/>
                </w:rPr>
                <w:t>How to Make Perfect Pancakes</w:t>
              </w:r>
              <w:r w:rsidRPr="004125BE">
                <w:rPr>
                  <w:noProof/>
                  <w:sz w:val="22"/>
                  <w:szCs w:val="22"/>
                </w:rPr>
                <w:t>. Retrieved from Youtube: https://www.youtube.com/watch?v=Jq2Rc0WlYTE&amp;t=8s</w:t>
              </w:r>
            </w:p>
            <w:p w14:paraId="034403DD" w14:textId="77777777" w:rsidR="00582163" w:rsidRPr="004125BE" w:rsidRDefault="00582163" w:rsidP="00582163">
              <w:pPr>
                <w:pStyle w:val="Bibliography"/>
                <w:numPr>
                  <w:ilvl w:val="0"/>
                  <w:numId w:val="6"/>
                </w:numPr>
                <w:rPr>
                  <w:noProof/>
                  <w:sz w:val="22"/>
                  <w:szCs w:val="22"/>
                </w:rPr>
              </w:pPr>
              <w:r w:rsidRPr="004125BE">
                <w:rPr>
                  <w:noProof/>
                  <w:sz w:val="22"/>
                  <w:szCs w:val="22"/>
                </w:rPr>
                <w:t xml:space="preserve">Gates, B. (2013). Bill Gates: Good Feedback Is the Key to Improvement. </w:t>
              </w:r>
              <w:r w:rsidRPr="004125BE">
                <w:rPr>
                  <w:i/>
                  <w:iCs/>
                  <w:noProof/>
                  <w:sz w:val="22"/>
                  <w:szCs w:val="22"/>
                </w:rPr>
                <w:t>Inc</w:t>
              </w:r>
              <w:r w:rsidRPr="004125BE">
                <w:rPr>
                  <w:noProof/>
                  <w:sz w:val="22"/>
                  <w:szCs w:val="22"/>
                </w:rPr>
                <w:t>.</w:t>
              </w:r>
            </w:p>
            <w:p w14:paraId="6354D521" w14:textId="77777777" w:rsidR="00582163" w:rsidRPr="004125BE" w:rsidRDefault="00582163" w:rsidP="00582163">
              <w:pPr>
                <w:pStyle w:val="Bibliography"/>
                <w:numPr>
                  <w:ilvl w:val="0"/>
                  <w:numId w:val="6"/>
                </w:numPr>
                <w:rPr>
                  <w:noProof/>
                  <w:sz w:val="22"/>
                  <w:szCs w:val="22"/>
                </w:rPr>
              </w:pPr>
              <w:r w:rsidRPr="004125BE">
                <w:rPr>
                  <w:noProof/>
                  <w:sz w:val="22"/>
                  <w:szCs w:val="22"/>
                </w:rPr>
                <w:t xml:space="preserve">Islam, M. S. (n.d.). </w:t>
              </w:r>
              <w:r w:rsidRPr="004125BE">
                <w:rPr>
                  <w:i/>
                  <w:iCs/>
                  <w:noProof/>
                  <w:sz w:val="22"/>
                  <w:szCs w:val="22"/>
                </w:rPr>
                <w:t>Student Mental health</w:t>
              </w:r>
              <w:r w:rsidRPr="004125BE">
                <w:rPr>
                  <w:noProof/>
                  <w:sz w:val="22"/>
                  <w:szCs w:val="22"/>
                </w:rPr>
                <w:t>. Retrieved from Kaggle: https://www.kaggle.com/datasets/shariful07/student-mental-health</w:t>
              </w:r>
            </w:p>
            <w:p w14:paraId="48813466" w14:textId="77777777" w:rsidR="00582163" w:rsidRPr="004125BE" w:rsidRDefault="00582163" w:rsidP="00582163">
              <w:pPr>
                <w:pStyle w:val="Bibliography"/>
                <w:numPr>
                  <w:ilvl w:val="0"/>
                  <w:numId w:val="6"/>
                </w:numPr>
                <w:rPr>
                  <w:noProof/>
                  <w:sz w:val="22"/>
                  <w:szCs w:val="22"/>
                </w:rPr>
              </w:pPr>
              <w:r w:rsidRPr="004125BE">
                <w:rPr>
                  <w:noProof/>
                  <w:sz w:val="22"/>
                  <w:szCs w:val="22"/>
                </w:rPr>
                <w:t xml:space="preserve">Jones, M. (2017, December 13). </w:t>
              </w:r>
              <w:r w:rsidRPr="004125BE">
                <w:rPr>
                  <w:i/>
                  <w:iCs/>
                  <w:noProof/>
                  <w:sz w:val="22"/>
                  <w:szCs w:val="22"/>
                </w:rPr>
                <w:t>Working with Messy Data.</w:t>
              </w:r>
              <w:r w:rsidRPr="004125BE">
                <w:rPr>
                  <w:noProof/>
                  <w:sz w:val="22"/>
                  <w:szCs w:val="22"/>
                </w:rPr>
                <w:t xml:space="preserve"> Retrieved from IBM: https://developer.ibm.com/tutorials/ba-cleanse-process-visualize-data-set-1/</w:t>
              </w:r>
            </w:p>
            <w:p w14:paraId="1FC3FCA1" w14:textId="77777777" w:rsidR="00582163" w:rsidRPr="004125BE" w:rsidRDefault="00582163" w:rsidP="00582163">
              <w:pPr>
                <w:pStyle w:val="Bibliography"/>
                <w:numPr>
                  <w:ilvl w:val="0"/>
                  <w:numId w:val="6"/>
                </w:numPr>
                <w:rPr>
                  <w:noProof/>
                  <w:sz w:val="22"/>
                  <w:szCs w:val="22"/>
                </w:rPr>
              </w:pPr>
              <w:r w:rsidRPr="004125BE">
                <w:rPr>
                  <w:noProof/>
                  <w:sz w:val="22"/>
                  <w:szCs w:val="22"/>
                </w:rPr>
                <w:t xml:space="preserve">McCandless, D. (2012). </w:t>
              </w:r>
              <w:r w:rsidRPr="004125BE">
                <w:rPr>
                  <w:i/>
                  <w:iCs/>
                  <w:noProof/>
                  <w:sz w:val="22"/>
                  <w:szCs w:val="22"/>
                </w:rPr>
                <w:t>The Beauty of Data Visualisation</w:t>
              </w:r>
              <w:r w:rsidRPr="004125BE">
                <w:rPr>
                  <w:noProof/>
                  <w:sz w:val="22"/>
                  <w:szCs w:val="22"/>
                </w:rPr>
                <w:t>. Retrieved from Youtube: https://www.youtube.com/watch?v=5Zg-C8AAIGg</w:t>
              </w:r>
            </w:p>
            <w:p w14:paraId="3CBF8295" w14:textId="77777777" w:rsidR="00582163" w:rsidRPr="004125BE" w:rsidRDefault="00582163" w:rsidP="00582163">
              <w:pPr>
                <w:pStyle w:val="Bibliography"/>
                <w:numPr>
                  <w:ilvl w:val="0"/>
                  <w:numId w:val="6"/>
                </w:numPr>
                <w:rPr>
                  <w:noProof/>
                  <w:sz w:val="22"/>
                  <w:szCs w:val="22"/>
                </w:rPr>
              </w:pPr>
              <w:r w:rsidRPr="004125BE">
                <w:rPr>
                  <w:noProof/>
                  <w:sz w:val="22"/>
                  <w:szCs w:val="22"/>
                </w:rPr>
                <w:t xml:space="preserve">Moran, K. (2019). </w:t>
              </w:r>
              <w:r w:rsidRPr="004125BE">
                <w:rPr>
                  <w:i/>
                  <w:iCs/>
                  <w:noProof/>
                  <w:sz w:val="22"/>
                  <w:szCs w:val="22"/>
                </w:rPr>
                <w:t>Usability Testing 101.</w:t>
              </w:r>
              <w:r w:rsidRPr="004125BE">
                <w:rPr>
                  <w:noProof/>
                  <w:sz w:val="22"/>
                  <w:szCs w:val="22"/>
                </w:rPr>
                <w:t xml:space="preserve"> Retrieved from NNg: https://www.nngroup.com/articles/usability-testing-101/</w:t>
              </w:r>
            </w:p>
            <w:p w14:paraId="1A015CA8" w14:textId="77777777" w:rsidR="00582163" w:rsidRPr="004125BE" w:rsidRDefault="00582163" w:rsidP="00582163">
              <w:pPr>
                <w:pStyle w:val="Bibliography"/>
                <w:numPr>
                  <w:ilvl w:val="0"/>
                  <w:numId w:val="6"/>
                </w:numPr>
                <w:rPr>
                  <w:noProof/>
                  <w:sz w:val="22"/>
                  <w:szCs w:val="22"/>
                </w:rPr>
              </w:pPr>
              <w:r w:rsidRPr="004125BE">
                <w:rPr>
                  <w:noProof/>
                  <w:sz w:val="22"/>
                  <w:szCs w:val="22"/>
                </w:rPr>
                <w:t xml:space="preserve">Patel, A. (n.d.). </w:t>
              </w:r>
              <w:r w:rsidRPr="004125BE">
                <w:rPr>
                  <w:i/>
                  <w:iCs/>
                  <w:noProof/>
                  <w:sz w:val="22"/>
                  <w:szCs w:val="22"/>
                </w:rPr>
                <w:t>League of Legends Champions Dataset</w:t>
              </w:r>
              <w:r w:rsidRPr="004125BE">
                <w:rPr>
                  <w:noProof/>
                  <w:sz w:val="22"/>
                  <w:szCs w:val="22"/>
                </w:rPr>
                <w:t>. Retrieved from Kaggle: https://www.kaggle.com/datasets/dem0nking/league-of-legends-champions-dataset?resource=download</w:t>
              </w:r>
            </w:p>
            <w:p w14:paraId="414C5A4B" w14:textId="77777777" w:rsidR="00582163" w:rsidRPr="004125BE" w:rsidRDefault="00582163" w:rsidP="00582163">
              <w:pPr>
                <w:pStyle w:val="Bibliography"/>
                <w:numPr>
                  <w:ilvl w:val="0"/>
                  <w:numId w:val="6"/>
                </w:numPr>
                <w:rPr>
                  <w:noProof/>
                  <w:sz w:val="22"/>
                  <w:szCs w:val="22"/>
                </w:rPr>
              </w:pPr>
              <w:r w:rsidRPr="004125BE">
                <w:rPr>
                  <w:noProof/>
                  <w:sz w:val="22"/>
                  <w:szCs w:val="22"/>
                </w:rPr>
                <w:t xml:space="preserve">Pavan Kalyan. (n.d.). </w:t>
              </w:r>
              <w:r w:rsidRPr="004125BE">
                <w:rPr>
                  <w:i/>
                  <w:iCs/>
                  <w:noProof/>
                  <w:sz w:val="22"/>
                  <w:szCs w:val="22"/>
                </w:rPr>
                <w:t>Internet Usage</w:t>
              </w:r>
              <w:r w:rsidRPr="004125BE">
                <w:rPr>
                  <w:noProof/>
                  <w:sz w:val="22"/>
                  <w:szCs w:val="22"/>
                </w:rPr>
                <w:t>. Retrieved from Kaggle: https://www.kaggle.com/datasets/pavan9065/internet-usage</w:t>
              </w:r>
            </w:p>
            <w:p w14:paraId="2930D11B" w14:textId="77777777" w:rsidR="00582163" w:rsidRPr="004125BE" w:rsidRDefault="00582163" w:rsidP="00582163">
              <w:pPr>
                <w:pStyle w:val="Bibliography"/>
                <w:numPr>
                  <w:ilvl w:val="0"/>
                  <w:numId w:val="6"/>
                </w:numPr>
                <w:rPr>
                  <w:noProof/>
                  <w:sz w:val="22"/>
                  <w:szCs w:val="22"/>
                </w:rPr>
              </w:pPr>
              <w:r w:rsidRPr="004125BE">
                <w:rPr>
                  <w:noProof/>
                  <w:sz w:val="22"/>
                  <w:szCs w:val="22"/>
                </w:rPr>
                <w:t xml:space="preserve">Rao, S. K. (2021). </w:t>
              </w:r>
              <w:r w:rsidRPr="004125BE">
                <w:rPr>
                  <w:i/>
                  <w:iCs/>
                  <w:noProof/>
                  <w:sz w:val="22"/>
                  <w:szCs w:val="22"/>
                </w:rPr>
                <w:t>Colours Speak Louder Than Words</w:t>
              </w:r>
              <w:r w:rsidRPr="004125BE">
                <w:rPr>
                  <w:noProof/>
                  <w:sz w:val="22"/>
                  <w:szCs w:val="22"/>
                </w:rPr>
                <w:t>. Retrieved from EPL: https://www.eplglobal.com/colours-speak-louder-than-words/</w:t>
              </w:r>
            </w:p>
            <w:p w14:paraId="50D2B4D3" w14:textId="77777777" w:rsidR="00582163" w:rsidRPr="004125BE" w:rsidRDefault="00582163" w:rsidP="00582163">
              <w:pPr>
                <w:pStyle w:val="Bibliography"/>
                <w:numPr>
                  <w:ilvl w:val="0"/>
                  <w:numId w:val="6"/>
                </w:numPr>
                <w:rPr>
                  <w:noProof/>
                  <w:sz w:val="22"/>
                  <w:szCs w:val="22"/>
                </w:rPr>
              </w:pPr>
              <w:r w:rsidRPr="004125BE">
                <w:rPr>
                  <w:noProof/>
                  <w:sz w:val="22"/>
                  <w:szCs w:val="22"/>
                </w:rPr>
                <w:t xml:space="preserve">Schwabish, J. (2022). Better Data Visualisations. In J. Schwabish, </w:t>
              </w:r>
              <w:r w:rsidRPr="004125BE">
                <w:rPr>
                  <w:i/>
                  <w:iCs/>
                  <w:noProof/>
                  <w:sz w:val="22"/>
                  <w:szCs w:val="22"/>
                </w:rPr>
                <w:t>Better Data Visualisations.</w:t>
              </w:r>
              <w:r w:rsidRPr="004125BE">
                <w:rPr>
                  <w:noProof/>
                  <w:sz w:val="22"/>
                  <w:szCs w:val="22"/>
                </w:rPr>
                <w:t xml:space="preserve"> </w:t>
              </w:r>
            </w:p>
            <w:p w14:paraId="3E6FEF73" w14:textId="77777777" w:rsidR="00582163" w:rsidRPr="004125BE" w:rsidRDefault="00582163" w:rsidP="00582163">
              <w:pPr>
                <w:pStyle w:val="Bibliography"/>
                <w:numPr>
                  <w:ilvl w:val="0"/>
                  <w:numId w:val="6"/>
                </w:numPr>
                <w:rPr>
                  <w:noProof/>
                  <w:sz w:val="22"/>
                  <w:szCs w:val="22"/>
                </w:rPr>
              </w:pPr>
              <w:r w:rsidRPr="004125BE">
                <w:rPr>
                  <w:i/>
                  <w:iCs/>
                  <w:noProof/>
                  <w:sz w:val="22"/>
                  <w:szCs w:val="22"/>
                </w:rPr>
                <w:t>Visualisation Pipelines.</w:t>
              </w:r>
              <w:r w:rsidRPr="004125BE">
                <w:rPr>
                  <w:noProof/>
                  <w:sz w:val="22"/>
                  <w:szCs w:val="22"/>
                </w:rPr>
                <w:t xml:space="preserve"> (2007). Retrieved from Wiki: https://infovis-wiki.net/wiki/Visualization_Pipeline</w:t>
              </w:r>
            </w:p>
            <w:p w14:paraId="6741DEB9" w14:textId="77777777" w:rsidR="00582163" w:rsidRPr="004125BE" w:rsidRDefault="00582163" w:rsidP="00582163">
              <w:pPr>
                <w:pStyle w:val="Bibliography"/>
                <w:numPr>
                  <w:ilvl w:val="0"/>
                  <w:numId w:val="6"/>
                </w:numPr>
                <w:rPr>
                  <w:noProof/>
                  <w:sz w:val="22"/>
                  <w:szCs w:val="22"/>
                </w:rPr>
              </w:pPr>
              <w:r w:rsidRPr="004125BE">
                <w:rPr>
                  <w:noProof/>
                  <w:sz w:val="22"/>
                  <w:szCs w:val="22"/>
                </w:rPr>
                <w:t xml:space="preserve">Wickham, H. (2010). </w:t>
              </w:r>
              <w:r w:rsidRPr="004125BE">
                <w:rPr>
                  <w:i/>
                  <w:iCs/>
                  <w:noProof/>
                  <w:sz w:val="22"/>
                  <w:szCs w:val="22"/>
                </w:rPr>
                <w:t>A layered grammar of graphics.</w:t>
              </w:r>
              <w:r w:rsidRPr="004125BE">
                <w:rPr>
                  <w:noProof/>
                  <w:sz w:val="22"/>
                  <w:szCs w:val="22"/>
                </w:rPr>
                <w:t xml:space="preserve"> Retrieved from https://vita.had.co.nz/papers/layered-grammar.html</w:t>
              </w:r>
            </w:p>
            <w:p w14:paraId="650A5824" w14:textId="77777777" w:rsidR="00582163" w:rsidRPr="004125BE" w:rsidRDefault="00582163" w:rsidP="00582163">
              <w:pPr>
                <w:pStyle w:val="Bibliography"/>
                <w:numPr>
                  <w:ilvl w:val="0"/>
                  <w:numId w:val="6"/>
                </w:numPr>
                <w:rPr>
                  <w:noProof/>
                  <w:sz w:val="22"/>
                  <w:szCs w:val="22"/>
                </w:rPr>
              </w:pPr>
              <w:r w:rsidRPr="004125BE">
                <w:rPr>
                  <w:noProof/>
                  <w:sz w:val="22"/>
                  <w:szCs w:val="22"/>
                </w:rPr>
                <w:t xml:space="preserve">Wilkinson, L. (2005). </w:t>
              </w:r>
              <w:r w:rsidRPr="004125BE">
                <w:rPr>
                  <w:i/>
                  <w:iCs/>
                  <w:noProof/>
                  <w:sz w:val="22"/>
                  <w:szCs w:val="22"/>
                </w:rPr>
                <w:t>The Grammar of Graphics.</w:t>
              </w:r>
              <w:r w:rsidRPr="004125BE">
                <w:rPr>
                  <w:noProof/>
                  <w:sz w:val="22"/>
                  <w:szCs w:val="22"/>
                </w:rPr>
                <w:t xml:space="preserve"> </w:t>
              </w:r>
            </w:p>
            <w:p w14:paraId="15CBD79F" w14:textId="48F269E1" w:rsidR="00606C42" w:rsidRPr="000D565F" w:rsidRDefault="00606C42" w:rsidP="00582163">
              <w:r w:rsidRPr="004125BE">
                <w:rPr>
                  <w:b/>
                  <w:bCs/>
                  <w:sz w:val="22"/>
                  <w:szCs w:val="22"/>
                </w:rPr>
                <w:fldChar w:fldCharType="end"/>
              </w:r>
            </w:p>
          </w:sdtContent>
        </w:sdt>
      </w:sdtContent>
    </w:sdt>
    <w:p w14:paraId="64FF08D0" w14:textId="77777777" w:rsidR="00606C42" w:rsidRPr="00606C42" w:rsidRDefault="00606C42" w:rsidP="00606C42"/>
    <w:sectPr w:rsidR="00606C42" w:rsidRPr="00606C42" w:rsidSect="00A84CA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03324"/>
    <w:multiLevelType w:val="hybridMultilevel"/>
    <w:tmpl w:val="5F8CE036"/>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82B03E3"/>
    <w:multiLevelType w:val="hybridMultilevel"/>
    <w:tmpl w:val="94EA550E"/>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F740BB9"/>
    <w:multiLevelType w:val="hybridMultilevel"/>
    <w:tmpl w:val="1D26AA84"/>
    <w:lvl w:ilvl="0" w:tplc="E3E421BA">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624283A"/>
    <w:multiLevelType w:val="hybridMultilevel"/>
    <w:tmpl w:val="D22C9DCC"/>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E147322"/>
    <w:multiLevelType w:val="hybridMultilevel"/>
    <w:tmpl w:val="86168F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66B02A6A"/>
    <w:multiLevelType w:val="hybridMultilevel"/>
    <w:tmpl w:val="D7600D00"/>
    <w:lvl w:ilvl="0" w:tplc="1809000F">
      <w:start w:val="1"/>
      <w:numFmt w:val="decimal"/>
      <w:lvlText w:val="%1."/>
      <w:lvlJc w:val="left"/>
      <w:pPr>
        <w:ind w:left="1440" w:hanging="360"/>
      </w:pPr>
    </w:lvl>
    <w:lvl w:ilvl="1" w:tplc="18090019">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num w:numId="1" w16cid:durableId="933248166">
    <w:abstractNumId w:val="5"/>
  </w:num>
  <w:num w:numId="2" w16cid:durableId="1931430289">
    <w:abstractNumId w:val="2"/>
  </w:num>
  <w:num w:numId="3" w16cid:durableId="292365687">
    <w:abstractNumId w:val="1"/>
  </w:num>
  <w:num w:numId="4" w16cid:durableId="720441530">
    <w:abstractNumId w:val="4"/>
  </w:num>
  <w:num w:numId="5" w16cid:durableId="212235692">
    <w:abstractNumId w:val="0"/>
  </w:num>
  <w:num w:numId="6" w16cid:durableId="12793366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5D5"/>
    <w:rsid w:val="000034C1"/>
    <w:rsid w:val="0001687A"/>
    <w:rsid w:val="0001746F"/>
    <w:rsid w:val="00030A31"/>
    <w:rsid w:val="00036FA8"/>
    <w:rsid w:val="0004240B"/>
    <w:rsid w:val="00067234"/>
    <w:rsid w:val="000673AA"/>
    <w:rsid w:val="00085B48"/>
    <w:rsid w:val="000939C3"/>
    <w:rsid w:val="000A237E"/>
    <w:rsid w:val="000A338D"/>
    <w:rsid w:val="000D565F"/>
    <w:rsid w:val="00100F64"/>
    <w:rsid w:val="001022CC"/>
    <w:rsid w:val="00133100"/>
    <w:rsid w:val="00140EC3"/>
    <w:rsid w:val="0015223B"/>
    <w:rsid w:val="00164028"/>
    <w:rsid w:val="00183A68"/>
    <w:rsid w:val="0020063F"/>
    <w:rsid w:val="00217600"/>
    <w:rsid w:val="00223792"/>
    <w:rsid w:val="00237416"/>
    <w:rsid w:val="002440AA"/>
    <w:rsid w:val="00246530"/>
    <w:rsid w:val="00250533"/>
    <w:rsid w:val="00262654"/>
    <w:rsid w:val="00264562"/>
    <w:rsid w:val="002756AD"/>
    <w:rsid w:val="002A2359"/>
    <w:rsid w:val="002C5D3A"/>
    <w:rsid w:val="002D7128"/>
    <w:rsid w:val="00302F73"/>
    <w:rsid w:val="0030307A"/>
    <w:rsid w:val="00313D53"/>
    <w:rsid w:val="0031461D"/>
    <w:rsid w:val="00320EEB"/>
    <w:rsid w:val="00326336"/>
    <w:rsid w:val="00327AC6"/>
    <w:rsid w:val="003432FA"/>
    <w:rsid w:val="00363411"/>
    <w:rsid w:val="00366513"/>
    <w:rsid w:val="003C0BF2"/>
    <w:rsid w:val="003D3628"/>
    <w:rsid w:val="003E5518"/>
    <w:rsid w:val="003F2978"/>
    <w:rsid w:val="004067C6"/>
    <w:rsid w:val="004125BE"/>
    <w:rsid w:val="00446BAB"/>
    <w:rsid w:val="004703A4"/>
    <w:rsid w:val="00471029"/>
    <w:rsid w:val="00472D32"/>
    <w:rsid w:val="00474186"/>
    <w:rsid w:val="00484F3D"/>
    <w:rsid w:val="004A4545"/>
    <w:rsid w:val="004D4628"/>
    <w:rsid w:val="004D6060"/>
    <w:rsid w:val="004F6459"/>
    <w:rsid w:val="005037C1"/>
    <w:rsid w:val="0050687E"/>
    <w:rsid w:val="00506A5E"/>
    <w:rsid w:val="00515837"/>
    <w:rsid w:val="00524E4D"/>
    <w:rsid w:val="00582163"/>
    <w:rsid w:val="0058400C"/>
    <w:rsid w:val="00592644"/>
    <w:rsid w:val="005D001F"/>
    <w:rsid w:val="005F7E02"/>
    <w:rsid w:val="00606C42"/>
    <w:rsid w:val="00640129"/>
    <w:rsid w:val="0064249A"/>
    <w:rsid w:val="006561AA"/>
    <w:rsid w:val="00662917"/>
    <w:rsid w:val="006A1C00"/>
    <w:rsid w:val="006C6523"/>
    <w:rsid w:val="007051FE"/>
    <w:rsid w:val="00706A54"/>
    <w:rsid w:val="0072145C"/>
    <w:rsid w:val="00725DD6"/>
    <w:rsid w:val="007324F5"/>
    <w:rsid w:val="007404BE"/>
    <w:rsid w:val="00781920"/>
    <w:rsid w:val="00790644"/>
    <w:rsid w:val="007F079E"/>
    <w:rsid w:val="00833B4F"/>
    <w:rsid w:val="00857D85"/>
    <w:rsid w:val="00877BC1"/>
    <w:rsid w:val="008859A1"/>
    <w:rsid w:val="008B7CA8"/>
    <w:rsid w:val="008F361E"/>
    <w:rsid w:val="00900541"/>
    <w:rsid w:val="0090185E"/>
    <w:rsid w:val="00910F2D"/>
    <w:rsid w:val="009552DC"/>
    <w:rsid w:val="00960CC7"/>
    <w:rsid w:val="0096323A"/>
    <w:rsid w:val="0096660B"/>
    <w:rsid w:val="009B209E"/>
    <w:rsid w:val="009C4BD6"/>
    <w:rsid w:val="009E2E75"/>
    <w:rsid w:val="009E55BB"/>
    <w:rsid w:val="00A04880"/>
    <w:rsid w:val="00A84CAC"/>
    <w:rsid w:val="00AA0E0A"/>
    <w:rsid w:val="00AB2122"/>
    <w:rsid w:val="00AC3527"/>
    <w:rsid w:val="00AC7CE8"/>
    <w:rsid w:val="00AD41BC"/>
    <w:rsid w:val="00AE5C29"/>
    <w:rsid w:val="00AF3F53"/>
    <w:rsid w:val="00B22975"/>
    <w:rsid w:val="00B345F8"/>
    <w:rsid w:val="00B6035A"/>
    <w:rsid w:val="00B60459"/>
    <w:rsid w:val="00B62840"/>
    <w:rsid w:val="00B67935"/>
    <w:rsid w:val="00B91BDB"/>
    <w:rsid w:val="00BA1A87"/>
    <w:rsid w:val="00BA72F0"/>
    <w:rsid w:val="00BE0FD1"/>
    <w:rsid w:val="00BE201D"/>
    <w:rsid w:val="00C10B39"/>
    <w:rsid w:val="00C16FB0"/>
    <w:rsid w:val="00C17E5D"/>
    <w:rsid w:val="00C20E93"/>
    <w:rsid w:val="00C20FAF"/>
    <w:rsid w:val="00C31A23"/>
    <w:rsid w:val="00C5491F"/>
    <w:rsid w:val="00C70A9E"/>
    <w:rsid w:val="00C7723B"/>
    <w:rsid w:val="00C7765C"/>
    <w:rsid w:val="00CC69B4"/>
    <w:rsid w:val="00CC71A7"/>
    <w:rsid w:val="00CE3074"/>
    <w:rsid w:val="00CF587B"/>
    <w:rsid w:val="00D03BD2"/>
    <w:rsid w:val="00D6444B"/>
    <w:rsid w:val="00D70AE5"/>
    <w:rsid w:val="00D95675"/>
    <w:rsid w:val="00DA76D9"/>
    <w:rsid w:val="00DD5D64"/>
    <w:rsid w:val="00DE06EB"/>
    <w:rsid w:val="00DE0F58"/>
    <w:rsid w:val="00DF4371"/>
    <w:rsid w:val="00DF6044"/>
    <w:rsid w:val="00E042A5"/>
    <w:rsid w:val="00E060F1"/>
    <w:rsid w:val="00E07F36"/>
    <w:rsid w:val="00E15921"/>
    <w:rsid w:val="00E33B67"/>
    <w:rsid w:val="00E449FD"/>
    <w:rsid w:val="00E54AED"/>
    <w:rsid w:val="00E7136E"/>
    <w:rsid w:val="00E87C17"/>
    <w:rsid w:val="00E90D89"/>
    <w:rsid w:val="00E955D5"/>
    <w:rsid w:val="00EC098B"/>
    <w:rsid w:val="00EE6654"/>
    <w:rsid w:val="00F028E2"/>
    <w:rsid w:val="00F05E2B"/>
    <w:rsid w:val="00F27415"/>
    <w:rsid w:val="00F27803"/>
    <w:rsid w:val="00F47E9D"/>
    <w:rsid w:val="00F7023A"/>
    <w:rsid w:val="00F757E3"/>
    <w:rsid w:val="00FD444B"/>
    <w:rsid w:val="00FD5181"/>
    <w:rsid w:val="00FE3C9E"/>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1AACA"/>
  <w15:docId w15:val="{BBA12938-936B-4159-8243-3B34C9B9C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F73"/>
    <w:rPr>
      <w:lang w:val="en-GB"/>
    </w:rPr>
  </w:style>
  <w:style w:type="paragraph" w:styleId="Heading1">
    <w:name w:val="heading 1"/>
    <w:basedOn w:val="Normal"/>
    <w:next w:val="Normal"/>
    <w:link w:val="Heading1Char"/>
    <w:uiPriority w:val="9"/>
    <w:qFormat/>
    <w:rsid w:val="00E955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955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55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55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55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55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55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55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55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5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955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55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55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55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55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55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55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55D5"/>
    <w:rPr>
      <w:rFonts w:eastAsiaTheme="majorEastAsia" w:cstheme="majorBidi"/>
      <w:color w:val="272727" w:themeColor="text1" w:themeTint="D8"/>
    </w:rPr>
  </w:style>
  <w:style w:type="paragraph" w:styleId="Title">
    <w:name w:val="Title"/>
    <w:basedOn w:val="Normal"/>
    <w:next w:val="Normal"/>
    <w:link w:val="TitleChar"/>
    <w:uiPriority w:val="10"/>
    <w:qFormat/>
    <w:rsid w:val="00E955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5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55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55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55D5"/>
    <w:pPr>
      <w:spacing w:before="160"/>
      <w:jc w:val="center"/>
    </w:pPr>
    <w:rPr>
      <w:i/>
      <w:iCs/>
      <w:color w:val="404040" w:themeColor="text1" w:themeTint="BF"/>
    </w:rPr>
  </w:style>
  <w:style w:type="character" w:customStyle="1" w:styleId="QuoteChar">
    <w:name w:val="Quote Char"/>
    <w:basedOn w:val="DefaultParagraphFont"/>
    <w:link w:val="Quote"/>
    <w:uiPriority w:val="29"/>
    <w:rsid w:val="00E955D5"/>
    <w:rPr>
      <w:i/>
      <w:iCs/>
      <w:color w:val="404040" w:themeColor="text1" w:themeTint="BF"/>
    </w:rPr>
  </w:style>
  <w:style w:type="paragraph" w:styleId="ListParagraph">
    <w:name w:val="List Paragraph"/>
    <w:basedOn w:val="Normal"/>
    <w:uiPriority w:val="34"/>
    <w:qFormat/>
    <w:rsid w:val="00E955D5"/>
    <w:pPr>
      <w:ind w:left="720"/>
      <w:contextualSpacing/>
    </w:pPr>
  </w:style>
  <w:style w:type="character" w:styleId="IntenseEmphasis">
    <w:name w:val="Intense Emphasis"/>
    <w:basedOn w:val="DefaultParagraphFont"/>
    <w:uiPriority w:val="21"/>
    <w:qFormat/>
    <w:rsid w:val="00E955D5"/>
    <w:rPr>
      <w:i/>
      <w:iCs/>
      <w:color w:val="0F4761" w:themeColor="accent1" w:themeShade="BF"/>
    </w:rPr>
  </w:style>
  <w:style w:type="paragraph" w:styleId="IntenseQuote">
    <w:name w:val="Intense Quote"/>
    <w:basedOn w:val="Normal"/>
    <w:next w:val="Normal"/>
    <w:link w:val="IntenseQuoteChar"/>
    <w:uiPriority w:val="30"/>
    <w:qFormat/>
    <w:rsid w:val="00E955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55D5"/>
    <w:rPr>
      <w:i/>
      <w:iCs/>
      <w:color w:val="0F4761" w:themeColor="accent1" w:themeShade="BF"/>
    </w:rPr>
  </w:style>
  <w:style w:type="character" w:styleId="IntenseReference">
    <w:name w:val="Intense Reference"/>
    <w:basedOn w:val="DefaultParagraphFont"/>
    <w:uiPriority w:val="32"/>
    <w:qFormat/>
    <w:rsid w:val="00E955D5"/>
    <w:rPr>
      <w:b/>
      <w:bCs/>
      <w:smallCaps/>
      <w:color w:val="0F4761" w:themeColor="accent1" w:themeShade="BF"/>
      <w:spacing w:val="5"/>
    </w:rPr>
  </w:style>
  <w:style w:type="paragraph" w:styleId="NoSpacing">
    <w:name w:val="No Spacing"/>
    <w:link w:val="NoSpacingChar"/>
    <w:uiPriority w:val="1"/>
    <w:qFormat/>
    <w:rsid w:val="004F6459"/>
    <w:pPr>
      <w:spacing w:after="0" w:line="240" w:lineRule="auto"/>
    </w:pPr>
    <w:rPr>
      <w:kern w:val="0"/>
      <w:sz w:val="22"/>
      <w:szCs w:val="22"/>
      <w:lang w:val="en-US" w:eastAsia="en-US"/>
    </w:rPr>
  </w:style>
  <w:style w:type="character" w:customStyle="1" w:styleId="NoSpacingChar">
    <w:name w:val="No Spacing Char"/>
    <w:basedOn w:val="DefaultParagraphFont"/>
    <w:link w:val="NoSpacing"/>
    <w:uiPriority w:val="1"/>
    <w:rsid w:val="004F6459"/>
    <w:rPr>
      <w:kern w:val="0"/>
      <w:sz w:val="22"/>
      <w:szCs w:val="22"/>
      <w:lang w:val="en-US" w:eastAsia="en-US"/>
    </w:rPr>
  </w:style>
  <w:style w:type="paragraph" w:styleId="TOCHeading">
    <w:name w:val="TOC Heading"/>
    <w:basedOn w:val="Heading1"/>
    <w:next w:val="Normal"/>
    <w:uiPriority w:val="39"/>
    <w:unhideWhenUsed/>
    <w:qFormat/>
    <w:rsid w:val="004F6459"/>
    <w:pPr>
      <w:spacing w:before="240" w:after="0" w:line="259" w:lineRule="auto"/>
      <w:outlineLvl w:val="9"/>
    </w:pPr>
    <w:rPr>
      <w:kern w:val="0"/>
      <w:sz w:val="32"/>
      <w:szCs w:val="32"/>
      <w:lang w:val="en-US" w:eastAsia="en-US"/>
    </w:rPr>
  </w:style>
  <w:style w:type="paragraph" w:styleId="TOC1">
    <w:name w:val="toc 1"/>
    <w:basedOn w:val="Normal"/>
    <w:next w:val="Normal"/>
    <w:autoRedefine/>
    <w:uiPriority w:val="39"/>
    <w:unhideWhenUsed/>
    <w:rsid w:val="00C5491F"/>
    <w:pPr>
      <w:spacing w:after="100"/>
    </w:pPr>
  </w:style>
  <w:style w:type="paragraph" w:styleId="TOC2">
    <w:name w:val="toc 2"/>
    <w:basedOn w:val="Normal"/>
    <w:next w:val="Normal"/>
    <w:autoRedefine/>
    <w:uiPriority w:val="39"/>
    <w:unhideWhenUsed/>
    <w:rsid w:val="00C5491F"/>
    <w:pPr>
      <w:spacing w:after="100"/>
      <w:ind w:left="240"/>
    </w:pPr>
  </w:style>
  <w:style w:type="character" w:styleId="Hyperlink">
    <w:name w:val="Hyperlink"/>
    <w:basedOn w:val="DefaultParagraphFont"/>
    <w:uiPriority w:val="99"/>
    <w:unhideWhenUsed/>
    <w:rsid w:val="00C5491F"/>
    <w:rPr>
      <w:color w:val="467886" w:themeColor="hyperlink"/>
      <w:u w:val="single"/>
    </w:rPr>
  </w:style>
  <w:style w:type="paragraph" w:styleId="Bibliography">
    <w:name w:val="Bibliography"/>
    <w:basedOn w:val="Normal"/>
    <w:next w:val="Normal"/>
    <w:uiPriority w:val="37"/>
    <w:unhideWhenUsed/>
    <w:rsid w:val="005D001F"/>
  </w:style>
  <w:style w:type="character" w:styleId="Strong">
    <w:name w:val="Strong"/>
    <w:basedOn w:val="DefaultParagraphFont"/>
    <w:uiPriority w:val="22"/>
    <w:qFormat/>
    <w:rsid w:val="00DA76D9"/>
    <w:rPr>
      <w:b/>
      <w:bCs/>
    </w:rPr>
  </w:style>
  <w:style w:type="paragraph" w:styleId="NormalWeb">
    <w:name w:val="Normal (Web)"/>
    <w:basedOn w:val="Normal"/>
    <w:uiPriority w:val="99"/>
    <w:semiHidden/>
    <w:unhideWhenUsed/>
    <w:rsid w:val="00DA76D9"/>
    <w:pPr>
      <w:spacing w:before="100" w:beforeAutospacing="1" w:after="100" w:afterAutospacing="1" w:line="240" w:lineRule="auto"/>
    </w:pPr>
    <w:rPr>
      <w:rFonts w:ascii="Times New Roman" w:eastAsia="Times New Roman" w:hAnsi="Times New Roman" w:cs="Times New Roman"/>
      <w:kern w:val="0"/>
      <w:lang w:val="en-IE"/>
      <w14:ligatures w14:val="none"/>
    </w:rPr>
  </w:style>
  <w:style w:type="table" w:styleId="TableGrid">
    <w:name w:val="Table Grid"/>
    <w:basedOn w:val="TableNormal"/>
    <w:uiPriority w:val="39"/>
    <w:rsid w:val="0044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20E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1538">
      <w:bodyDiv w:val="1"/>
      <w:marLeft w:val="0"/>
      <w:marRight w:val="0"/>
      <w:marTop w:val="0"/>
      <w:marBottom w:val="0"/>
      <w:divBdr>
        <w:top w:val="none" w:sz="0" w:space="0" w:color="auto"/>
        <w:left w:val="none" w:sz="0" w:space="0" w:color="auto"/>
        <w:bottom w:val="none" w:sz="0" w:space="0" w:color="auto"/>
        <w:right w:val="none" w:sz="0" w:space="0" w:color="auto"/>
      </w:divBdr>
    </w:div>
    <w:div w:id="10645773">
      <w:bodyDiv w:val="1"/>
      <w:marLeft w:val="0"/>
      <w:marRight w:val="0"/>
      <w:marTop w:val="0"/>
      <w:marBottom w:val="0"/>
      <w:divBdr>
        <w:top w:val="none" w:sz="0" w:space="0" w:color="auto"/>
        <w:left w:val="none" w:sz="0" w:space="0" w:color="auto"/>
        <w:bottom w:val="none" w:sz="0" w:space="0" w:color="auto"/>
        <w:right w:val="none" w:sz="0" w:space="0" w:color="auto"/>
      </w:divBdr>
    </w:div>
    <w:div w:id="34283120">
      <w:bodyDiv w:val="1"/>
      <w:marLeft w:val="0"/>
      <w:marRight w:val="0"/>
      <w:marTop w:val="0"/>
      <w:marBottom w:val="0"/>
      <w:divBdr>
        <w:top w:val="none" w:sz="0" w:space="0" w:color="auto"/>
        <w:left w:val="none" w:sz="0" w:space="0" w:color="auto"/>
        <w:bottom w:val="none" w:sz="0" w:space="0" w:color="auto"/>
        <w:right w:val="none" w:sz="0" w:space="0" w:color="auto"/>
      </w:divBdr>
    </w:div>
    <w:div w:id="39134504">
      <w:bodyDiv w:val="1"/>
      <w:marLeft w:val="0"/>
      <w:marRight w:val="0"/>
      <w:marTop w:val="0"/>
      <w:marBottom w:val="0"/>
      <w:divBdr>
        <w:top w:val="none" w:sz="0" w:space="0" w:color="auto"/>
        <w:left w:val="none" w:sz="0" w:space="0" w:color="auto"/>
        <w:bottom w:val="none" w:sz="0" w:space="0" w:color="auto"/>
        <w:right w:val="none" w:sz="0" w:space="0" w:color="auto"/>
      </w:divBdr>
    </w:div>
    <w:div w:id="44376217">
      <w:bodyDiv w:val="1"/>
      <w:marLeft w:val="0"/>
      <w:marRight w:val="0"/>
      <w:marTop w:val="0"/>
      <w:marBottom w:val="0"/>
      <w:divBdr>
        <w:top w:val="none" w:sz="0" w:space="0" w:color="auto"/>
        <w:left w:val="none" w:sz="0" w:space="0" w:color="auto"/>
        <w:bottom w:val="none" w:sz="0" w:space="0" w:color="auto"/>
        <w:right w:val="none" w:sz="0" w:space="0" w:color="auto"/>
      </w:divBdr>
    </w:div>
    <w:div w:id="59180467">
      <w:bodyDiv w:val="1"/>
      <w:marLeft w:val="0"/>
      <w:marRight w:val="0"/>
      <w:marTop w:val="0"/>
      <w:marBottom w:val="0"/>
      <w:divBdr>
        <w:top w:val="none" w:sz="0" w:space="0" w:color="auto"/>
        <w:left w:val="none" w:sz="0" w:space="0" w:color="auto"/>
        <w:bottom w:val="none" w:sz="0" w:space="0" w:color="auto"/>
        <w:right w:val="none" w:sz="0" w:space="0" w:color="auto"/>
      </w:divBdr>
      <w:divsChild>
        <w:div w:id="157036341">
          <w:marLeft w:val="0"/>
          <w:marRight w:val="0"/>
          <w:marTop w:val="0"/>
          <w:marBottom w:val="0"/>
          <w:divBdr>
            <w:top w:val="none" w:sz="0" w:space="0" w:color="auto"/>
            <w:left w:val="none" w:sz="0" w:space="0" w:color="auto"/>
            <w:bottom w:val="none" w:sz="0" w:space="0" w:color="auto"/>
            <w:right w:val="none" w:sz="0" w:space="0" w:color="auto"/>
          </w:divBdr>
          <w:divsChild>
            <w:div w:id="1101410858">
              <w:marLeft w:val="0"/>
              <w:marRight w:val="0"/>
              <w:marTop w:val="0"/>
              <w:marBottom w:val="0"/>
              <w:divBdr>
                <w:top w:val="none" w:sz="0" w:space="0" w:color="auto"/>
                <w:left w:val="none" w:sz="0" w:space="0" w:color="auto"/>
                <w:bottom w:val="none" w:sz="0" w:space="0" w:color="auto"/>
                <w:right w:val="none" w:sz="0" w:space="0" w:color="auto"/>
              </w:divBdr>
              <w:divsChild>
                <w:div w:id="1478692153">
                  <w:marLeft w:val="0"/>
                  <w:marRight w:val="0"/>
                  <w:marTop w:val="0"/>
                  <w:marBottom w:val="0"/>
                  <w:divBdr>
                    <w:top w:val="none" w:sz="0" w:space="0" w:color="auto"/>
                    <w:left w:val="none" w:sz="0" w:space="0" w:color="auto"/>
                    <w:bottom w:val="none" w:sz="0" w:space="0" w:color="auto"/>
                    <w:right w:val="none" w:sz="0" w:space="0" w:color="auto"/>
                  </w:divBdr>
                  <w:divsChild>
                    <w:div w:id="20926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89924">
          <w:marLeft w:val="0"/>
          <w:marRight w:val="0"/>
          <w:marTop w:val="0"/>
          <w:marBottom w:val="0"/>
          <w:divBdr>
            <w:top w:val="none" w:sz="0" w:space="0" w:color="auto"/>
            <w:left w:val="none" w:sz="0" w:space="0" w:color="auto"/>
            <w:bottom w:val="none" w:sz="0" w:space="0" w:color="auto"/>
            <w:right w:val="none" w:sz="0" w:space="0" w:color="auto"/>
          </w:divBdr>
          <w:divsChild>
            <w:div w:id="1014654034">
              <w:marLeft w:val="0"/>
              <w:marRight w:val="0"/>
              <w:marTop w:val="0"/>
              <w:marBottom w:val="0"/>
              <w:divBdr>
                <w:top w:val="none" w:sz="0" w:space="0" w:color="auto"/>
                <w:left w:val="none" w:sz="0" w:space="0" w:color="auto"/>
                <w:bottom w:val="none" w:sz="0" w:space="0" w:color="auto"/>
                <w:right w:val="none" w:sz="0" w:space="0" w:color="auto"/>
              </w:divBdr>
              <w:divsChild>
                <w:div w:id="1924146167">
                  <w:marLeft w:val="0"/>
                  <w:marRight w:val="0"/>
                  <w:marTop w:val="0"/>
                  <w:marBottom w:val="0"/>
                  <w:divBdr>
                    <w:top w:val="none" w:sz="0" w:space="0" w:color="auto"/>
                    <w:left w:val="none" w:sz="0" w:space="0" w:color="auto"/>
                    <w:bottom w:val="none" w:sz="0" w:space="0" w:color="auto"/>
                    <w:right w:val="none" w:sz="0" w:space="0" w:color="auto"/>
                  </w:divBdr>
                  <w:divsChild>
                    <w:div w:id="4611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09405">
      <w:bodyDiv w:val="1"/>
      <w:marLeft w:val="0"/>
      <w:marRight w:val="0"/>
      <w:marTop w:val="0"/>
      <w:marBottom w:val="0"/>
      <w:divBdr>
        <w:top w:val="none" w:sz="0" w:space="0" w:color="auto"/>
        <w:left w:val="none" w:sz="0" w:space="0" w:color="auto"/>
        <w:bottom w:val="none" w:sz="0" w:space="0" w:color="auto"/>
        <w:right w:val="none" w:sz="0" w:space="0" w:color="auto"/>
      </w:divBdr>
    </w:div>
    <w:div w:id="79454782">
      <w:bodyDiv w:val="1"/>
      <w:marLeft w:val="0"/>
      <w:marRight w:val="0"/>
      <w:marTop w:val="0"/>
      <w:marBottom w:val="0"/>
      <w:divBdr>
        <w:top w:val="none" w:sz="0" w:space="0" w:color="auto"/>
        <w:left w:val="none" w:sz="0" w:space="0" w:color="auto"/>
        <w:bottom w:val="none" w:sz="0" w:space="0" w:color="auto"/>
        <w:right w:val="none" w:sz="0" w:space="0" w:color="auto"/>
      </w:divBdr>
    </w:div>
    <w:div w:id="90013144">
      <w:bodyDiv w:val="1"/>
      <w:marLeft w:val="0"/>
      <w:marRight w:val="0"/>
      <w:marTop w:val="0"/>
      <w:marBottom w:val="0"/>
      <w:divBdr>
        <w:top w:val="none" w:sz="0" w:space="0" w:color="auto"/>
        <w:left w:val="none" w:sz="0" w:space="0" w:color="auto"/>
        <w:bottom w:val="none" w:sz="0" w:space="0" w:color="auto"/>
        <w:right w:val="none" w:sz="0" w:space="0" w:color="auto"/>
      </w:divBdr>
      <w:divsChild>
        <w:div w:id="1060638644">
          <w:marLeft w:val="0"/>
          <w:marRight w:val="0"/>
          <w:marTop w:val="0"/>
          <w:marBottom w:val="0"/>
          <w:divBdr>
            <w:top w:val="none" w:sz="0" w:space="0" w:color="auto"/>
            <w:left w:val="none" w:sz="0" w:space="0" w:color="auto"/>
            <w:bottom w:val="none" w:sz="0" w:space="0" w:color="auto"/>
            <w:right w:val="none" w:sz="0" w:space="0" w:color="auto"/>
          </w:divBdr>
          <w:divsChild>
            <w:div w:id="1550679137">
              <w:marLeft w:val="0"/>
              <w:marRight w:val="0"/>
              <w:marTop w:val="100"/>
              <w:marBottom w:val="100"/>
              <w:divBdr>
                <w:top w:val="single" w:sz="2" w:space="0" w:color="E3E3E3"/>
                <w:left w:val="single" w:sz="2" w:space="0" w:color="E3E3E3"/>
                <w:bottom w:val="single" w:sz="2" w:space="0" w:color="E3E3E3"/>
                <w:right w:val="single" w:sz="2" w:space="0" w:color="E3E3E3"/>
              </w:divBdr>
              <w:divsChild>
                <w:div w:id="1223325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54247029">
          <w:marLeft w:val="0"/>
          <w:marRight w:val="0"/>
          <w:marTop w:val="0"/>
          <w:marBottom w:val="0"/>
          <w:divBdr>
            <w:top w:val="single" w:sz="2" w:space="0" w:color="E3E3E3"/>
            <w:left w:val="single" w:sz="2" w:space="0" w:color="E3E3E3"/>
            <w:bottom w:val="single" w:sz="2" w:space="0" w:color="E3E3E3"/>
            <w:right w:val="single" w:sz="2" w:space="0" w:color="E3E3E3"/>
          </w:divBdr>
          <w:divsChild>
            <w:div w:id="2081171972">
              <w:marLeft w:val="0"/>
              <w:marRight w:val="0"/>
              <w:marTop w:val="0"/>
              <w:marBottom w:val="0"/>
              <w:divBdr>
                <w:top w:val="single" w:sz="2" w:space="0" w:color="E3E3E3"/>
                <w:left w:val="single" w:sz="2" w:space="0" w:color="E3E3E3"/>
                <w:bottom w:val="single" w:sz="2" w:space="0" w:color="E3E3E3"/>
                <w:right w:val="single" w:sz="2" w:space="0" w:color="E3E3E3"/>
              </w:divBdr>
              <w:divsChild>
                <w:div w:id="1585601205">
                  <w:marLeft w:val="0"/>
                  <w:marRight w:val="0"/>
                  <w:marTop w:val="0"/>
                  <w:marBottom w:val="0"/>
                  <w:divBdr>
                    <w:top w:val="single" w:sz="2" w:space="0" w:color="E3E3E3"/>
                    <w:left w:val="single" w:sz="2" w:space="0" w:color="E3E3E3"/>
                    <w:bottom w:val="single" w:sz="2" w:space="0" w:color="E3E3E3"/>
                    <w:right w:val="single" w:sz="2" w:space="0" w:color="E3E3E3"/>
                  </w:divBdr>
                  <w:divsChild>
                    <w:div w:id="938367361">
                      <w:marLeft w:val="0"/>
                      <w:marRight w:val="0"/>
                      <w:marTop w:val="0"/>
                      <w:marBottom w:val="0"/>
                      <w:divBdr>
                        <w:top w:val="single" w:sz="2" w:space="0" w:color="E3E3E3"/>
                        <w:left w:val="single" w:sz="2" w:space="0" w:color="E3E3E3"/>
                        <w:bottom w:val="single" w:sz="2" w:space="0" w:color="E3E3E3"/>
                        <w:right w:val="single" w:sz="2" w:space="0" w:color="E3E3E3"/>
                      </w:divBdr>
                      <w:divsChild>
                        <w:div w:id="166485537">
                          <w:marLeft w:val="0"/>
                          <w:marRight w:val="0"/>
                          <w:marTop w:val="0"/>
                          <w:marBottom w:val="0"/>
                          <w:divBdr>
                            <w:top w:val="single" w:sz="2" w:space="0" w:color="E3E3E3"/>
                            <w:left w:val="single" w:sz="2" w:space="0" w:color="E3E3E3"/>
                            <w:bottom w:val="single" w:sz="2" w:space="0" w:color="E3E3E3"/>
                            <w:right w:val="single" w:sz="2" w:space="0" w:color="E3E3E3"/>
                          </w:divBdr>
                          <w:divsChild>
                            <w:div w:id="1194076833">
                              <w:marLeft w:val="0"/>
                              <w:marRight w:val="0"/>
                              <w:marTop w:val="0"/>
                              <w:marBottom w:val="0"/>
                              <w:divBdr>
                                <w:top w:val="single" w:sz="2" w:space="0" w:color="E3E3E3"/>
                                <w:left w:val="single" w:sz="2" w:space="0" w:color="E3E3E3"/>
                                <w:bottom w:val="single" w:sz="2" w:space="0" w:color="E3E3E3"/>
                                <w:right w:val="single" w:sz="2" w:space="0" w:color="E3E3E3"/>
                              </w:divBdr>
                              <w:divsChild>
                                <w:div w:id="529336799">
                                  <w:marLeft w:val="0"/>
                                  <w:marRight w:val="0"/>
                                  <w:marTop w:val="100"/>
                                  <w:marBottom w:val="100"/>
                                  <w:divBdr>
                                    <w:top w:val="single" w:sz="2" w:space="0" w:color="E3E3E3"/>
                                    <w:left w:val="single" w:sz="2" w:space="0" w:color="E3E3E3"/>
                                    <w:bottom w:val="single" w:sz="2" w:space="0" w:color="E3E3E3"/>
                                    <w:right w:val="single" w:sz="2" w:space="0" w:color="E3E3E3"/>
                                  </w:divBdr>
                                  <w:divsChild>
                                    <w:div w:id="720710506">
                                      <w:marLeft w:val="0"/>
                                      <w:marRight w:val="0"/>
                                      <w:marTop w:val="0"/>
                                      <w:marBottom w:val="0"/>
                                      <w:divBdr>
                                        <w:top w:val="single" w:sz="2" w:space="0" w:color="E3E3E3"/>
                                        <w:left w:val="single" w:sz="2" w:space="0" w:color="E3E3E3"/>
                                        <w:bottom w:val="single" w:sz="2" w:space="0" w:color="E3E3E3"/>
                                        <w:right w:val="single" w:sz="2" w:space="0" w:color="E3E3E3"/>
                                      </w:divBdr>
                                      <w:divsChild>
                                        <w:div w:id="580527438">
                                          <w:marLeft w:val="0"/>
                                          <w:marRight w:val="0"/>
                                          <w:marTop w:val="0"/>
                                          <w:marBottom w:val="0"/>
                                          <w:divBdr>
                                            <w:top w:val="single" w:sz="2" w:space="0" w:color="E3E3E3"/>
                                            <w:left w:val="single" w:sz="2" w:space="0" w:color="E3E3E3"/>
                                            <w:bottom w:val="single" w:sz="2" w:space="0" w:color="E3E3E3"/>
                                            <w:right w:val="single" w:sz="2" w:space="0" w:color="E3E3E3"/>
                                          </w:divBdr>
                                          <w:divsChild>
                                            <w:div w:id="541551834">
                                              <w:marLeft w:val="0"/>
                                              <w:marRight w:val="0"/>
                                              <w:marTop w:val="0"/>
                                              <w:marBottom w:val="0"/>
                                              <w:divBdr>
                                                <w:top w:val="single" w:sz="2" w:space="0" w:color="E3E3E3"/>
                                                <w:left w:val="single" w:sz="2" w:space="0" w:color="E3E3E3"/>
                                                <w:bottom w:val="single" w:sz="2" w:space="0" w:color="E3E3E3"/>
                                                <w:right w:val="single" w:sz="2" w:space="0" w:color="E3E3E3"/>
                                              </w:divBdr>
                                              <w:divsChild>
                                                <w:div w:id="653488974">
                                                  <w:marLeft w:val="0"/>
                                                  <w:marRight w:val="0"/>
                                                  <w:marTop w:val="0"/>
                                                  <w:marBottom w:val="0"/>
                                                  <w:divBdr>
                                                    <w:top w:val="single" w:sz="2" w:space="0" w:color="E3E3E3"/>
                                                    <w:left w:val="single" w:sz="2" w:space="0" w:color="E3E3E3"/>
                                                    <w:bottom w:val="single" w:sz="2" w:space="0" w:color="E3E3E3"/>
                                                    <w:right w:val="single" w:sz="2" w:space="0" w:color="E3E3E3"/>
                                                  </w:divBdr>
                                                  <w:divsChild>
                                                    <w:div w:id="656761620">
                                                      <w:marLeft w:val="0"/>
                                                      <w:marRight w:val="0"/>
                                                      <w:marTop w:val="0"/>
                                                      <w:marBottom w:val="0"/>
                                                      <w:divBdr>
                                                        <w:top w:val="single" w:sz="2" w:space="0" w:color="E3E3E3"/>
                                                        <w:left w:val="single" w:sz="2" w:space="0" w:color="E3E3E3"/>
                                                        <w:bottom w:val="single" w:sz="2" w:space="0" w:color="E3E3E3"/>
                                                        <w:right w:val="single" w:sz="2" w:space="0" w:color="E3E3E3"/>
                                                      </w:divBdr>
                                                      <w:divsChild>
                                                        <w:div w:id="2101366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6575185">
      <w:bodyDiv w:val="1"/>
      <w:marLeft w:val="0"/>
      <w:marRight w:val="0"/>
      <w:marTop w:val="0"/>
      <w:marBottom w:val="0"/>
      <w:divBdr>
        <w:top w:val="none" w:sz="0" w:space="0" w:color="auto"/>
        <w:left w:val="none" w:sz="0" w:space="0" w:color="auto"/>
        <w:bottom w:val="none" w:sz="0" w:space="0" w:color="auto"/>
        <w:right w:val="none" w:sz="0" w:space="0" w:color="auto"/>
      </w:divBdr>
    </w:div>
    <w:div w:id="179055395">
      <w:bodyDiv w:val="1"/>
      <w:marLeft w:val="0"/>
      <w:marRight w:val="0"/>
      <w:marTop w:val="0"/>
      <w:marBottom w:val="0"/>
      <w:divBdr>
        <w:top w:val="none" w:sz="0" w:space="0" w:color="auto"/>
        <w:left w:val="none" w:sz="0" w:space="0" w:color="auto"/>
        <w:bottom w:val="none" w:sz="0" w:space="0" w:color="auto"/>
        <w:right w:val="none" w:sz="0" w:space="0" w:color="auto"/>
      </w:divBdr>
    </w:div>
    <w:div w:id="185220273">
      <w:bodyDiv w:val="1"/>
      <w:marLeft w:val="0"/>
      <w:marRight w:val="0"/>
      <w:marTop w:val="0"/>
      <w:marBottom w:val="0"/>
      <w:divBdr>
        <w:top w:val="none" w:sz="0" w:space="0" w:color="auto"/>
        <w:left w:val="none" w:sz="0" w:space="0" w:color="auto"/>
        <w:bottom w:val="none" w:sz="0" w:space="0" w:color="auto"/>
        <w:right w:val="none" w:sz="0" w:space="0" w:color="auto"/>
      </w:divBdr>
    </w:div>
    <w:div w:id="202836244">
      <w:bodyDiv w:val="1"/>
      <w:marLeft w:val="0"/>
      <w:marRight w:val="0"/>
      <w:marTop w:val="0"/>
      <w:marBottom w:val="0"/>
      <w:divBdr>
        <w:top w:val="none" w:sz="0" w:space="0" w:color="auto"/>
        <w:left w:val="none" w:sz="0" w:space="0" w:color="auto"/>
        <w:bottom w:val="none" w:sz="0" w:space="0" w:color="auto"/>
        <w:right w:val="none" w:sz="0" w:space="0" w:color="auto"/>
      </w:divBdr>
    </w:div>
    <w:div w:id="207571269">
      <w:bodyDiv w:val="1"/>
      <w:marLeft w:val="0"/>
      <w:marRight w:val="0"/>
      <w:marTop w:val="0"/>
      <w:marBottom w:val="0"/>
      <w:divBdr>
        <w:top w:val="none" w:sz="0" w:space="0" w:color="auto"/>
        <w:left w:val="none" w:sz="0" w:space="0" w:color="auto"/>
        <w:bottom w:val="none" w:sz="0" w:space="0" w:color="auto"/>
        <w:right w:val="none" w:sz="0" w:space="0" w:color="auto"/>
      </w:divBdr>
    </w:div>
    <w:div w:id="224797116">
      <w:bodyDiv w:val="1"/>
      <w:marLeft w:val="0"/>
      <w:marRight w:val="0"/>
      <w:marTop w:val="0"/>
      <w:marBottom w:val="0"/>
      <w:divBdr>
        <w:top w:val="none" w:sz="0" w:space="0" w:color="auto"/>
        <w:left w:val="none" w:sz="0" w:space="0" w:color="auto"/>
        <w:bottom w:val="none" w:sz="0" w:space="0" w:color="auto"/>
        <w:right w:val="none" w:sz="0" w:space="0" w:color="auto"/>
      </w:divBdr>
    </w:div>
    <w:div w:id="227112989">
      <w:bodyDiv w:val="1"/>
      <w:marLeft w:val="0"/>
      <w:marRight w:val="0"/>
      <w:marTop w:val="0"/>
      <w:marBottom w:val="0"/>
      <w:divBdr>
        <w:top w:val="none" w:sz="0" w:space="0" w:color="auto"/>
        <w:left w:val="none" w:sz="0" w:space="0" w:color="auto"/>
        <w:bottom w:val="none" w:sz="0" w:space="0" w:color="auto"/>
        <w:right w:val="none" w:sz="0" w:space="0" w:color="auto"/>
      </w:divBdr>
    </w:div>
    <w:div w:id="236794327">
      <w:bodyDiv w:val="1"/>
      <w:marLeft w:val="0"/>
      <w:marRight w:val="0"/>
      <w:marTop w:val="0"/>
      <w:marBottom w:val="0"/>
      <w:divBdr>
        <w:top w:val="none" w:sz="0" w:space="0" w:color="auto"/>
        <w:left w:val="none" w:sz="0" w:space="0" w:color="auto"/>
        <w:bottom w:val="none" w:sz="0" w:space="0" w:color="auto"/>
        <w:right w:val="none" w:sz="0" w:space="0" w:color="auto"/>
      </w:divBdr>
    </w:div>
    <w:div w:id="239684512">
      <w:bodyDiv w:val="1"/>
      <w:marLeft w:val="0"/>
      <w:marRight w:val="0"/>
      <w:marTop w:val="0"/>
      <w:marBottom w:val="0"/>
      <w:divBdr>
        <w:top w:val="none" w:sz="0" w:space="0" w:color="auto"/>
        <w:left w:val="none" w:sz="0" w:space="0" w:color="auto"/>
        <w:bottom w:val="none" w:sz="0" w:space="0" w:color="auto"/>
        <w:right w:val="none" w:sz="0" w:space="0" w:color="auto"/>
      </w:divBdr>
    </w:div>
    <w:div w:id="247816366">
      <w:bodyDiv w:val="1"/>
      <w:marLeft w:val="0"/>
      <w:marRight w:val="0"/>
      <w:marTop w:val="0"/>
      <w:marBottom w:val="0"/>
      <w:divBdr>
        <w:top w:val="none" w:sz="0" w:space="0" w:color="auto"/>
        <w:left w:val="none" w:sz="0" w:space="0" w:color="auto"/>
        <w:bottom w:val="none" w:sz="0" w:space="0" w:color="auto"/>
        <w:right w:val="none" w:sz="0" w:space="0" w:color="auto"/>
      </w:divBdr>
    </w:div>
    <w:div w:id="253755632">
      <w:bodyDiv w:val="1"/>
      <w:marLeft w:val="0"/>
      <w:marRight w:val="0"/>
      <w:marTop w:val="0"/>
      <w:marBottom w:val="0"/>
      <w:divBdr>
        <w:top w:val="none" w:sz="0" w:space="0" w:color="auto"/>
        <w:left w:val="none" w:sz="0" w:space="0" w:color="auto"/>
        <w:bottom w:val="none" w:sz="0" w:space="0" w:color="auto"/>
        <w:right w:val="none" w:sz="0" w:space="0" w:color="auto"/>
      </w:divBdr>
    </w:div>
    <w:div w:id="258026886">
      <w:bodyDiv w:val="1"/>
      <w:marLeft w:val="0"/>
      <w:marRight w:val="0"/>
      <w:marTop w:val="0"/>
      <w:marBottom w:val="0"/>
      <w:divBdr>
        <w:top w:val="none" w:sz="0" w:space="0" w:color="auto"/>
        <w:left w:val="none" w:sz="0" w:space="0" w:color="auto"/>
        <w:bottom w:val="none" w:sz="0" w:space="0" w:color="auto"/>
        <w:right w:val="none" w:sz="0" w:space="0" w:color="auto"/>
      </w:divBdr>
    </w:div>
    <w:div w:id="259530524">
      <w:bodyDiv w:val="1"/>
      <w:marLeft w:val="0"/>
      <w:marRight w:val="0"/>
      <w:marTop w:val="0"/>
      <w:marBottom w:val="0"/>
      <w:divBdr>
        <w:top w:val="none" w:sz="0" w:space="0" w:color="auto"/>
        <w:left w:val="none" w:sz="0" w:space="0" w:color="auto"/>
        <w:bottom w:val="none" w:sz="0" w:space="0" w:color="auto"/>
        <w:right w:val="none" w:sz="0" w:space="0" w:color="auto"/>
      </w:divBdr>
      <w:divsChild>
        <w:div w:id="2026636397">
          <w:marLeft w:val="0"/>
          <w:marRight w:val="0"/>
          <w:marTop w:val="0"/>
          <w:marBottom w:val="0"/>
          <w:divBdr>
            <w:top w:val="none" w:sz="0" w:space="0" w:color="auto"/>
            <w:left w:val="none" w:sz="0" w:space="0" w:color="auto"/>
            <w:bottom w:val="none" w:sz="0" w:space="0" w:color="auto"/>
            <w:right w:val="none" w:sz="0" w:space="0" w:color="auto"/>
          </w:divBdr>
          <w:divsChild>
            <w:div w:id="979992251">
              <w:marLeft w:val="0"/>
              <w:marRight w:val="0"/>
              <w:marTop w:val="0"/>
              <w:marBottom w:val="0"/>
              <w:divBdr>
                <w:top w:val="none" w:sz="0" w:space="0" w:color="auto"/>
                <w:left w:val="none" w:sz="0" w:space="0" w:color="auto"/>
                <w:bottom w:val="none" w:sz="0" w:space="0" w:color="auto"/>
                <w:right w:val="none" w:sz="0" w:space="0" w:color="auto"/>
              </w:divBdr>
              <w:divsChild>
                <w:div w:id="1741711395">
                  <w:marLeft w:val="0"/>
                  <w:marRight w:val="0"/>
                  <w:marTop w:val="0"/>
                  <w:marBottom w:val="0"/>
                  <w:divBdr>
                    <w:top w:val="none" w:sz="0" w:space="0" w:color="auto"/>
                    <w:left w:val="none" w:sz="0" w:space="0" w:color="auto"/>
                    <w:bottom w:val="none" w:sz="0" w:space="0" w:color="auto"/>
                    <w:right w:val="none" w:sz="0" w:space="0" w:color="auto"/>
                  </w:divBdr>
                  <w:divsChild>
                    <w:div w:id="8688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180840">
          <w:marLeft w:val="0"/>
          <w:marRight w:val="0"/>
          <w:marTop w:val="0"/>
          <w:marBottom w:val="0"/>
          <w:divBdr>
            <w:top w:val="none" w:sz="0" w:space="0" w:color="auto"/>
            <w:left w:val="none" w:sz="0" w:space="0" w:color="auto"/>
            <w:bottom w:val="none" w:sz="0" w:space="0" w:color="auto"/>
            <w:right w:val="none" w:sz="0" w:space="0" w:color="auto"/>
          </w:divBdr>
          <w:divsChild>
            <w:div w:id="1542551641">
              <w:marLeft w:val="0"/>
              <w:marRight w:val="0"/>
              <w:marTop w:val="0"/>
              <w:marBottom w:val="0"/>
              <w:divBdr>
                <w:top w:val="none" w:sz="0" w:space="0" w:color="auto"/>
                <w:left w:val="none" w:sz="0" w:space="0" w:color="auto"/>
                <w:bottom w:val="none" w:sz="0" w:space="0" w:color="auto"/>
                <w:right w:val="none" w:sz="0" w:space="0" w:color="auto"/>
              </w:divBdr>
              <w:divsChild>
                <w:div w:id="1562640950">
                  <w:marLeft w:val="0"/>
                  <w:marRight w:val="0"/>
                  <w:marTop w:val="0"/>
                  <w:marBottom w:val="0"/>
                  <w:divBdr>
                    <w:top w:val="none" w:sz="0" w:space="0" w:color="auto"/>
                    <w:left w:val="none" w:sz="0" w:space="0" w:color="auto"/>
                    <w:bottom w:val="none" w:sz="0" w:space="0" w:color="auto"/>
                    <w:right w:val="none" w:sz="0" w:space="0" w:color="auto"/>
                  </w:divBdr>
                  <w:divsChild>
                    <w:div w:id="111124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838038">
      <w:bodyDiv w:val="1"/>
      <w:marLeft w:val="0"/>
      <w:marRight w:val="0"/>
      <w:marTop w:val="0"/>
      <w:marBottom w:val="0"/>
      <w:divBdr>
        <w:top w:val="none" w:sz="0" w:space="0" w:color="auto"/>
        <w:left w:val="none" w:sz="0" w:space="0" w:color="auto"/>
        <w:bottom w:val="none" w:sz="0" w:space="0" w:color="auto"/>
        <w:right w:val="none" w:sz="0" w:space="0" w:color="auto"/>
      </w:divBdr>
    </w:div>
    <w:div w:id="285280093">
      <w:bodyDiv w:val="1"/>
      <w:marLeft w:val="0"/>
      <w:marRight w:val="0"/>
      <w:marTop w:val="0"/>
      <w:marBottom w:val="0"/>
      <w:divBdr>
        <w:top w:val="none" w:sz="0" w:space="0" w:color="auto"/>
        <w:left w:val="none" w:sz="0" w:space="0" w:color="auto"/>
        <w:bottom w:val="none" w:sz="0" w:space="0" w:color="auto"/>
        <w:right w:val="none" w:sz="0" w:space="0" w:color="auto"/>
      </w:divBdr>
    </w:div>
    <w:div w:id="289358706">
      <w:bodyDiv w:val="1"/>
      <w:marLeft w:val="0"/>
      <w:marRight w:val="0"/>
      <w:marTop w:val="0"/>
      <w:marBottom w:val="0"/>
      <w:divBdr>
        <w:top w:val="none" w:sz="0" w:space="0" w:color="auto"/>
        <w:left w:val="none" w:sz="0" w:space="0" w:color="auto"/>
        <w:bottom w:val="none" w:sz="0" w:space="0" w:color="auto"/>
        <w:right w:val="none" w:sz="0" w:space="0" w:color="auto"/>
      </w:divBdr>
    </w:div>
    <w:div w:id="294257503">
      <w:bodyDiv w:val="1"/>
      <w:marLeft w:val="0"/>
      <w:marRight w:val="0"/>
      <w:marTop w:val="0"/>
      <w:marBottom w:val="0"/>
      <w:divBdr>
        <w:top w:val="none" w:sz="0" w:space="0" w:color="auto"/>
        <w:left w:val="none" w:sz="0" w:space="0" w:color="auto"/>
        <w:bottom w:val="none" w:sz="0" w:space="0" w:color="auto"/>
        <w:right w:val="none" w:sz="0" w:space="0" w:color="auto"/>
      </w:divBdr>
    </w:div>
    <w:div w:id="308747564">
      <w:bodyDiv w:val="1"/>
      <w:marLeft w:val="0"/>
      <w:marRight w:val="0"/>
      <w:marTop w:val="0"/>
      <w:marBottom w:val="0"/>
      <w:divBdr>
        <w:top w:val="none" w:sz="0" w:space="0" w:color="auto"/>
        <w:left w:val="none" w:sz="0" w:space="0" w:color="auto"/>
        <w:bottom w:val="none" w:sz="0" w:space="0" w:color="auto"/>
        <w:right w:val="none" w:sz="0" w:space="0" w:color="auto"/>
      </w:divBdr>
    </w:div>
    <w:div w:id="316878840">
      <w:bodyDiv w:val="1"/>
      <w:marLeft w:val="0"/>
      <w:marRight w:val="0"/>
      <w:marTop w:val="0"/>
      <w:marBottom w:val="0"/>
      <w:divBdr>
        <w:top w:val="none" w:sz="0" w:space="0" w:color="auto"/>
        <w:left w:val="none" w:sz="0" w:space="0" w:color="auto"/>
        <w:bottom w:val="none" w:sz="0" w:space="0" w:color="auto"/>
        <w:right w:val="none" w:sz="0" w:space="0" w:color="auto"/>
      </w:divBdr>
    </w:div>
    <w:div w:id="317541136">
      <w:bodyDiv w:val="1"/>
      <w:marLeft w:val="0"/>
      <w:marRight w:val="0"/>
      <w:marTop w:val="0"/>
      <w:marBottom w:val="0"/>
      <w:divBdr>
        <w:top w:val="none" w:sz="0" w:space="0" w:color="auto"/>
        <w:left w:val="none" w:sz="0" w:space="0" w:color="auto"/>
        <w:bottom w:val="none" w:sz="0" w:space="0" w:color="auto"/>
        <w:right w:val="none" w:sz="0" w:space="0" w:color="auto"/>
      </w:divBdr>
    </w:div>
    <w:div w:id="317809922">
      <w:bodyDiv w:val="1"/>
      <w:marLeft w:val="0"/>
      <w:marRight w:val="0"/>
      <w:marTop w:val="0"/>
      <w:marBottom w:val="0"/>
      <w:divBdr>
        <w:top w:val="none" w:sz="0" w:space="0" w:color="auto"/>
        <w:left w:val="none" w:sz="0" w:space="0" w:color="auto"/>
        <w:bottom w:val="none" w:sz="0" w:space="0" w:color="auto"/>
        <w:right w:val="none" w:sz="0" w:space="0" w:color="auto"/>
      </w:divBdr>
    </w:div>
    <w:div w:id="319962226">
      <w:bodyDiv w:val="1"/>
      <w:marLeft w:val="0"/>
      <w:marRight w:val="0"/>
      <w:marTop w:val="0"/>
      <w:marBottom w:val="0"/>
      <w:divBdr>
        <w:top w:val="none" w:sz="0" w:space="0" w:color="auto"/>
        <w:left w:val="none" w:sz="0" w:space="0" w:color="auto"/>
        <w:bottom w:val="none" w:sz="0" w:space="0" w:color="auto"/>
        <w:right w:val="none" w:sz="0" w:space="0" w:color="auto"/>
      </w:divBdr>
    </w:div>
    <w:div w:id="322785704">
      <w:bodyDiv w:val="1"/>
      <w:marLeft w:val="0"/>
      <w:marRight w:val="0"/>
      <w:marTop w:val="0"/>
      <w:marBottom w:val="0"/>
      <w:divBdr>
        <w:top w:val="none" w:sz="0" w:space="0" w:color="auto"/>
        <w:left w:val="none" w:sz="0" w:space="0" w:color="auto"/>
        <w:bottom w:val="none" w:sz="0" w:space="0" w:color="auto"/>
        <w:right w:val="none" w:sz="0" w:space="0" w:color="auto"/>
      </w:divBdr>
    </w:div>
    <w:div w:id="332219887">
      <w:bodyDiv w:val="1"/>
      <w:marLeft w:val="0"/>
      <w:marRight w:val="0"/>
      <w:marTop w:val="0"/>
      <w:marBottom w:val="0"/>
      <w:divBdr>
        <w:top w:val="none" w:sz="0" w:space="0" w:color="auto"/>
        <w:left w:val="none" w:sz="0" w:space="0" w:color="auto"/>
        <w:bottom w:val="none" w:sz="0" w:space="0" w:color="auto"/>
        <w:right w:val="none" w:sz="0" w:space="0" w:color="auto"/>
      </w:divBdr>
    </w:div>
    <w:div w:id="333844228">
      <w:bodyDiv w:val="1"/>
      <w:marLeft w:val="0"/>
      <w:marRight w:val="0"/>
      <w:marTop w:val="0"/>
      <w:marBottom w:val="0"/>
      <w:divBdr>
        <w:top w:val="none" w:sz="0" w:space="0" w:color="auto"/>
        <w:left w:val="none" w:sz="0" w:space="0" w:color="auto"/>
        <w:bottom w:val="none" w:sz="0" w:space="0" w:color="auto"/>
        <w:right w:val="none" w:sz="0" w:space="0" w:color="auto"/>
      </w:divBdr>
    </w:div>
    <w:div w:id="360473827">
      <w:bodyDiv w:val="1"/>
      <w:marLeft w:val="0"/>
      <w:marRight w:val="0"/>
      <w:marTop w:val="0"/>
      <w:marBottom w:val="0"/>
      <w:divBdr>
        <w:top w:val="none" w:sz="0" w:space="0" w:color="auto"/>
        <w:left w:val="none" w:sz="0" w:space="0" w:color="auto"/>
        <w:bottom w:val="none" w:sz="0" w:space="0" w:color="auto"/>
        <w:right w:val="none" w:sz="0" w:space="0" w:color="auto"/>
      </w:divBdr>
    </w:div>
    <w:div w:id="395864204">
      <w:bodyDiv w:val="1"/>
      <w:marLeft w:val="0"/>
      <w:marRight w:val="0"/>
      <w:marTop w:val="0"/>
      <w:marBottom w:val="0"/>
      <w:divBdr>
        <w:top w:val="none" w:sz="0" w:space="0" w:color="auto"/>
        <w:left w:val="none" w:sz="0" w:space="0" w:color="auto"/>
        <w:bottom w:val="none" w:sz="0" w:space="0" w:color="auto"/>
        <w:right w:val="none" w:sz="0" w:space="0" w:color="auto"/>
      </w:divBdr>
    </w:div>
    <w:div w:id="399713724">
      <w:bodyDiv w:val="1"/>
      <w:marLeft w:val="0"/>
      <w:marRight w:val="0"/>
      <w:marTop w:val="0"/>
      <w:marBottom w:val="0"/>
      <w:divBdr>
        <w:top w:val="none" w:sz="0" w:space="0" w:color="auto"/>
        <w:left w:val="none" w:sz="0" w:space="0" w:color="auto"/>
        <w:bottom w:val="none" w:sz="0" w:space="0" w:color="auto"/>
        <w:right w:val="none" w:sz="0" w:space="0" w:color="auto"/>
      </w:divBdr>
    </w:div>
    <w:div w:id="407731319">
      <w:bodyDiv w:val="1"/>
      <w:marLeft w:val="0"/>
      <w:marRight w:val="0"/>
      <w:marTop w:val="0"/>
      <w:marBottom w:val="0"/>
      <w:divBdr>
        <w:top w:val="none" w:sz="0" w:space="0" w:color="auto"/>
        <w:left w:val="none" w:sz="0" w:space="0" w:color="auto"/>
        <w:bottom w:val="none" w:sz="0" w:space="0" w:color="auto"/>
        <w:right w:val="none" w:sz="0" w:space="0" w:color="auto"/>
      </w:divBdr>
    </w:div>
    <w:div w:id="417605852">
      <w:bodyDiv w:val="1"/>
      <w:marLeft w:val="0"/>
      <w:marRight w:val="0"/>
      <w:marTop w:val="0"/>
      <w:marBottom w:val="0"/>
      <w:divBdr>
        <w:top w:val="none" w:sz="0" w:space="0" w:color="auto"/>
        <w:left w:val="none" w:sz="0" w:space="0" w:color="auto"/>
        <w:bottom w:val="none" w:sz="0" w:space="0" w:color="auto"/>
        <w:right w:val="none" w:sz="0" w:space="0" w:color="auto"/>
      </w:divBdr>
    </w:div>
    <w:div w:id="430787112">
      <w:bodyDiv w:val="1"/>
      <w:marLeft w:val="0"/>
      <w:marRight w:val="0"/>
      <w:marTop w:val="0"/>
      <w:marBottom w:val="0"/>
      <w:divBdr>
        <w:top w:val="none" w:sz="0" w:space="0" w:color="auto"/>
        <w:left w:val="none" w:sz="0" w:space="0" w:color="auto"/>
        <w:bottom w:val="none" w:sz="0" w:space="0" w:color="auto"/>
        <w:right w:val="none" w:sz="0" w:space="0" w:color="auto"/>
      </w:divBdr>
    </w:div>
    <w:div w:id="432432690">
      <w:bodyDiv w:val="1"/>
      <w:marLeft w:val="0"/>
      <w:marRight w:val="0"/>
      <w:marTop w:val="0"/>
      <w:marBottom w:val="0"/>
      <w:divBdr>
        <w:top w:val="none" w:sz="0" w:space="0" w:color="auto"/>
        <w:left w:val="none" w:sz="0" w:space="0" w:color="auto"/>
        <w:bottom w:val="none" w:sz="0" w:space="0" w:color="auto"/>
        <w:right w:val="none" w:sz="0" w:space="0" w:color="auto"/>
      </w:divBdr>
    </w:div>
    <w:div w:id="433139164">
      <w:bodyDiv w:val="1"/>
      <w:marLeft w:val="0"/>
      <w:marRight w:val="0"/>
      <w:marTop w:val="0"/>
      <w:marBottom w:val="0"/>
      <w:divBdr>
        <w:top w:val="none" w:sz="0" w:space="0" w:color="auto"/>
        <w:left w:val="none" w:sz="0" w:space="0" w:color="auto"/>
        <w:bottom w:val="none" w:sz="0" w:space="0" w:color="auto"/>
        <w:right w:val="none" w:sz="0" w:space="0" w:color="auto"/>
      </w:divBdr>
    </w:div>
    <w:div w:id="438188127">
      <w:bodyDiv w:val="1"/>
      <w:marLeft w:val="0"/>
      <w:marRight w:val="0"/>
      <w:marTop w:val="0"/>
      <w:marBottom w:val="0"/>
      <w:divBdr>
        <w:top w:val="none" w:sz="0" w:space="0" w:color="auto"/>
        <w:left w:val="none" w:sz="0" w:space="0" w:color="auto"/>
        <w:bottom w:val="none" w:sz="0" w:space="0" w:color="auto"/>
        <w:right w:val="none" w:sz="0" w:space="0" w:color="auto"/>
      </w:divBdr>
    </w:div>
    <w:div w:id="439951673">
      <w:bodyDiv w:val="1"/>
      <w:marLeft w:val="0"/>
      <w:marRight w:val="0"/>
      <w:marTop w:val="0"/>
      <w:marBottom w:val="0"/>
      <w:divBdr>
        <w:top w:val="none" w:sz="0" w:space="0" w:color="auto"/>
        <w:left w:val="none" w:sz="0" w:space="0" w:color="auto"/>
        <w:bottom w:val="none" w:sz="0" w:space="0" w:color="auto"/>
        <w:right w:val="none" w:sz="0" w:space="0" w:color="auto"/>
      </w:divBdr>
    </w:div>
    <w:div w:id="442267227">
      <w:bodyDiv w:val="1"/>
      <w:marLeft w:val="0"/>
      <w:marRight w:val="0"/>
      <w:marTop w:val="0"/>
      <w:marBottom w:val="0"/>
      <w:divBdr>
        <w:top w:val="none" w:sz="0" w:space="0" w:color="auto"/>
        <w:left w:val="none" w:sz="0" w:space="0" w:color="auto"/>
        <w:bottom w:val="none" w:sz="0" w:space="0" w:color="auto"/>
        <w:right w:val="none" w:sz="0" w:space="0" w:color="auto"/>
      </w:divBdr>
    </w:div>
    <w:div w:id="442461344">
      <w:bodyDiv w:val="1"/>
      <w:marLeft w:val="0"/>
      <w:marRight w:val="0"/>
      <w:marTop w:val="0"/>
      <w:marBottom w:val="0"/>
      <w:divBdr>
        <w:top w:val="none" w:sz="0" w:space="0" w:color="auto"/>
        <w:left w:val="none" w:sz="0" w:space="0" w:color="auto"/>
        <w:bottom w:val="none" w:sz="0" w:space="0" w:color="auto"/>
        <w:right w:val="none" w:sz="0" w:space="0" w:color="auto"/>
      </w:divBdr>
    </w:div>
    <w:div w:id="447622224">
      <w:bodyDiv w:val="1"/>
      <w:marLeft w:val="0"/>
      <w:marRight w:val="0"/>
      <w:marTop w:val="0"/>
      <w:marBottom w:val="0"/>
      <w:divBdr>
        <w:top w:val="none" w:sz="0" w:space="0" w:color="auto"/>
        <w:left w:val="none" w:sz="0" w:space="0" w:color="auto"/>
        <w:bottom w:val="none" w:sz="0" w:space="0" w:color="auto"/>
        <w:right w:val="none" w:sz="0" w:space="0" w:color="auto"/>
      </w:divBdr>
    </w:div>
    <w:div w:id="461971503">
      <w:bodyDiv w:val="1"/>
      <w:marLeft w:val="0"/>
      <w:marRight w:val="0"/>
      <w:marTop w:val="0"/>
      <w:marBottom w:val="0"/>
      <w:divBdr>
        <w:top w:val="none" w:sz="0" w:space="0" w:color="auto"/>
        <w:left w:val="none" w:sz="0" w:space="0" w:color="auto"/>
        <w:bottom w:val="none" w:sz="0" w:space="0" w:color="auto"/>
        <w:right w:val="none" w:sz="0" w:space="0" w:color="auto"/>
      </w:divBdr>
    </w:div>
    <w:div w:id="466821803">
      <w:bodyDiv w:val="1"/>
      <w:marLeft w:val="0"/>
      <w:marRight w:val="0"/>
      <w:marTop w:val="0"/>
      <w:marBottom w:val="0"/>
      <w:divBdr>
        <w:top w:val="none" w:sz="0" w:space="0" w:color="auto"/>
        <w:left w:val="none" w:sz="0" w:space="0" w:color="auto"/>
        <w:bottom w:val="none" w:sz="0" w:space="0" w:color="auto"/>
        <w:right w:val="none" w:sz="0" w:space="0" w:color="auto"/>
      </w:divBdr>
    </w:div>
    <w:div w:id="473109639">
      <w:bodyDiv w:val="1"/>
      <w:marLeft w:val="0"/>
      <w:marRight w:val="0"/>
      <w:marTop w:val="0"/>
      <w:marBottom w:val="0"/>
      <w:divBdr>
        <w:top w:val="none" w:sz="0" w:space="0" w:color="auto"/>
        <w:left w:val="none" w:sz="0" w:space="0" w:color="auto"/>
        <w:bottom w:val="none" w:sz="0" w:space="0" w:color="auto"/>
        <w:right w:val="none" w:sz="0" w:space="0" w:color="auto"/>
      </w:divBdr>
    </w:div>
    <w:div w:id="504365442">
      <w:bodyDiv w:val="1"/>
      <w:marLeft w:val="0"/>
      <w:marRight w:val="0"/>
      <w:marTop w:val="0"/>
      <w:marBottom w:val="0"/>
      <w:divBdr>
        <w:top w:val="none" w:sz="0" w:space="0" w:color="auto"/>
        <w:left w:val="none" w:sz="0" w:space="0" w:color="auto"/>
        <w:bottom w:val="none" w:sz="0" w:space="0" w:color="auto"/>
        <w:right w:val="none" w:sz="0" w:space="0" w:color="auto"/>
      </w:divBdr>
    </w:div>
    <w:div w:id="513569184">
      <w:bodyDiv w:val="1"/>
      <w:marLeft w:val="0"/>
      <w:marRight w:val="0"/>
      <w:marTop w:val="0"/>
      <w:marBottom w:val="0"/>
      <w:divBdr>
        <w:top w:val="none" w:sz="0" w:space="0" w:color="auto"/>
        <w:left w:val="none" w:sz="0" w:space="0" w:color="auto"/>
        <w:bottom w:val="none" w:sz="0" w:space="0" w:color="auto"/>
        <w:right w:val="none" w:sz="0" w:space="0" w:color="auto"/>
      </w:divBdr>
    </w:div>
    <w:div w:id="523373241">
      <w:bodyDiv w:val="1"/>
      <w:marLeft w:val="0"/>
      <w:marRight w:val="0"/>
      <w:marTop w:val="0"/>
      <w:marBottom w:val="0"/>
      <w:divBdr>
        <w:top w:val="none" w:sz="0" w:space="0" w:color="auto"/>
        <w:left w:val="none" w:sz="0" w:space="0" w:color="auto"/>
        <w:bottom w:val="none" w:sz="0" w:space="0" w:color="auto"/>
        <w:right w:val="none" w:sz="0" w:space="0" w:color="auto"/>
      </w:divBdr>
    </w:div>
    <w:div w:id="531261913">
      <w:bodyDiv w:val="1"/>
      <w:marLeft w:val="0"/>
      <w:marRight w:val="0"/>
      <w:marTop w:val="0"/>
      <w:marBottom w:val="0"/>
      <w:divBdr>
        <w:top w:val="none" w:sz="0" w:space="0" w:color="auto"/>
        <w:left w:val="none" w:sz="0" w:space="0" w:color="auto"/>
        <w:bottom w:val="none" w:sz="0" w:space="0" w:color="auto"/>
        <w:right w:val="none" w:sz="0" w:space="0" w:color="auto"/>
      </w:divBdr>
      <w:divsChild>
        <w:div w:id="1326711549">
          <w:marLeft w:val="0"/>
          <w:marRight w:val="0"/>
          <w:marTop w:val="0"/>
          <w:marBottom w:val="0"/>
          <w:divBdr>
            <w:top w:val="none" w:sz="0" w:space="0" w:color="auto"/>
            <w:left w:val="none" w:sz="0" w:space="0" w:color="auto"/>
            <w:bottom w:val="none" w:sz="0" w:space="0" w:color="auto"/>
            <w:right w:val="none" w:sz="0" w:space="0" w:color="auto"/>
          </w:divBdr>
          <w:divsChild>
            <w:div w:id="1992058058">
              <w:marLeft w:val="0"/>
              <w:marRight w:val="0"/>
              <w:marTop w:val="0"/>
              <w:marBottom w:val="0"/>
              <w:divBdr>
                <w:top w:val="none" w:sz="0" w:space="0" w:color="auto"/>
                <w:left w:val="none" w:sz="0" w:space="0" w:color="auto"/>
                <w:bottom w:val="none" w:sz="0" w:space="0" w:color="auto"/>
                <w:right w:val="none" w:sz="0" w:space="0" w:color="auto"/>
              </w:divBdr>
              <w:divsChild>
                <w:div w:id="1749493789">
                  <w:marLeft w:val="0"/>
                  <w:marRight w:val="0"/>
                  <w:marTop w:val="0"/>
                  <w:marBottom w:val="0"/>
                  <w:divBdr>
                    <w:top w:val="none" w:sz="0" w:space="0" w:color="auto"/>
                    <w:left w:val="none" w:sz="0" w:space="0" w:color="auto"/>
                    <w:bottom w:val="none" w:sz="0" w:space="0" w:color="auto"/>
                    <w:right w:val="none" w:sz="0" w:space="0" w:color="auto"/>
                  </w:divBdr>
                  <w:divsChild>
                    <w:div w:id="47074102">
                      <w:marLeft w:val="0"/>
                      <w:marRight w:val="0"/>
                      <w:marTop w:val="0"/>
                      <w:marBottom w:val="0"/>
                      <w:divBdr>
                        <w:top w:val="none" w:sz="0" w:space="0" w:color="auto"/>
                        <w:left w:val="none" w:sz="0" w:space="0" w:color="auto"/>
                        <w:bottom w:val="none" w:sz="0" w:space="0" w:color="auto"/>
                        <w:right w:val="none" w:sz="0" w:space="0" w:color="auto"/>
                      </w:divBdr>
                      <w:divsChild>
                        <w:div w:id="832988821">
                          <w:marLeft w:val="0"/>
                          <w:marRight w:val="0"/>
                          <w:marTop w:val="0"/>
                          <w:marBottom w:val="0"/>
                          <w:divBdr>
                            <w:top w:val="none" w:sz="0" w:space="0" w:color="auto"/>
                            <w:left w:val="none" w:sz="0" w:space="0" w:color="auto"/>
                            <w:bottom w:val="none" w:sz="0" w:space="0" w:color="auto"/>
                            <w:right w:val="none" w:sz="0" w:space="0" w:color="auto"/>
                          </w:divBdr>
                          <w:divsChild>
                            <w:div w:id="2178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704348">
      <w:bodyDiv w:val="1"/>
      <w:marLeft w:val="0"/>
      <w:marRight w:val="0"/>
      <w:marTop w:val="0"/>
      <w:marBottom w:val="0"/>
      <w:divBdr>
        <w:top w:val="none" w:sz="0" w:space="0" w:color="auto"/>
        <w:left w:val="none" w:sz="0" w:space="0" w:color="auto"/>
        <w:bottom w:val="none" w:sz="0" w:space="0" w:color="auto"/>
        <w:right w:val="none" w:sz="0" w:space="0" w:color="auto"/>
      </w:divBdr>
    </w:div>
    <w:div w:id="539979073">
      <w:bodyDiv w:val="1"/>
      <w:marLeft w:val="0"/>
      <w:marRight w:val="0"/>
      <w:marTop w:val="0"/>
      <w:marBottom w:val="0"/>
      <w:divBdr>
        <w:top w:val="none" w:sz="0" w:space="0" w:color="auto"/>
        <w:left w:val="none" w:sz="0" w:space="0" w:color="auto"/>
        <w:bottom w:val="none" w:sz="0" w:space="0" w:color="auto"/>
        <w:right w:val="none" w:sz="0" w:space="0" w:color="auto"/>
      </w:divBdr>
    </w:div>
    <w:div w:id="557791555">
      <w:bodyDiv w:val="1"/>
      <w:marLeft w:val="0"/>
      <w:marRight w:val="0"/>
      <w:marTop w:val="0"/>
      <w:marBottom w:val="0"/>
      <w:divBdr>
        <w:top w:val="none" w:sz="0" w:space="0" w:color="auto"/>
        <w:left w:val="none" w:sz="0" w:space="0" w:color="auto"/>
        <w:bottom w:val="none" w:sz="0" w:space="0" w:color="auto"/>
        <w:right w:val="none" w:sz="0" w:space="0" w:color="auto"/>
      </w:divBdr>
    </w:div>
    <w:div w:id="569077280">
      <w:bodyDiv w:val="1"/>
      <w:marLeft w:val="0"/>
      <w:marRight w:val="0"/>
      <w:marTop w:val="0"/>
      <w:marBottom w:val="0"/>
      <w:divBdr>
        <w:top w:val="none" w:sz="0" w:space="0" w:color="auto"/>
        <w:left w:val="none" w:sz="0" w:space="0" w:color="auto"/>
        <w:bottom w:val="none" w:sz="0" w:space="0" w:color="auto"/>
        <w:right w:val="none" w:sz="0" w:space="0" w:color="auto"/>
      </w:divBdr>
    </w:div>
    <w:div w:id="574240399">
      <w:bodyDiv w:val="1"/>
      <w:marLeft w:val="0"/>
      <w:marRight w:val="0"/>
      <w:marTop w:val="0"/>
      <w:marBottom w:val="0"/>
      <w:divBdr>
        <w:top w:val="none" w:sz="0" w:space="0" w:color="auto"/>
        <w:left w:val="none" w:sz="0" w:space="0" w:color="auto"/>
        <w:bottom w:val="none" w:sz="0" w:space="0" w:color="auto"/>
        <w:right w:val="none" w:sz="0" w:space="0" w:color="auto"/>
      </w:divBdr>
    </w:div>
    <w:div w:id="594633555">
      <w:bodyDiv w:val="1"/>
      <w:marLeft w:val="0"/>
      <w:marRight w:val="0"/>
      <w:marTop w:val="0"/>
      <w:marBottom w:val="0"/>
      <w:divBdr>
        <w:top w:val="none" w:sz="0" w:space="0" w:color="auto"/>
        <w:left w:val="none" w:sz="0" w:space="0" w:color="auto"/>
        <w:bottom w:val="none" w:sz="0" w:space="0" w:color="auto"/>
        <w:right w:val="none" w:sz="0" w:space="0" w:color="auto"/>
      </w:divBdr>
    </w:div>
    <w:div w:id="594675402">
      <w:bodyDiv w:val="1"/>
      <w:marLeft w:val="0"/>
      <w:marRight w:val="0"/>
      <w:marTop w:val="0"/>
      <w:marBottom w:val="0"/>
      <w:divBdr>
        <w:top w:val="none" w:sz="0" w:space="0" w:color="auto"/>
        <w:left w:val="none" w:sz="0" w:space="0" w:color="auto"/>
        <w:bottom w:val="none" w:sz="0" w:space="0" w:color="auto"/>
        <w:right w:val="none" w:sz="0" w:space="0" w:color="auto"/>
      </w:divBdr>
    </w:div>
    <w:div w:id="594947333">
      <w:bodyDiv w:val="1"/>
      <w:marLeft w:val="0"/>
      <w:marRight w:val="0"/>
      <w:marTop w:val="0"/>
      <w:marBottom w:val="0"/>
      <w:divBdr>
        <w:top w:val="none" w:sz="0" w:space="0" w:color="auto"/>
        <w:left w:val="none" w:sz="0" w:space="0" w:color="auto"/>
        <w:bottom w:val="none" w:sz="0" w:space="0" w:color="auto"/>
        <w:right w:val="none" w:sz="0" w:space="0" w:color="auto"/>
      </w:divBdr>
    </w:div>
    <w:div w:id="600799374">
      <w:bodyDiv w:val="1"/>
      <w:marLeft w:val="0"/>
      <w:marRight w:val="0"/>
      <w:marTop w:val="0"/>
      <w:marBottom w:val="0"/>
      <w:divBdr>
        <w:top w:val="none" w:sz="0" w:space="0" w:color="auto"/>
        <w:left w:val="none" w:sz="0" w:space="0" w:color="auto"/>
        <w:bottom w:val="none" w:sz="0" w:space="0" w:color="auto"/>
        <w:right w:val="none" w:sz="0" w:space="0" w:color="auto"/>
      </w:divBdr>
    </w:div>
    <w:div w:id="605432365">
      <w:bodyDiv w:val="1"/>
      <w:marLeft w:val="0"/>
      <w:marRight w:val="0"/>
      <w:marTop w:val="0"/>
      <w:marBottom w:val="0"/>
      <w:divBdr>
        <w:top w:val="none" w:sz="0" w:space="0" w:color="auto"/>
        <w:left w:val="none" w:sz="0" w:space="0" w:color="auto"/>
        <w:bottom w:val="none" w:sz="0" w:space="0" w:color="auto"/>
        <w:right w:val="none" w:sz="0" w:space="0" w:color="auto"/>
      </w:divBdr>
    </w:div>
    <w:div w:id="606350890">
      <w:bodyDiv w:val="1"/>
      <w:marLeft w:val="0"/>
      <w:marRight w:val="0"/>
      <w:marTop w:val="0"/>
      <w:marBottom w:val="0"/>
      <w:divBdr>
        <w:top w:val="none" w:sz="0" w:space="0" w:color="auto"/>
        <w:left w:val="none" w:sz="0" w:space="0" w:color="auto"/>
        <w:bottom w:val="none" w:sz="0" w:space="0" w:color="auto"/>
        <w:right w:val="none" w:sz="0" w:space="0" w:color="auto"/>
      </w:divBdr>
    </w:div>
    <w:div w:id="609363808">
      <w:bodyDiv w:val="1"/>
      <w:marLeft w:val="0"/>
      <w:marRight w:val="0"/>
      <w:marTop w:val="0"/>
      <w:marBottom w:val="0"/>
      <w:divBdr>
        <w:top w:val="none" w:sz="0" w:space="0" w:color="auto"/>
        <w:left w:val="none" w:sz="0" w:space="0" w:color="auto"/>
        <w:bottom w:val="none" w:sz="0" w:space="0" w:color="auto"/>
        <w:right w:val="none" w:sz="0" w:space="0" w:color="auto"/>
      </w:divBdr>
    </w:div>
    <w:div w:id="623199143">
      <w:bodyDiv w:val="1"/>
      <w:marLeft w:val="0"/>
      <w:marRight w:val="0"/>
      <w:marTop w:val="0"/>
      <w:marBottom w:val="0"/>
      <w:divBdr>
        <w:top w:val="none" w:sz="0" w:space="0" w:color="auto"/>
        <w:left w:val="none" w:sz="0" w:space="0" w:color="auto"/>
        <w:bottom w:val="none" w:sz="0" w:space="0" w:color="auto"/>
        <w:right w:val="none" w:sz="0" w:space="0" w:color="auto"/>
      </w:divBdr>
    </w:div>
    <w:div w:id="627276765">
      <w:bodyDiv w:val="1"/>
      <w:marLeft w:val="0"/>
      <w:marRight w:val="0"/>
      <w:marTop w:val="0"/>
      <w:marBottom w:val="0"/>
      <w:divBdr>
        <w:top w:val="none" w:sz="0" w:space="0" w:color="auto"/>
        <w:left w:val="none" w:sz="0" w:space="0" w:color="auto"/>
        <w:bottom w:val="none" w:sz="0" w:space="0" w:color="auto"/>
        <w:right w:val="none" w:sz="0" w:space="0" w:color="auto"/>
      </w:divBdr>
    </w:div>
    <w:div w:id="635137046">
      <w:bodyDiv w:val="1"/>
      <w:marLeft w:val="0"/>
      <w:marRight w:val="0"/>
      <w:marTop w:val="0"/>
      <w:marBottom w:val="0"/>
      <w:divBdr>
        <w:top w:val="none" w:sz="0" w:space="0" w:color="auto"/>
        <w:left w:val="none" w:sz="0" w:space="0" w:color="auto"/>
        <w:bottom w:val="none" w:sz="0" w:space="0" w:color="auto"/>
        <w:right w:val="none" w:sz="0" w:space="0" w:color="auto"/>
      </w:divBdr>
    </w:div>
    <w:div w:id="638147368">
      <w:bodyDiv w:val="1"/>
      <w:marLeft w:val="0"/>
      <w:marRight w:val="0"/>
      <w:marTop w:val="0"/>
      <w:marBottom w:val="0"/>
      <w:divBdr>
        <w:top w:val="none" w:sz="0" w:space="0" w:color="auto"/>
        <w:left w:val="none" w:sz="0" w:space="0" w:color="auto"/>
        <w:bottom w:val="none" w:sz="0" w:space="0" w:color="auto"/>
        <w:right w:val="none" w:sz="0" w:space="0" w:color="auto"/>
      </w:divBdr>
    </w:div>
    <w:div w:id="646669146">
      <w:bodyDiv w:val="1"/>
      <w:marLeft w:val="0"/>
      <w:marRight w:val="0"/>
      <w:marTop w:val="0"/>
      <w:marBottom w:val="0"/>
      <w:divBdr>
        <w:top w:val="none" w:sz="0" w:space="0" w:color="auto"/>
        <w:left w:val="none" w:sz="0" w:space="0" w:color="auto"/>
        <w:bottom w:val="none" w:sz="0" w:space="0" w:color="auto"/>
        <w:right w:val="none" w:sz="0" w:space="0" w:color="auto"/>
      </w:divBdr>
    </w:div>
    <w:div w:id="653489948">
      <w:bodyDiv w:val="1"/>
      <w:marLeft w:val="0"/>
      <w:marRight w:val="0"/>
      <w:marTop w:val="0"/>
      <w:marBottom w:val="0"/>
      <w:divBdr>
        <w:top w:val="none" w:sz="0" w:space="0" w:color="auto"/>
        <w:left w:val="none" w:sz="0" w:space="0" w:color="auto"/>
        <w:bottom w:val="none" w:sz="0" w:space="0" w:color="auto"/>
        <w:right w:val="none" w:sz="0" w:space="0" w:color="auto"/>
      </w:divBdr>
    </w:div>
    <w:div w:id="664825865">
      <w:bodyDiv w:val="1"/>
      <w:marLeft w:val="0"/>
      <w:marRight w:val="0"/>
      <w:marTop w:val="0"/>
      <w:marBottom w:val="0"/>
      <w:divBdr>
        <w:top w:val="none" w:sz="0" w:space="0" w:color="auto"/>
        <w:left w:val="none" w:sz="0" w:space="0" w:color="auto"/>
        <w:bottom w:val="none" w:sz="0" w:space="0" w:color="auto"/>
        <w:right w:val="none" w:sz="0" w:space="0" w:color="auto"/>
      </w:divBdr>
    </w:div>
    <w:div w:id="675574192">
      <w:bodyDiv w:val="1"/>
      <w:marLeft w:val="0"/>
      <w:marRight w:val="0"/>
      <w:marTop w:val="0"/>
      <w:marBottom w:val="0"/>
      <w:divBdr>
        <w:top w:val="none" w:sz="0" w:space="0" w:color="auto"/>
        <w:left w:val="none" w:sz="0" w:space="0" w:color="auto"/>
        <w:bottom w:val="none" w:sz="0" w:space="0" w:color="auto"/>
        <w:right w:val="none" w:sz="0" w:space="0" w:color="auto"/>
      </w:divBdr>
    </w:div>
    <w:div w:id="681904280">
      <w:bodyDiv w:val="1"/>
      <w:marLeft w:val="0"/>
      <w:marRight w:val="0"/>
      <w:marTop w:val="0"/>
      <w:marBottom w:val="0"/>
      <w:divBdr>
        <w:top w:val="none" w:sz="0" w:space="0" w:color="auto"/>
        <w:left w:val="none" w:sz="0" w:space="0" w:color="auto"/>
        <w:bottom w:val="none" w:sz="0" w:space="0" w:color="auto"/>
        <w:right w:val="none" w:sz="0" w:space="0" w:color="auto"/>
      </w:divBdr>
    </w:div>
    <w:div w:id="683552772">
      <w:bodyDiv w:val="1"/>
      <w:marLeft w:val="0"/>
      <w:marRight w:val="0"/>
      <w:marTop w:val="0"/>
      <w:marBottom w:val="0"/>
      <w:divBdr>
        <w:top w:val="none" w:sz="0" w:space="0" w:color="auto"/>
        <w:left w:val="none" w:sz="0" w:space="0" w:color="auto"/>
        <w:bottom w:val="none" w:sz="0" w:space="0" w:color="auto"/>
        <w:right w:val="none" w:sz="0" w:space="0" w:color="auto"/>
      </w:divBdr>
    </w:div>
    <w:div w:id="683629911">
      <w:bodyDiv w:val="1"/>
      <w:marLeft w:val="0"/>
      <w:marRight w:val="0"/>
      <w:marTop w:val="0"/>
      <w:marBottom w:val="0"/>
      <w:divBdr>
        <w:top w:val="none" w:sz="0" w:space="0" w:color="auto"/>
        <w:left w:val="none" w:sz="0" w:space="0" w:color="auto"/>
        <w:bottom w:val="none" w:sz="0" w:space="0" w:color="auto"/>
        <w:right w:val="none" w:sz="0" w:space="0" w:color="auto"/>
      </w:divBdr>
    </w:div>
    <w:div w:id="688798475">
      <w:bodyDiv w:val="1"/>
      <w:marLeft w:val="0"/>
      <w:marRight w:val="0"/>
      <w:marTop w:val="0"/>
      <w:marBottom w:val="0"/>
      <w:divBdr>
        <w:top w:val="none" w:sz="0" w:space="0" w:color="auto"/>
        <w:left w:val="none" w:sz="0" w:space="0" w:color="auto"/>
        <w:bottom w:val="none" w:sz="0" w:space="0" w:color="auto"/>
        <w:right w:val="none" w:sz="0" w:space="0" w:color="auto"/>
      </w:divBdr>
    </w:div>
    <w:div w:id="692223789">
      <w:bodyDiv w:val="1"/>
      <w:marLeft w:val="0"/>
      <w:marRight w:val="0"/>
      <w:marTop w:val="0"/>
      <w:marBottom w:val="0"/>
      <w:divBdr>
        <w:top w:val="none" w:sz="0" w:space="0" w:color="auto"/>
        <w:left w:val="none" w:sz="0" w:space="0" w:color="auto"/>
        <w:bottom w:val="none" w:sz="0" w:space="0" w:color="auto"/>
        <w:right w:val="none" w:sz="0" w:space="0" w:color="auto"/>
      </w:divBdr>
    </w:div>
    <w:div w:id="694383561">
      <w:bodyDiv w:val="1"/>
      <w:marLeft w:val="0"/>
      <w:marRight w:val="0"/>
      <w:marTop w:val="0"/>
      <w:marBottom w:val="0"/>
      <w:divBdr>
        <w:top w:val="none" w:sz="0" w:space="0" w:color="auto"/>
        <w:left w:val="none" w:sz="0" w:space="0" w:color="auto"/>
        <w:bottom w:val="none" w:sz="0" w:space="0" w:color="auto"/>
        <w:right w:val="none" w:sz="0" w:space="0" w:color="auto"/>
      </w:divBdr>
    </w:div>
    <w:div w:id="697239738">
      <w:bodyDiv w:val="1"/>
      <w:marLeft w:val="0"/>
      <w:marRight w:val="0"/>
      <w:marTop w:val="0"/>
      <w:marBottom w:val="0"/>
      <w:divBdr>
        <w:top w:val="none" w:sz="0" w:space="0" w:color="auto"/>
        <w:left w:val="none" w:sz="0" w:space="0" w:color="auto"/>
        <w:bottom w:val="none" w:sz="0" w:space="0" w:color="auto"/>
        <w:right w:val="none" w:sz="0" w:space="0" w:color="auto"/>
      </w:divBdr>
    </w:div>
    <w:div w:id="727336293">
      <w:bodyDiv w:val="1"/>
      <w:marLeft w:val="0"/>
      <w:marRight w:val="0"/>
      <w:marTop w:val="0"/>
      <w:marBottom w:val="0"/>
      <w:divBdr>
        <w:top w:val="none" w:sz="0" w:space="0" w:color="auto"/>
        <w:left w:val="none" w:sz="0" w:space="0" w:color="auto"/>
        <w:bottom w:val="none" w:sz="0" w:space="0" w:color="auto"/>
        <w:right w:val="none" w:sz="0" w:space="0" w:color="auto"/>
      </w:divBdr>
    </w:div>
    <w:div w:id="739593788">
      <w:bodyDiv w:val="1"/>
      <w:marLeft w:val="0"/>
      <w:marRight w:val="0"/>
      <w:marTop w:val="0"/>
      <w:marBottom w:val="0"/>
      <w:divBdr>
        <w:top w:val="none" w:sz="0" w:space="0" w:color="auto"/>
        <w:left w:val="none" w:sz="0" w:space="0" w:color="auto"/>
        <w:bottom w:val="none" w:sz="0" w:space="0" w:color="auto"/>
        <w:right w:val="none" w:sz="0" w:space="0" w:color="auto"/>
      </w:divBdr>
    </w:div>
    <w:div w:id="742260943">
      <w:bodyDiv w:val="1"/>
      <w:marLeft w:val="0"/>
      <w:marRight w:val="0"/>
      <w:marTop w:val="0"/>
      <w:marBottom w:val="0"/>
      <w:divBdr>
        <w:top w:val="none" w:sz="0" w:space="0" w:color="auto"/>
        <w:left w:val="none" w:sz="0" w:space="0" w:color="auto"/>
        <w:bottom w:val="none" w:sz="0" w:space="0" w:color="auto"/>
        <w:right w:val="none" w:sz="0" w:space="0" w:color="auto"/>
      </w:divBdr>
    </w:div>
    <w:div w:id="768504839">
      <w:bodyDiv w:val="1"/>
      <w:marLeft w:val="0"/>
      <w:marRight w:val="0"/>
      <w:marTop w:val="0"/>
      <w:marBottom w:val="0"/>
      <w:divBdr>
        <w:top w:val="none" w:sz="0" w:space="0" w:color="auto"/>
        <w:left w:val="none" w:sz="0" w:space="0" w:color="auto"/>
        <w:bottom w:val="none" w:sz="0" w:space="0" w:color="auto"/>
        <w:right w:val="none" w:sz="0" w:space="0" w:color="auto"/>
      </w:divBdr>
    </w:div>
    <w:div w:id="785733206">
      <w:bodyDiv w:val="1"/>
      <w:marLeft w:val="0"/>
      <w:marRight w:val="0"/>
      <w:marTop w:val="0"/>
      <w:marBottom w:val="0"/>
      <w:divBdr>
        <w:top w:val="none" w:sz="0" w:space="0" w:color="auto"/>
        <w:left w:val="none" w:sz="0" w:space="0" w:color="auto"/>
        <w:bottom w:val="none" w:sz="0" w:space="0" w:color="auto"/>
        <w:right w:val="none" w:sz="0" w:space="0" w:color="auto"/>
      </w:divBdr>
    </w:div>
    <w:div w:id="831608208">
      <w:bodyDiv w:val="1"/>
      <w:marLeft w:val="0"/>
      <w:marRight w:val="0"/>
      <w:marTop w:val="0"/>
      <w:marBottom w:val="0"/>
      <w:divBdr>
        <w:top w:val="none" w:sz="0" w:space="0" w:color="auto"/>
        <w:left w:val="none" w:sz="0" w:space="0" w:color="auto"/>
        <w:bottom w:val="none" w:sz="0" w:space="0" w:color="auto"/>
        <w:right w:val="none" w:sz="0" w:space="0" w:color="auto"/>
      </w:divBdr>
    </w:div>
    <w:div w:id="839810852">
      <w:bodyDiv w:val="1"/>
      <w:marLeft w:val="0"/>
      <w:marRight w:val="0"/>
      <w:marTop w:val="0"/>
      <w:marBottom w:val="0"/>
      <w:divBdr>
        <w:top w:val="none" w:sz="0" w:space="0" w:color="auto"/>
        <w:left w:val="none" w:sz="0" w:space="0" w:color="auto"/>
        <w:bottom w:val="none" w:sz="0" w:space="0" w:color="auto"/>
        <w:right w:val="none" w:sz="0" w:space="0" w:color="auto"/>
      </w:divBdr>
    </w:div>
    <w:div w:id="840242430">
      <w:bodyDiv w:val="1"/>
      <w:marLeft w:val="0"/>
      <w:marRight w:val="0"/>
      <w:marTop w:val="0"/>
      <w:marBottom w:val="0"/>
      <w:divBdr>
        <w:top w:val="none" w:sz="0" w:space="0" w:color="auto"/>
        <w:left w:val="none" w:sz="0" w:space="0" w:color="auto"/>
        <w:bottom w:val="none" w:sz="0" w:space="0" w:color="auto"/>
        <w:right w:val="none" w:sz="0" w:space="0" w:color="auto"/>
      </w:divBdr>
    </w:div>
    <w:div w:id="840512657">
      <w:bodyDiv w:val="1"/>
      <w:marLeft w:val="0"/>
      <w:marRight w:val="0"/>
      <w:marTop w:val="0"/>
      <w:marBottom w:val="0"/>
      <w:divBdr>
        <w:top w:val="none" w:sz="0" w:space="0" w:color="auto"/>
        <w:left w:val="none" w:sz="0" w:space="0" w:color="auto"/>
        <w:bottom w:val="none" w:sz="0" w:space="0" w:color="auto"/>
        <w:right w:val="none" w:sz="0" w:space="0" w:color="auto"/>
      </w:divBdr>
    </w:div>
    <w:div w:id="843784708">
      <w:bodyDiv w:val="1"/>
      <w:marLeft w:val="0"/>
      <w:marRight w:val="0"/>
      <w:marTop w:val="0"/>
      <w:marBottom w:val="0"/>
      <w:divBdr>
        <w:top w:val="none" w:sz="0" w:space="0" w:color="auto"/>
        <w:left w:val="none" w:sz="0" w:space="0" w:color="auto"/>
        <w:bottom w:val="none" w:sz="0" w:space="0" w:color="auto"/>
        <w:right w:val="none" w:sz="0" w:space="0" w:color="auto"/>
      </w:divBdr>
    </w:div>
    <w:div w:id="843787212">
      <w:bodyDiv w:val="1"/>
      <w:marLeft w:val="0"/>
      <w:marRight w:val="0"/>
      <w:marTop w:val="0"/>
      <w:marBottom w:val="0"/>
      <w:divBdr>
        <w:top w:val="none" w:sz="0" w:space="0" w:color="auto"/>
        <w:left w:val="none" w:sz="0" w:space="0" w:color="auto"/>
        <w:bottom w:val="none" w:sz="0" w:space="0" w:color="auto"/>
        <w:right w:val="none" w:sz="0" w:space="0" w:color="auto"/>
      </w:divBdr>
    </w:div>
    <w:div w:id="893126230">
      <w:bodyDiv w:val="1"/>
      <w:marLeft w:val="0"/>
      <w:marRight w:val="0"/>
      <w:marTop w:val="0"/>
      <w:marBottom w:val="0"/>
      <w:divBdr>
        <w:top w:val="none" w:sz="0" w:space="0" w:color="auto"/>
        <w:left w:val="none" w:sz="0" w:space="0" w:color="auto"/>
        <w:bottom w:val="none" w:sz="0" w:space="0" w:color="auto"/>
        <w:right w:val="none" w:sz="0" w:space="0" w:color="auto"/>
      </w:divBdr>
    </w:div>
    <w:div w:id="904872825">
      <w:bodyDiv w:val="1"/>
      <w:marLeft w:val="0"/>
      <w:marRight w:val="0"/>
      <w:marTop w:val="0"/>
      <w:marBottom w:val="0"/>
      <w:divBdr>
        <w:top w:val="none" w:sz="0" w:space="0" w:color="auto"/>
        <w:left w:val="none" w:sz="0" w:space="0" w:color="auto"/>
        <w:bottom w:val="none" w:sz="0" w:space="0" w:color="auto"/>
        <w:right w:val="none" w:sz="0" w:space="0" w:color="auto"/>
      </w:divBdr>
    </w:div>
    <w:div w:id="917206701">
      <w:bodyDiv w:val="1"/>
      <w:marLeft w:val="0"/>
      <w:marRight w:val="0"/>
      <w:marTop w:val="0"/>
      <w:marBottom w:val="0"/>
      <w:divBdr>
        <w:top w:val="none" w:sz="0" w:space="0" w:color="auto"/>
        <w:left w:val="none" w:sz="0" w:space="0" w:color="auto"/>
        <w:bottom w:val="none" w:sz="0" w:space="0" w:color="auto"/>
        <w:right w:val="none" w:sz="0" w:space="0" w:color="auto"/>
      </w:divBdr>
    </w:div>
    <w:div w:id="934481291">
      <w:bodyDiv w:val="1"/>
      <w:marLeft w:val="0"/>
      <w:marRight w:val="0"/>
      <w:marTop w:val="0"/>
      <w:marBottom w:val="0"/>
      <w:divBdr>
        <w:top w:val="none" w:sz="0" w:space="0" w:color="auto"/>
        <w:left w:val="none" w:sz="0" w:space="0" w:color="auto"/>
        <w:bottom w:val="none" w:sz="0" w:space="0" w:color="auto"/>
        <w:right w:val="none" w:sz="0" w:space="0" w:color="auto"/>
      </w:divBdr>
    </w:div>
    <w:div w:id="939482926">
      <w:bodyDiv w:val="1"/>
      <w:marLeft w:val="0"/>
      <w:marRight w:val="0"/>
      <w:marTop w:val="0"/>
      <w:marBottom w:val="0"/>
      <w:divBdr>
        <w:top w:val="none" w:sz="0" w:space="0" w:color="auto"/>
        <w:left w:val="none" w:sz="0" w:space="0" w:color="auto"/>
        <w:bottom w:val="none" w:sz="0" w:space="0" w:color="auto"/>
        <w:right w:val="none" w:sz="0" w:space="0" w:color="auto"/>
      </w:divBdr>
    </w:div>
    <w:div w:id="948705992">
      <w:bodyDiv w:val="1"/>
      <w:marLeft w:val="0"/>
      <w:marRight w:val="0"/>
      <w:marTop w:val="0"/>
      <w:marBottom w:val="0"/>
      <w:divBdr>
        <w:top w:val="none" w:sz="0" w:space="0" w:color="auto"/>
        <w:left w:val="none" w:sz="0" w:space="0" w:color="auto"/>
        <w:bottom w:val="none" w:sz="0" w:space="0" w:color="auto"/>
        <w:right w:val="none" w:sz="0" w:space="0" w:color="auto"/>
      </w:divBdr>
      <w:divsChild>
        <w:div w:id="592393545">
          <w:marLeft w:val="0"/>
          <w:marRight w:val="0"/>
          <w:marTop w:val="0"/>
          <w:marBottom w:val="0"/>
          <w:divBdr>
            <w:top w:val="none" w:sz="0" w:space="0" w:color="auto"/>
            <w:left w:val="none" w:sz="0" w:space="0" w:color="auto"/>
            <w:bottom w:val="none" w:sz="0" w:space="0" w:color="auto"/>
            <w:right w:val="none" w:sz="0" w:space="0" w:color="auto"/>
          </w:divBdr>
          <w:divsChild>
            <w:div w:id="1817648628">
              <w:marLeft w:val="0"/>
              <w:marRight w:val="0"/>
              <w:marTop w:val="0"/>
              <w:marBottom w:val="0"/>
              <w:divBdr>
                <w:top w:val="none" w:sz="0" w:space="0" w:color="auto"/>
                <w:left w:val="none" w:sz="0" w:space="0" w:color="auto"/>
                <w:bottom w:val="none" w:sz="0" w:space="0" w:color="auto"/>
                <w:right w:val="none" w:sz="0" w:space="0" w:color="auto"/>
              </w:divBdr>
              <w:divsChild>
                <w:div w:id="1462649333">
                  <w:marLeft w:val="0"/>
                  <w:marRight w:val="0"/>
                  <w:marTop w:val="0"/>
                  <w:marBottom w:val="0"/>
                  <w:divBdr>
                    <w:top w:val="none" w:sz="0" w:space="0" w:color="auto"/>
                    <w:left w:val="none" w:sz="0" w:space="0" w:color="auto"/>
                    <w:bottom w:val="none" w:sz="0" w:space="0" w:color="auto"/>
                    <w:right w:val="none" w:sz="0" w:space="0" w:color="auto"/>
                  </w:divBdr>
                  <w:divsChild>
                    <w:div w:id="463472719">
                      <w:marLeft w:val="0"/>
                      <w:marRight w:val="0"/>
                      <w:marTop w:val="0"/>
                      <w:marBottom w:val="0"/>
                      <w:divBdr>
                        <w:top w:val="none" w:sz="0" w:space="0" w:color="auto"/>
                        <w:left w:val="none" w:sz="0" w:space="0" w:color="auto"/>
                        <w:bottom w:val="none" w:sz="0" w:space="0" w:color="auto"/>
                        <w:right w:val="none" w:sz="0" w:space="0" w:color="auto"/>
                      </w:divBdr>
                      <w:divsChild>
                        <w:div w:id="1920628712">
                          <w:marLeft w:val="0"/>
                          <w:marRight w:val="0"/>
                          <w:marTop w:val="0"/>
                          <w:marBottom w:val="0"/>
                          <w:divBdr>
                            <w:top w:val="none" w:sz="0" w:space="0" w:color="auto"/>
                            <w:left w:val="none" w:sz="0" w:space="0" w:color="auto"/>
                            <w:bottom w:val="none" w:sz="0" w:space="0" w:color="auto"/>
                            <w:right w:val="none" w:sz="0" w:space="0" w:color="auto"/>
                          </w:divBdr>
                          <w:divsChild>
                            <w:div w:id="159358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553919">
      <w:bodyDiv w:val="1"/>
      <w:marLeft w:val="0"/>
      <w:marRight w:val="0"/>
      <w:marTop w:val="0"/>
      <w:marBottom w:val="0"/>
      <w:divBdr>
        <w:top w:val="none" w:sz="0" w:space="0" w:color="auto"/>
        <w:left w:val="none" w:sz="0" w:space="0" w:color="auto"/>
        <w:bottom w:val="none" w:sz="0" w:space="0" w:color="auto"/>
        <w:right w:val="none" w:sz="0" w:space="0" w:color="auto"/>
      </w:divBdr>
    </w:div>
    <w:div w:id="965813700">
      <w:bodyDiv w:val="1"/>
      <w:marLeft w:val="0"/>
      <w:marRight w:val="0"/>
      <w:marTop w:val="0"/>
      <w:marBottom w:val="0"/>
      <w:divBdr>
        <w:top w:val="none" w:sz="0" w:space="0" w:color="auto"/>
        <w:left w:val="none" w:sz="0" w:space="0" w:color="auto"/>
        <w:bottom w:val="none" w:sz="0" w:space="0" w:color="auto"/>
        <w:right w:val="none" w:sz="0" w:space="0" w:color="auto"/>
      </w:divBdr>
    </w:div>
    <w:div w:id="987826445">
      <w:bodyDiv w:val="1"/>
      <w:marLeft w:val="0"/>
      <w:marRight w:val="0"/>
      <w:marTop w:val="0"/>
      <w:marBottom w:val="0"/>
      <w:divBdr>
        <w:top w:val="none" w:sz="0" w:space="0" w:color="auto"/>
        <w:left w:val="none" w:sz="0" w:space="0" w:color="auto"/>
        <w:bottom w:val="none" w:sz="0" w:space="0" w:color="auto"/>
        <w:right w:val="none" w:sz="0" w:space="0" w:color="auto"/>
      </w:divBdr>
    </w:div>
    <w:div w:id="999190212">
      <w:bodyDiv w:val="1"/>
      <w:marLeft w:val="0"/>
      <w:marRight w:val="0"/>
      <w:marTop w:val="0"/>
      <w:marBottom w:val="0"/>
      <w:divBdr>
        <w:top w:val="none" w:sz="0" w:space="0" w:color="auto"/>
        <w:left w:val="none" w:sz="0" w:space="0" w:color="auto"/>
        <w:bottom w:val="none" w:sz="0" w:space="0" w:color="auto"/>
        <w:right w:val="none" w:sz="0" w:space="0" w:color="auto"/>
      </w:divBdr>
    </w:div>
    <w:div w:id="1026950900">
      <w:bodyDiv w:val="1"/>
      <w:marLeft w:val="0"/>
      <w:marRight w:val="0"/>
      <w:marTop w:val="0"/>
      <w:marBottom w:val="0"/>
      <w:divBdr>
        <w:top w:val="none" w:sz="0" w:space="0" w:color="auto"/>
        <w:left w:val="none" w:sz="0" w:space="0" w:color="auto"/>
        <w:bottom w:val="none" w:sz="0" w:space="0" w:color="auto"/>
        <w:right w:val="none" w:sz="0" w:space="0" w:color="auto"/>
      </w:divBdr>
    </w:div>
    <w:div w:id="1030102923">
      <w:bodyDiv w:val="1"/>
      <w:marLeft w:val="0"/>
      <w:marRight w:val="0"/>
      <w:marTop w:val="0"/>
      <w:marBottom w:val="0"/>
      <w:divBdr>
        <w:top w:val="none" w:sz="0" w:space="0" w:color="auto"/>
        <w:left w:val="none" w:sz="0" w:space="0" w:color="auto"/>
        <w:bottom w:val="none" w:sz="0" w:space="0" w:color="auto"/>
        <w:right w:val="none" w:sz="0" w:space="0" w:color="auto"/>
      </w:divBdr>
    </w:div>
    <w:div w:id="1031149323">
      <w:bodyDiv w:val="1"/>
      <w:marLeft w:val="0"/>
      <w:marRight w:val="0"/>
      <w:marTop w:val="0"/>
      <w:marBottom w:val="0"/>
      <w:divBdr>
        <w:top w:val="none" w:sz="0" w:space="0" w:color="auto"/>
        <w:left w:val="none" w:sz="0" w:space="0" w:color="auto"/>
        <w:bottom w:val="none" w:sz="0" w:space="0" w:color="auto"/>
        <w:right w:val="none" w:sz="0" w:space="0" w:color="auto"/>
      </w:divBdr>
    </w:div>
    <w:div w:id="1033841804">
      <w:bodyDiv w:val="1"/>
      <w:marLeft w:val="0"/>
      <w:marRight w:val="0"/>
      <w:marTop w:val="0"/>
      <w:marBottom w:val="0"/>
      <w:divBdr>
        <w:top w:val="none" w:sz="0" w:space="0" w:color="auto"/>
        <w:left w:val="none" w:sz="0" w:space="0" w:color="auto"/>
        <w:bottom w:val="none" w:sz="0" w:space="0" w:color="auto"/>
        <w:right w:val="none" w:sz="0" w:space="0" w:color="auto"/>
      </w:divBdr>
    </w:div>
    <w:div w:id="1037318041">
      <w:bodyDiv w:val="1"/>
      <w:marLeft w:val="0"/>
      <w:marRight w:val="0"/>
      <w:marTop w:val="0"/>
      <w:marBottom w:val="0"/>
      <w:divBdr>
        <w:top w:val="none" w:sz="0" w:space="0" w:color="auto"/>
        <w:left w:val="none" w:sz="0" w:space="0" w:color="auto"/>
        <w:bottom w:val="none" w:sz="0" w:space="0" w:color="auto"/>
        <w:right w:val="none" w:sz="0" w:space="0" w:color="auto"/>
      </w:divBdr>
    </w:div>
    <w:div w:id="1045060148">
      <w:bodyDiv w:val="1"/>
      <w:marLeft w:val="0"/>
      <w:marRight w:val="0"/>
      <w:marTop w:val="0"/>
      <w:marBottom w:val="0"/>
      <w:divBdr>
        <w:top w:val="none" w:sz="0" w:space="0" w:color="auto"/>
        <w:left w:val="none" w:sz="0" w:space="0" w:color="auto"/>
        <w:bottom w:val="none" w:sz="0" w:space="0" w:color="auto"/>
        <w:right w:val="none" w:sz="0" w:space="0" w:color="auto"/>
      </w:divBdr>
    </w:div>
    <w:div w:id="1050306090">
      <w:bodyDiv w:val="1"/>
      <w:marLeft w:val="0"/>
      <w:marRight w:val="0"/>
      <w:marTop w:val="0"/>
      <w:marBottom w:val="0"/>
      <w:divBdr>
        <w:top w:val="none" w:sz="0" w:space="0" w:color="auto"/>
        <w:left w:val="none" w:sz="0" w:space="0" w:color="auto"/>
        <w:bottom w:val="none" w:sz="0" w:space="0" w:color="auto"/>
        <w:right w:val="none" w:sz="0" w:space="0" w:color="auto"/>
      </w:divBdr>
    </w:div>
    <w:div w:id="1066104300">
      <w:bodyDiv w:val="1"/>
      <w:marLeft w:val="0"/>
      <w:marRight w:val="0"/>
      <w:marTop w:val="0"/>
      <w:marBottom w:val="0"/>
      <w:divBdr>
        <w:top w:val="none" w:sz="0" w:space="0" w:color="auto"/>
        <w:left w:val="none" w:sz="0" w:space="0" w:color="auto"/>
        <w:bottom w:val="none" w:sz="0" w:space="0" w:color="auto"/>
        <w:right w:val="none" w:sz="0" w:space="0" w:color="auto"/>
      </w:divBdr>
    </w:div>
    <w:div w:id="1073355736">
      <w:bodyDiv w:val="1"/>
      <w:marLeft w:val="0"/>
      <w:marRight w:val="0"/>
      <w:marTop w:val="0"/>
      <w:marBottom w:val="0"/>
      <w:divBdr>
        <w:top w:val="none" w:sz="0" w:space="0" w:color="auto"/>
        <w:left w:val="none" w:sz="0" w:space="0" w:color="auto"/>
        <w:bottom w:val="none" w:sz="0" w:space="0" w:color="auto"/>
        <w:right w:val="none" w:sz="0" w:space="0" w:color="auto"/>
      </w:divBdr>
    </w:div>
    <w:div w:id="1082874902">
      <w:bodyDiv w:val="1"/>
      <w:marLeft w:val="0"/>
      <w:marRight w:val="0"/>
      <w:marTop w:val="0"/>
      <w:marBottom w:val="0"/>
      <w:divBdr>
        <w:top w:val="none" w:sz="0" w:space="0" w:color="auto"/>
        <w:left w:val="none" w:sz="0" w:space="0" w:color="auto"/>
        <w:bottom w:val="none" w:sz="0" w:space="0" w:color="auto"/>
        <w:right w:val="none" w:sz="0" w:space="0" w:color="auto"/>
      </w:divBdr>
    </w:div>
    <w:div w:id="1089932463">
      <w:bodyDiv w:val="1"/>
      <w:marLeft w:val="0"/>
      <w:marRight w:val="0"/>
      <w:marTop w:val="0"/>
      <w:marBottom w:val="0"/>
      <w:divBdr>
        <w:top w:val="none" w:sz="0" w:space="0" w:color="auto"/>
        <w:left w:val="none" w:sz="0" w:space="0" w:color="auto"/>
        <w:bottom w:val="none" w:sz="0" w:space="0" w:color="auto"/>
        <w:right w:val="none" w:sz="0" w:space="0" w:color="auto"/>
      </w:divBdr>
    </w:div>
    <w:div w:id="1090658337">
      <w:bodyDiv w:val="1"/>
      <w:marLeft w:val="0"/>
      <w:marRight w:val="0"/>
      <w:marTop w:val="0"/>
      <w:marBottom w:val="0"/>
      <w:divBdr>
        <w:top w:val="none" w:sz="0" w:space="0" w:color="auto"/>
        <w:left w:val="none" w:sz="0" w:space="0" w:color="auto"/>
        <w:bottom w:val="none" w:sz="0" w:space="0" w:color="auto"/>
        <w:right w:val="none" w:sz="0" w:space="0" w:color="auto"/>
      </w:divBdr>
    </w:div>
    <w:div w:id="1095439754">
      <w:bodyDiv w:val="1"/>
      <w:marLeft w:val="0"/>
      <w:marRight w:val="0"/>
      <w:marTop w:val="0"/>
      <w:marBottom w:val="0"/>
      <w:divBdr>
        <w:top w:val="none" w:sz="0" w:space="0" w:color="auto"/>
        <w:left w:val="none" w:sz="0" w:space="0" w:color="auto"/>
        <w:bottom w:val="none" w:sz="0" w:space="0" w:color="auto"/>
        <w:right w:val="none" w:sz="0" w:space="0" w:color="auto"/>
      </w:divBdr>
    </w:div>
    <w:div w:id="1101872406">
      <w:bodyDiv w:val="1"/>
      <w:marLeft w:val="0"/>
      <w:marRight w:val="0"/>
      <w:marTop w:val="0"/>
      <w:marBottom w:val="0"/>
      <w:divBdr>
        <w:top w:val="none" w:sz="0" w:space="0" w:color="auto"/>
        <w:left w:val="none" w:sz="0" w:space="0" w:color="auto"/>
        <w:bottom w:val="none" w:sz="0" w:space="0" w:color="auto"/>
        <w:right w:val="none" w:sz="0" w:space="0" w:color="auto"/>
      </w:divBdr>
    </w:div>
    <w:div w:id="1116484980">
      <w:bodyDiv w:val="1"/>
      <w:marLeft w:val="0"/>
      <w:marRight w:val="0"/>
      <w:marTop w:val="0"/>
      <w:marBottom w:val="0"/>
      <w:divBdr>
        <w:top w:val="none" w:sz="0" w:space="0" w:color="auto"/>
        <w:left w:val="none" w:sz="0" w:space="0" w:color="auto"/>
        <w:bottom w:val="none" w:sz="0" w:space="0" w:color="auto"/>
        <w:right w:val="none" w:sz="0" w:space="0" w:color="auto"/>
      </w:divBdr>
    </w:div>
    <w:div w:id="1141845799">
      <w:bodyDiv w:val="1"/>
      <w:marLeft w:val="0"/>
      <w:marRight w:val="0"/>
      <w:marTop w:val="0"/>
      <w:marBottom w:val="0"/>
      <w:divBdr>
        <w:top w:val="none" w:sz="0" w:space="0" w:color="auto"/>
        <w:left w:val="none" w:sz="0" w:space="0" w:color="auto"/>
        <w:bottom w:val="none" w:sz="0" w:space="0" w:color="auto"/>
        <w:right w:val="none" w:sz="0" w:space="0" w:color="auto"/>
      </w:divBdr>
    </w:div>
    <w:div w:id="1146699761">
      <w:bodyDiv w:val="1"/>
      <w:marLeft w:val="0"/>
      <w:marRight w:val="0"/>
      <w:marTop w:val="0"/>
      <w:marBottom w:val="0"/>
      <w:divBdr>
        <w:top w:val="none" w:sz="0" w:space="0" w:color="auto"/>
        <w:left w:val="none" w:sz="0" w:space="0" w:color="auto"/>
        <w:bottom w:val="none" w:sz="0" w:space="0" w:color="auto"/>
        <w:right w:val="none" w:sz="0" w:space="0" w:color="auto"/>
      </w:divBdr>
    </w:div>
    <w:div w:id="1154178093">
      <w:bodyDiv w:val="1"/>
      <w:marLeft w:val="0"/>
      <w:marRight w:val="0"/>
      <w:marTop w:val="0"/>
      <w:marBottom w:val="0"/>
      <w:divBdr>
        <w:top w:val="none" w:sz="0" w:space="0" w:color="auto"/>
        <w:left w:val="none" w:sz="0" w:space="0" w:color="auto"/>
        <w:bottom w:val="none" w:sz="0" w:space="0" w:color="auto"/>
        <w:right w:val="none" w:sz="0" w:space="0" w:color="auto"/>
      </w:divBdr>
    </w:div>
    <w:div w:id="1161194583">
      <w:bodyDiv w:val="1"/>
      <w:marLeft w:val="0"/>
      <w:marRight w:val="0"/>
      <w:marTop w:val="0"/>
      <w:marBottom w:val="0"/>
      <w:divBdr>
        <w:top w:val="none" w:sz="0" w:space="0" w:color="auto"/>
        <w:left w:val="none" w:sz="0" w:space="0" w:color="auto"/>
        <w:bottom w:val="none" w:sz="0" w:space="0" w:color="auto"/>
        <w:right w:val="none" w:sz="0" w:space="0" w:color="auto"/>
      </w:divBdr>
    </w:div>
    <w:div w:id="1191529481">
      <w:bodyDiv w:val="1"/>
      <w:marLeft w:val="0"/>
      <w:marRight w:val="0"/>
      <w:marTop w:val="0"/>
      <w:marBottom w:val="0"/>
      <w:divBdr>
        <w:top w:val="none" w:sz="0" w:space="0" w:color="auto"/>
        <w:left w:val="none" w:sz="0" w:space="0" w:color="auto"/>
        <w:bottom w:val="none" w:sz="0" w:space="0" w:color="auto"/>
        <w:right w:val="none" w:sz="0" w:space="0" w:color="auto"/>
      </w:divBdr>
    </w:div>
    <w:div w:id="1198736163">
      <w:bodyDiv w:val="1"/>
      <w:marLeft w:val="0"/>
      <w:marRight w:val="0"/>
      <w:marTop w:val="0"/>
      <w:marBottom w:val="0"/>
      <w:divBdr>
        <w:top w:val="none" w:sz="0" w:space="0" w:color="auto"/>
        <w:left w:val="none" w:sz="0" w:space="0" w:color="auto"/>
        <w:bottom w:val="none" w:sz="0" w:space="0" w:color="auto"/>
        <w:right w:val="none" w:sz="0" w:space="0" w:color="auto"/>
      </w:divBdr>
    </w:div>
    <w:div w:id="1210218197">
      <w:bodyDiv w:val="1"/>
      <w:marLeft w:val="0"/>
      <w:marRight w:val="0"/>
      <w:marTop w:val="0"/>
      <w:marBottom w:val="0"/>
      <w:divBdr>
        <w:top w:val="none" w:sz="0" w:space="0" w:color="auto"/>
        <w:left w:val="none" w:sz="0" w:space="0" w:color="auto"/>
        <w:bottom w:val="none" w:sz="0" w:space="0" w:color="auto"/>
        <w:right w:val="none" w:sz="0" w:space="0" w:color="auto"/>
      </w:divBdr>
    </w:div>
    <w:div w:id="1265772834">
      <w:bodyDiv w:val="1"/>
      <w:marLeft w:val="0"/>
      <w:marRight w:val="0"/>
      <w:marTop w:val="0"/>
      <w:marBottom w:val="0"/>
      <w:divBdr>
        <w:top w:val="none" w:sz="0" w:space="0" w:color="auto"/>
        <w:left w:val="none" w:sz="0" w:space="0" w:color="auto"/>
        <w:bottom w:val="none" w:sz="0" w:space="0" w:color="auto"/>
        <w:right w:val="none" w:sz="0" w:space="0" w:color="auto"/>
      </w:divBdr>
    </w:div>
    <w:div w:id="1281650526">
      <w:bodyDiv w:val="1"/>
      <w:marLeft w:val="0"/>
      <w:marRight w:val="0"/>
      <w:marTop w:val="0"/>
      <w:marBottom w:val="0"/>
      <w:divBdr>
        <w:top w:val="none" w:sz="0" w:space="0" w:color="auto"/>
        <w:left w:val="none" w:sz="0" w:space="0" w:color="auto"/>
        <w:bottom w:val="none" w:sz="0" w:space="0" w:color="auto"/>
        <w:right w:val="none" w:sz="0" w:space="0" w:color="auto"/>
      </w:divBdr>
    </w:div>
    <w:div w:id="1288468768">
      <w:bodyDiv w:val="1"/>
      <w:marLeft w:val="0"/>
      <w:marRight w:val="0"/>
      <w:marTop w:val="0"/>
      <w:marBottom w:val="0"/>
      <w:divBdr>
        <w:top w:val="none" w:sz="0" w:space="0" w:color="auto"/>
        <w:left w:val="none" w:sz="0" w:space="0" w:color="auto"/>
        <w:bottom w:val="none" w:sz="0" w:space="0" w:color="auto"/>
        <w:right w:val="none" w:sz="0" w:space="0" w:color="auto"/>
      </w:divBdr>
    </w:div>
    <w:div w:id="1295062368">
      <w:bodyDiv w:val="1"/>
      <w:marLeft w:val="0"/>
      <w:marRight w:val="0"/>
      <w:marTop w:val="0"/>
      <w:marBottom w:val="0"/>
      <w:divBdr>
        <w:top w:val="none" w:sz="0" w:space="0" w:color="auto"/>
        <w:left w:val="none" w:sz="0" w:space="0" w:color="auto"/>
        <w:bottom w:val="none" w:sz="0" w:space="0" w:color="auto"/>
        <w:right w:val="none" w:sz="0" w:space="0" w:color="auto"/>
      </w:divBdr>
    </w:div>
    <w:div w:id="1297106639">
      <w:bodyDiv w:val="1"/>
      <w:marLeft w:val="0"/>
      <w:marRight w:val="0"/>
      <w:marTop w:val="0"/>
      <w:marBottom w:val="0"/>
      <w:divBdr>
        <w:top w:val="none" w:sz="0" w:space="0" w:color="auto"/>
        <w:left w:val="none" w:sz="0" w:space="0" w:color="auto"/>
        <w:bottom w:val="none" w:sz="0" w:space="0" w:color="auto"/>
        <w:right w:val="none" w:sz="0" w:space="0" w:color="auto"/>
      </w:divBdr>
    </w:div>
    <w:div w:id="1323662817">
      <w:bodyDiv w:val="1"/>
      <w:marLeft w:val="0"/>
      <w:marRight w:val="0"/>
      <w:marTop w:val="0"/>
      <w:marBottom w:val="0"/>
      <w:divBdr>
        <w:top w:val="none" w:sz="0" w:space="0" w:color="auto"/>
        <w:left w:val="none" w:sz="0" w:space="0" w:color="auto"/>
        <w:bottom w:val="none" w:sz="0" w:space="0" w:color="auto"/>
        <w:right w:val="none" w:sz="0" w:space="0" w:color="auto"/>
      </w:divBdr>
    </w:div>
    <w:div w:id="1335914368">
      <w:bodyDiv w:val="1"/>
      <w:marLeft w:val="0"/>
      <w:marRight w:val="0"/>
      <w:marTop w:val="0"/>
      <w:marBottom w:val="0"/>
      <w:divBdr>
        <w:top w:val="none" w:sz="0" w:space="0" w:color="auto"/>
        <w:left w:val="none" w:sz="0" w:space="0" w:color="auto"/>
        <w:bottom w:val="none" w:sz="0" w:space="0" w:color="auto"/>
        <w:right w:val="none" w:sz="0" w:space="0" w:color="auto"/>
      </w:divBdr>
    </w:div>
    <w:div w:id="1340425515">
      <w:bodyDiv w:val="1"/>
      <w:marLeft w:val="0"/>
      <w:marRight w:val="0"/>
      <w:marTop w:val="0"/>
      <w:marBottom w:val="0"/>
      <w:divBdr>
        <w:top w:val="none" w:sz="0" w:space="0" w:color="auto"/>
        <w:left w:val="none" w:sz="0" w:space="0" w:color="auto"/>
        <w:bottom w:val="none" w:sz="0" w:space="0" w:color="auto"/>
        <w:right w:val="none" w:sz="0" w:space="0" w:color="auto"/>
      </w:divBdr>
    </w:div>
    <w:div w:id="1351491923">
      <w:bodyDiv w:val="1"/>
      <w:marLeft w:val="0"/>
      <w:marRight w:val="0"/>
      <w:marTop w:val="0"/>
      <w:marBottom w:val="0"/>
      <w:divBdr>
        <w:top w:val="none" w:sz="0" w:space="0" w:color="auto"/>
        <w:left w:val="none" w:sz="0" w:space="0" w:color="auto"/>
        <w:bottom w:val="none" w:sz="0" w:space="0" w:color="auto"/>
        <w:right w:val="none" w:sz="0" w:space="0" w:color="auto"/>
      </w:divBdr>
    </w:div>
    <w:div w:id="1358695494">
      <w:bodyDiv w:val="1"/>
      <w:marLeft w:val="0"/>
      <w:marRight w:val="0"/>
      <w:marTop w:val="0"/>
      <w:marBottom w:val="0"/>
      <w:divBdr>
        <w:top w:val="none" w:sz="0" w:space="0" w:color="auto"/>
        <w:left w:val="none" w:sz="0" w:space="0" w:color="auto"/>
        <w:bottom w:val="none" w:sz="0" w:space="0" w:color="auto"/>
        <w:right w:val="none" w:sz="0" w:space="0" w:color="auto"/>
      </w:divBdr>
    </w:div>
    <w:div w:id="1370449280">
      <w:bodyDiv w:val="1"/>
      <w:marLeft w:val="0"/>
      <w:marRight w:val="0"/>
      <w:marTop w:val="0"/>
      <w:marBottom w:val="0"/>
      <w:divBdr>
        <w:top w:val="none" w:sz="0" w:space="0" w:color="auto"/>
        <w:left w:val="none" w:sz="0" w:space="0" w:color="auto"/>
        <w:bottom w:val="none" w:sz="0" w:space="0" w:color="auto"/>
        <w:right w:val="none" w:sz="0" w:space="0" w:color="auto"/>
      </w:divBdr>
    </w:div>
    <w:div w:id="1371109046">
      <w:bodyDiv w:val="1"/>
      <w:marLeft w:val="0"/>
      <w:marRight w:val="0"/>
      <w:marTop w:val="0"/>
      <w:marBottom w:val="0"/>
      <w:divBdr>
        <w:top w:val="none" w:sz="0" w:space="0" w:color="auto"/>
        <w:left w:val="none" w:sz="0" w:space="0" w:color="auto"/>
        <w:bottom w:val="none" w:sz="0" w:space="0" w:color="auto"/>
        <w:right w:val="none" w:sz="0" w:space="0" w:color="auto"/>
      </w:divBdr>
    </w:div>
    <w:div w:id="1373265185">
      <w:bodyDiv w:val="1"/>
      <w:marLeft w:val="0"/>
      <w:marRight w:val="0"/>
      <w:marTop w:val="0"/>
      <w:marBottom w:val="0"/>
      <w:divBdr>
        <w:top w:val="none" w:sz="0" w:space="0" w:color="auto"/>
        <w:left w:val="none" w:sz="0" w:space="0" w:color="auto"/>
        <w:bottom w:val="none" w:sz="0" w:space="0" w:color="auto"/>
        <w:right w:val="none" w:sz="0" w:space="0" w:color="auto"/>
      </w:divBdr>
    </w:div>
    <w:div w:id="1377662630">
      <w:bodyDiv w:val="1"/>
      <w:marLeft w:val="0"/>
      <w:marRight w:val="0"/>
      <w:marTop w:val="0"/>
      <w:marBottom w:val="0"/>
      <w:divBdr>
        <w:top w:val="none" w:sz="0" w:space="0" w:color="auto"/>
        <w:left w:val="none" w:sz="0" w:space="0" w:color="auto"/>
        <w:bottom w:val="none" w:sz="0" w:space="0" w:color="auto"/>
        <w:right w:val="none" w:sz="0" w:space="0" w:color="auto"/>
      </w:divBdr>
    </w:div>
    <w:div w:id="1390806885">
      <w:bodyDiv w:val="1"/>
      <w:marLeft w:val="0"/>
      <w:marRight w:val="0"/>
      <w:marTop w:val="0"/>
      <w:marBottom w:val="0"/>
      <w:divBdr>
        <w:top w:val="none" w:sz="0" w:space="0" w:color="auto"/>
        <w:left w:val="none" w:sz="0" w:space="0" w:color="auto"/>
        <w:bottom w:val="none" w:sz="0" w:space="0" w:color="auto"/>
        <w:right w:val="none" w:sz="0" w:space="0" w:color="auto"/>
      </w:divBdr>
    </w:div>
    <w:div w:id="1395356031">
      <w:bodyDiv w:val="1"/>
      <w:marLeft w:val="0"/>
      <w:marRight w:val="0"/>
      <w:marTop w:val="0"/>
      <w:marBottom w:val="0"/>
      <w:divBdr>
        <w:top w:val="none" w:sz="0" w:space="0" w:color="auto"/>
        <w:left w:val="none" w:sz="0" w:space="0" w:color="auto"/>
        <w:bottom w:val="none" w:sz="0" w:space="0" w:color="auto"/>
        <w:right w:val="none" w:sz="0" w:space="0" w:color="auto"/>
      </w:divBdr>
    </w:div>
    <w:div w:id="1398628092">
      <w:bodyDiv w:val="1"/>
      <w:marLeft w:val="0"/>
      <w:marRight w:val="0"/>
      <w:marTop w:val="0"/>
      <w:marBottom w:val="0"/>
      <w:divBdr>
        <w:top w:val="none" w:sz="0" w:space="0" w:color="auto"/>
        <w:left w:val="none" w:sz="0" w:space="0" w:color="auto"/>
        <w:bottom w:val="none" w:sz="0" w:space="0" w:color="auto"/>
        <w:right w:val="none" w:sz="0" w:space="0" w:color="auto"/>
      </w:divBdr>
    </w:div>
    <w:div w:id="1406566262">
      <w:bodyDiv w:val="1"/>
      <w:marLeft w:val="0"/>
      <w:marRight w:val="0"/>
      <w:marTop w:val="0"/>
      <w:marBottom w:val="0"/>
      <w:divBdr>
        <w:top w:val="none" w:sz="0" w:space="0" w:color="auto"/>
        <w:left w:val="none" w:sz="0" w:space="0" w:color="auto"/>
        <w:bottom w:val="none" w:sz="0" w:space="0" w:color="auto"/>
        <w:right w:val="none" w:sz="0" w:space="0" w:color="auto"/>
      </w:divBdr>
    </w:div>
    <w:div w:id="1418750906">
      <w:bodyDiv w:val="1"/>
      <w:marLeft w:val="0"/>
      <w:marRight w:val="0"/>
      <w:marTop w:val="0"/>
      <w:marBottom w:val="0"/>
      <w:divBdr>
        <w:top w:val="none" w:sz="0" w:space="0" w:color="auto"/>
        <w:left w:val="none" w:sz="0" w:space="0" w:color="auto"/>
        <w:bottom w:val="none" w:sz="0" w:space="0" w:color="auto"/>
        <w:right w:val="none" w:sz="0" w:space="0" w:color="auto"/>
      </w:divBdr>
    </w:div>
    <w:div w:id="1425151488">
      <w:bodyDiv w:val="1"/>
      <w:marLeft w:val="0"/>
      <w:marRight w:val="0"/>
      <w:marTop w:val="0"/>
      <w:marBottom w:val="0"/>
      <w:divBdr>
        <w:top w:val="none" w:sz="0" w:space="0" w:color="auto"/>
        <w:left w:val="none" w:sz="0" w:space="0" w:color="auto"/>
        <w:bottom w:val="none" w:sz="0" w:space="0" w:color="auto"/>
        <w:right w:val="none" w:sz="0" w:space="0" w:color="auto"/>
      </w:divBdr>
    </w:div>
    <w:div w:id="1437604401">
      <w:bodyDiv w:val="1"/>
      <w:marLeft w:val="0"/>
      <w:marRight w:val="0"/>
      <w:marTop w:val="0"/>
      <w:marBottom w:val="0"/>
      <w:divBdr>
        <w:top w:val="none" w:sz="0" w:space="0" w:color="auto"/>
        <w:left w:val="none" w:sz="0" w:space="0" w:color="auto"/>
        <w:bottom w:val="none" w:sz="0" w:space="0" w:color="auto"/>
        <w:right w:val="none" w:sz="0" w:space="0" w:color="auto"/>
      </w:divBdr>
    </w:div>
    <w:div w:id="1444766979">
      <w:bodyDiv w:val="1"/>
      <w:marLeft w:val="0"/>
      <w:marRight w:val="0"/>
      <w:marTop w:val="0"/>
      <w:marBottom w:val="0"/>
      <w:divBdr>
        <w:top w:val="none" w:sz="0" w:space="0" w:color="auto"/>
        <w:left w:val="none" w:sz="0" w:space="0" w:color="auto"/>
        <w:bottom w:val="none" w:sz="0" w:space="0" w:color="auto"/>
        <w:right w:val="none" w:sz="0" w:space="0" w:color="auto"/>
      </w:divBdr>
    </w:div>
    <w:div w:id="1446581839">
      <w:bodyDiv w:val="1"/>
      <w:marLeft w:val="0"/>
      <w:marRight w:val="0"/>
      <w:marTop w:val="0"/>
      <w:marBottom w:val="0"/>
      <w:divBdr>
        <w:top w:val="none" w:sz="0" w:space="0" w:color="auto"/>
        <w:left w:val="none" w:sz="0" w:space="0" w:color="auto"/>
        <w:bottom w:val="none" w:sz="0" w:space="0" w:color="auto"/>
        <w:right w:val="none" w:sz="0" w:space="0" w:color="auto"/>
      </w:divBdr>
    </w:div>
    <w:div w:id="1476874991">
      <w:bodyDiv w:val="1"/>
      <w:marLeft w:val="0"/>
      <w:marRight w:val="0"/>
      <w:marTop w:val="0"/>
      <w:marBottom w:val="0"/>
      <w:divBdr>
        <w:top w:val="none" w:sz="0" w:space="0" w:color="auto"/>
        <w:left w:val="none" w:sz="0" w:space="0" w:color="auto"/>
        <w:bottom w:val="none" w:sz="0" w:space="0" w:color="auto"/>
        <w:right w:val="none" w:sz="0" w:space="0" w:color="auto"/>
      </w:divBdr>
    </w:div>
    <w:div w:id="1480537771">
      <w:bodyDiv w:val="1"/>
      <w:marLeft w:val="0"/>
      <w:marRight w:val="0"/>
      <w:marTop w:val="0"/>
      <w:marBottom w:val="0"/>
      <w:divBdr>
        <w:top w:val="none" w:sz="0" w:space="0" w:color="auto"/>
        <w:left w:val="none" w:sz="0" w:space="0" w:color="auto"/>
        <w:bottom w:val="none" w:sz="0" w:space="0" w:color="auto"/>
        <w:right w:val="none" w:sz="0" w:space="0" w:color="auto"/>
      </w:divBdr>
    </w:div>
    <w:div w:id="1482817675">
      <w:bodyDiv w:val="1"/>
      <w:marLeft w:val="0"/>
      <w:marRight w:val="0"/>
      <w:marTop w:val="0"/>
      <w:marBottom w:val="0"/>
      <w:divBdr>
        <w:top w:val="none" w:sz="0" w:space="0" w:color="auto"/>
        <w:left w:val="none" w:sz="0" w:space="0" w:color="auto"/>
        <w:bottom w:val="none" w:sz="0" w:space="0" w:color="auto"/>
        <w:right w:val="none" w:sz="0" w:space="0" w:color="auto"/>
      </w:divBdr>
    </w:div>
    <w:div w:id="1509641368">
      <w:bodyDiv w:val="1"/>
      <w:marLeft w:val="0"/>
      <w:marRight w:val="0"/>
      <w:marTop w:val="0"/>
      <w:marBottom w:val="0"/>
      <w:divBdr>
        <w:top w:val="none" w:sz="0" w:space="0" w:color="auto"/>
        <w:left w:val="none" w:sz="0" w:space="0" w:color="auto"/>
        <w:bottom w:val="none" w:sz="0" w:space="0" w:color="auto"/>
        <w:right w:val="none" w:sz="0" w:space="0" w:color="auto"/>
      </w:divBdr>
    </w:div>
    <w:div w:id="1517764706">
      <w:bodyDiv w:val="1"/>
      <w:marLeft w:val="0"/>
      <w:marRight w:val="0"/>
      <w:marTop w:val="0"/>
      <w:marBottom w:val="0"/>
      <w:divBdr>
        <w:top w:val="none" w:sz="0" w:space="0" w:color="auto"/>
        <w:left w:val="none" w:sz="0" w:space="0" w:color="auto"/>
        <w:bottom w:val="none" w:sz="0" w:space="0" w:color="auto"/>
        <w:right w:val="none" w:sz="0" w:space="0" w:color="auto"/>
      </w:divBdr>
    </w:div>
    <w:div w:id="1526165100">
      <w:bodyDiv w:val="1"/>
      <w:marLeft w:val="0"/>
      <w:marRight w:val="0"/>
      <w:marTop w:val="0"/>
      <w:marBottom w:val="0"/>
      <w:divBdr>
        <w:top w:val="none" w:sz="0" w:space="0" w:color="auto"/>
        <w:left w:val="none" w:sz="0" w:space="0" w:color="auto"/>
        <w:bottom w:val="none" w:sz="0" w:space="0" w:color="auto"/>
        <w:right w:val="none" w:sz="0" w:space="0" w:color="auto"/>
      </w:divBdr>
    </w:div>
    <w:div w:id="1531529823">
      <w:bodyDiv w:val="1"/>
      <w:marLeft w:val="0"/>
      <w:marRight w:val="0"/>
      <w:marTop w:val="0"/>
      <w:marBottom w:val="0"/>
      <w:divBdr>
        <w:top w:val="none" w:sz="0" w:space="0" w:color="auto"/>
        <w:left w:val="none" w:sz="0" w:space="0" w:color="auto"/>
        <w:bottom w:val="none" w:sz="0" w:space="0" w:color="auto"/>
        <w:right w:val="none" w:sz="0" w:space="0" w:color="auto"/>
      </w:divBdr>
    </w:div>
    <w:div w:id="1533766367">
      <w:bodyDiv w:val="1"/>
      <w:marLeft w:val="0"/>
      <w:marRight w:val="0"/>
      <w:marTop w:val="0"/>
      <w:marBottom w:val="0"/>
      <w:divBdr>
        <w:top w:val="none" w:sz="0" w:space="0" w:color="auto"/>
        <w:left w:val="none" w:sz="0" w:space="0" w:color="auto"/>
        <w:bottom w:val="none" w:sz="0" w:space="0" w:color="auto"/>
        <w:right w:val="none" w:sz="0" w:space="0" w:color="auto"/>
      </w:divBdr>
    </w:div>
    <w:div w:id="1549881618">
      <w:bodyDiv w:val="1"/>
      <w:marLeft w:val="0"/>
      <w:marRight w:val="0"/>
      <w:marTop w:val="0"/>
      <w:marBottom w:val="0"/>
      <w:divBdr>
        <w:top w:val="none" w:sz="0" w:space="0" w:color="auto"/>
        <w:left w:val="none" w:sz="0" w:space="0" w:color="auto"/>
        <w:bottom w:val="none" w:sz="0" w:space="0" w:color="auto"/>
        <w:right w:val="none" w:sz="0" w:space="0" w:color="auto"/>
      </w:divBdr>
    </w:div>
    <w:div w:id="1562444443">
      <w:bodyDiv w:val="1"/>
      <w:marLeft w:val="0"/>
      <w:marRight w:val="0"/>
      <w:marTop w:val="0"/>
      <w:marBottom w:val="0"/>
      <w:divBdr>
        <w:top w:val="none" w:sz="0" w:space="0" w:color="auto"/>
        <w:left w:val="none" w:sz="0" w:space="0" w:color="auto"/>
        <w:bottom w:val="none" w:sz="0" w:space="0" w:color="auto"/>
        <w:right w:val="none" w:sz="0" w:space="0" w:color="auto"/>
      </w:divBdr>
    </w:div>
    <w:div w:id="1566064463">
      <w:bodyDiv w:val="1"/>
      <w:marLeft w:val="0"/>
      <w:marRight w:val="0"/>
      <w:marTop w:val="0"/>
      <w:marBottom w:val="0"/>
      <w:divBdr>
        <w:top w:val="none" w:sz="0" w:space="0" w:color="auto"/>
        <w:left w:val="none" w:sz="0" w:space="0" w:color="auto"/>
        <w:bottom w:val="none" w:sz="0" w:space="0" w:color="auto"/>
        <w:right w:val="none" w:sz="0" w:space="0" w:color="auto"/>
      </w:divBdr>
    </w:div>
    <w:div w:id="1572109760">
      <w:bodyDiv w:val="1"/>
      <w:marLeft w:val="0"/>
      <w:marRight w:val="0"/>
      <w:marTop w:val="0"/>
      <w:marBottom w:val="0"/>
      <w:divBdr>
        <w:top w:val="none" w:sz="0" w:space="0" w:color="auto"/>
        <w:left w:val="none" w:sz="0" w:space="0" w:color="auto"/>
        <w:bottom w:val="none" w:sz="0" w:space="0" w:color="auto"/>
        <w:right w:val="none" w:sz="0" w:space="0" w:color="auto"/>
      </w:divBdr>
    </w:div>
    <w:div w:id="1578898363">
      <w:bodyDiv w:val="1"/>
      <w:marLeft w:val="0"/>
      <w:marRight w:val="0"/>
      <w:marTop w:val="0"/>
      <w:marBottom w:val="0"/>
      <w:divBdr>
        <w:top w:val="none" w:sz="0" w:space="0" w:color="auto"/>
        <w:left w:val="none" w:sz="0" w:space="0" w:color="auto"/>
        <w:bottom w:val="none" w:sz="0" w:space="0" w:color="auto"/>
        <w:right w:val="none" w:sz="0" w:space="0" w:color="auto"/>
      </w:divBdr>
    </w:div>
    <w:div w:id="1580560961">
      <w:bodyDiv w:val="1"/>
      <w:marLeft w:val="0"/>
      <w:marRight w:val="0"/>
      <w:marTop w:val="0"/>
      <w:marBottom w:val="0"/>
      <w:divBdr>
        <w:top w:val="none" w:sz="0" w:space="0" w:color="auto"/>
        <w:left w:val="none" w:sz="0" w:space="0" w:color="auto"/>
        <w:bottom w:val="none" w:sz="0" w:space="0" w:color="auto"/>
        <w:right w:val="none" w:sz="0" w:space="0" w:color="auto"/>
      </w:divBdr>
    </w:div>
    <w:div w:id="1582250793">
      <w:bodyDiv w:val="1"/>
      <w:marLeft w:val="0"/>
      <w:marRight w:val="0"/>
      <w:marTop w:val="0"/>
      <w:marBottom w:val="0"/>
      <w:divBdr>
        <w:top w:val="none" w:sz="0" w:space="0" w:color="auto"/>
        <w:left w:val="none" w:sz="0" w:space="0" w:color="auto"/>
        <w:bottom w:val="none" w:sz="0" w:space="0" w:color="auto"/>
        <w:right w:val="none" w:sz="0" w:space="0" w:color="auto"/>
      </w:divBdr>
    </w:div>
    <w:div w:id="1582254547">
      <w:bodyDiv w:val="1"/>
      <w:marLeft w:val="0"/>
      <w:marRight w:val="0"/>
      <w:marTop w:val="0"/>
      <w:marBottom w:val="0"/>
      <w:divBdr>
        <w:top w:val="none" w:sz="0" w:space="0" w:color="auto"/>
        <w:left w:val="none" w:sz="0" w:space="0" w:color="auto"/>
        <w:bottom w:val="none" w:sz="0" w:space="0" w:color="auto"/>
        <w:right w:val="none" w:sz="0" w:space="0" w:color="auto"/>
      </w:divBdr>
    </w:div>
    <w:div w:id="1588805141">
      <w:bodyDiv w:val="1"/>
      <w:marLeft w:val="0"/>
      <w:marRight w:val="0"/>
      <w:marTop w:val="0"/>
      <w:marBottom w:val="0"/>
      <w:divBdr>
        <w:top w:val="none" w:sz="0" w:space="0" w:color="auto"/>
        <w:left w:val="none" w:sz="0" w:space="0" w:color="auto"/>
        <w:bottom w:val="none" w:sz="0" w:space="0" w:color="auto"/>
        <w:right w:val="none" w:sz="0" w:space="0" w:color="auto"/>
      </w:divBdr>
    </w:div>
    <w:div w:id="1589268839">
      <w:bodyDiv w:val="1"/>
      <w:marLeft w:val="0"/>
      <w:marRight w:val="0"/>
      <w:marTop w:val="0"/>
      <w:marBottom w:val="0"/>
      <w:divBdr>
        <w:top w:val="none" w:sz="0" w:space="0" w:color="auto"/>
        <w:left w:val="none" w:sz="0" w:space="0" w:color="auto"/>
        <w:bottom w:val="none" w:sz="0" w:space="0" w:color="auto"/>
        <w:right w:val="none" w:sz="0" w:space="0" w:color="auto"/>
      </w:divBdr>
    </w:div>
    <w:div w:id="1603217912">
      <w:bodyDiv w:val="1"/>
      <w:marLeft w:val="0"/>
      <w:marRight w:val="0"/>
      <w:marTop w:val="0"/>
      <w:marBottom w:val="0"/>
      <w:divBdr>
        <w:top w:val="none" w:sz="0" w:space="0" w:color="auto"/>
        <w:left w:val="none" w:sz="0" w:space="0" w:color="auto"/>
        <w:bottom w:val="none" w:sz="0" w:space="0" w:color="auto"/>
        <w:right w:val="none" w:sz="0" w:space="0" w:color="auto"/>
      </w:divBdr>
    </w:div>
    <w:div w:id="1615405877">
      <w:bodyDiv w:val="1"/>
      <w:marLeft w:val="0"/>
      <w:marRight w:val="0"/>
      <w:marTop w:val="0"/>
      <w:marBottom w:val="0"/>
      <w:divBdr>
        <w:top w:val="none" w:sz="0" w:space="0" w:color="auto"/>
        <w:left w:val="none" w:sz="0" w:space="0" w:color="auto"/>
        <w:bottom w:val="none" w:sz="0" w:space="0" w:color="auto"/>
        <w:right w:val="none" w:sz="0" w:space="0" w:color="auto"/>
      </w:divBdr>
    </w:div>
    <w:div w:id="1624650753">
      <w:bodyDiv w:val="1"/>
      <w:marLeft w:val="0"/>
      <w:marRight w:val="0"/>
      <w:marTop w:val="0"/>
      <w:marBottom w:val="0"/>
      <w:divBdr>
        <w:top w:val="none" w:sz="0" w:space="0" w:color="auto"/>
        <w:left w:val="none" w:sz="0" w:space="0" w:color="auto"/>
        <w:bottom w:val="none" w:sz="0" w:space="0" w:color="auto"/>
        <w:right w:val="none" w:sz="0" w:space="0" w:color="auto"/>
      </w:divBdr>
    </w:div>
    <w:div w:id="1633562904">
      <w:bodyDiv w:val="1"/>
      <w:marLeft w:val="0"/>
      <w:marRight w:val="0"/>
      <w:marTop w:val="0"/>
      <w:marBottom w:val="0"/>
      <w:divBdr>
        <w:top w:val="none" w:sz="0" w:space="0" w:color="auto"/>
        <w:left w:val="none" w:sz="0" w:space="0" w:color="auto"/>
        <w:bottom w:val="none" w:sz="0" w:space="0" w:color="auto"/>
        <w:right w:val="none" w:sz="0" w:space="0" w:color="auto"/>
      </w:divBdr>
    </w:div>
    <w:div w:id="1635335022">
      <w:bodyDiv w:val="1"/>
      <w:marLeft w:val="0"/>
      <w:marRight w:val="0"/>
      <w:marTop w:val="0"/>
      <w:marBottom w:val="0"/>
      <w:divBdr>
        <w:top w:val="none" w:sz="0" w:space="0" w:color="auto"/>
        <w:left w:val="none" w:sz="0" w:space="0" w:color="auto"/>
        <w:bottom w:val="none" w:sz="0" w:space="0" w:color="auto"/>
        <w:right w:val="none" w:sz="0" w:space="0" w:color="auto"/>
      </w:divBdr>
    </w:div>
    <w:div w:id="1650549336">
      <w:bodyDiv w:val="1"/>
      <w:marLeft w:val="0"/>
      <w:marRight w:val="0"/>
      <w:marTop w:val="0"/>
      <w:marBottom w:val="0"/>
      <w:divBdr>
        <w:top w:val="none" w:sz="0" w:space="0" w:color="auto"/>
        <w:left w:val="none" w:sz="0" w:space="0" w:color="auto"/>
        <w:bottom w:val="none" w:sz="0" w:space="0" w:color="auto"/>
        <w:right w:val="none" w:sz="0" w:space="0" w:color="auto"/>
      </w:divBdr>
    </w:div>
    <w:div w:id="1674064861">
      <w:bodyDiv w:val="1"/>
      <w:marLeft w:val="0"/>
      <w:marRight w:val="0"/>
      <w:marTop w:val="0"/>
      <w:marBottom w:val="0"/>
      <w:divBdr>
        <w:top w:val="none" w:sz="0" w:space="0" w:color="auto"/>
        <w:left w:val="none" w:sz="0" w:space="0" w:color="auto"/>
        <w:bottom w:val="none" w:sz="0" w:space="0" w:color="auto"/>
        <w:right w:val="none" w:sz="0" w:space="0" w:color="auto"/>
      </w:divBdr>
    </w:div>
    <w:div w:id="1682312772">
      <w:bodyDiv w:val="1"/>
      <w:marLeft w:val="0"/>
      <w:marRight w:val="0"/>
      <w:marTop w:val="0"/>
      <w:marBottom w:val="0"/>
      <w:divBdr>
        <w:top w:val="none" w:sz="0" w:space="0" w:color="auto"/>
        <w:left w:val="none" w:sz="0" w:space="0" w:color="auto"/>
        <w:bottom w:val="none" w:sz="0" w:space="0" w:color="auto"/>
        <w:right w:val="none" w:sz="0" w:space="0" w:color="auto"/>
      </w:divBdr>
    </w:div>
    <w:div w:id="1685402724">
      <w:bodyDiv w:val="1"/>
      <w:marLeft w:val="0"/>
      <w:marRight w:val="0"/>
      <w:marTop w:val="0"/>
      <w:marBottom w:val="0"/>
      <w:divBdr>
        <w:top w:val="none" w:sz="0" w:space="0" w:color="auto"/>
        <w:left w:val="none" w:sz="0" w:space="0" w:color="auto"/>
        <w:bottom w:val="none" w:sz="0" w:space="0" w:color="auto"/>
        <w:right w:val="none" w:sz="0" w:space="0" w:color="auto"/>
      </w:divBdr>
    </w:div>
    <w:div w:id="1685787970">
      <w:bodyDiv w:val="1"/>
      <w:marLeft w:val="0"/>
      <w:marRight w:val="0"/>
      <w:marTop w:val="0"/>
      <w:marBottom w:val="0"/>
      <w:divBdr>
        <w:top w:val="none" w:sz="0" w:space="0" w:color="auto"/>
        <w:left w:val="none" w:sz="0" w:space="0" w:color="auto"/>
        <w:bottom w:val="none" w:sz="0" w:space="0" w:color="auto"/>
        <w:right w:val="none" w:sz="0" w:space="0" w:color="auto"/>
      </w:divBdr>
    </w:div>
    <w:div w:id="1690254819">
      <w:bodyDiv w:val="1"/>
      <w:marLeft w:val="0"/>
      <w:marRight w:val="0"/>
      <w:marTop w:val="0"/>
      <w:marBottom w:val="0"/>
      <w:divBdr>
        <w:top w:val="none" w:sz="0" w:space="0" w:color="auto"/>
        <w:left w:val="none" w:sz="0" w:space="0" w:color="auto"/>
        <w:bottom w:val="none" w:sz="0" w:space="0" w:color="auto"/>
        <w:right w:val="none" w:sz="0" w:space="0" w:color="auto"/>
      </w:divBdr>
    </w:div>
    <w:div w:id="1695813446">
      <w:bodyDiv w:val="1"/>
      <w:marLeft w:val="0"/>
      <w:marRight w:val="0"/>
      <w:marTop w:val="0"/>
      <w:marBottom w:val="0"/>
      <w:divBdr>
        <w:top w:val="none" w:sz="0" w:space="0" w:color="auto"/>
        <w:left w:val="none" w:sz="0" w:space="0" w:color="auto"/>
        <w:bottom w:val="none" w:sz="0" w:space="0" w:color="auto"/>
        <w:right w:val="none" w:sz="0" w:space="0" w:color="auto"/>
      </w:divBdr>
    </w:div>
    <w:div w:id="1703356793">
      <w:bodyDiv w:val="1"/>
      <w:marLeft w:val="0"/>
      <w:marRight w:val="0"/>
      <w:marTop w:val="0"/>
      <w:marBottom w:val="0"/>
      <w:divBdr>
        <w:top w:val="none" w:sz="0" w:space="0" w:color="auto"/>
        <w:left w:val="none" w:sz="0" w:space="0" w:color="auto"/>
        <w:bottom w:val="none" w:sz="0" w:space="0" w:color="auto"/>
        <w:right w:val="none" w:sz="0" w:space="0" w:color="auto"/>
      </w:divBdr>
    </w:div>
    <w:div w:id="1703626691">
      <w:bodyDiv w:val="1"/>
      <w:marLeft w:val="0"/>
      <w:marRight w:val="0"/>
      <w:marTop w:val="0"/>
      <w:marBottom w:val="0"/>
      <w:divBdr>
        <w:top w:val="none" w:sz="0" w:space="0" w:color="auto"/>
        <w:left w:val="none" w:sz="0" w:space="0" w:color="auto"/>
        <w:bottom w:val="none" w:sz="0" w:space="0" w:color="auto"/>
        <w:right w:val="none" w:sz="0" w:space="0" w:color="auto"/>
      </w:divBdr>
    </w:div>
    <w:div w:id="1704094157">
      <w:bodyDiv w:val="1"/>
      <w:marLeft w:val="0"/>
      <w:marRight w:val="0"/>
      <w:marTop w:val="0"/>
      <w:marBottom w:val="0"/>
      <w:divBdr>
        <w:top w:val="none" w:sz="0" w:space="0" w:color="auto"/>
        <w:left w:val="none" w:sz="0" w:space="0" w:color="auto"/>
        <w:bottom w:val="none" w:sz="0" w:space="0" w:color="auto"/>
        <w:right w:val="none" w:sz="0" w:space="0" w:color="auto"/>
      </w:divBdr>
    </w:div>
    <w:div w:id="1723675472">
      <w:bodyDiv w:val="1"/>
      <w:marLeft w:val="0"/>
      <w:marRight w:val="0"/>
      <w:marTop w:val="0"/>
      <w:marBottom w:val="0"/>
      <w:divBdr>
        <w:top w:val="none" w:sz="0" w:space="0" w:color="auto"/>
        <w:left w:val="none" w:sz="0" w:space="0" w:color="auto"/>
        <w:bottom w:val="none" w:sz="0" w:space="0" w:color="auto"/>
        <w:right w:val="none" w:sz="0" w:space="0" w:color="auto"/>
      </w:divBdr>
    </w:div>
    <w:div w:id="1725760354">
      <w:bodyDiv w:val="1"/>
      <w:marLeft w:val="0"/>
      <w:marRight w:val="0"/>
      <w:marTop w:val="0"/>
      <w:marBottom w:val="0"/>
      <w:divBdr>
        <w:top w:val="none" w:sz="0" w:space="0" w:color="auto"/>
        <w:left w:val="none" w:sz="0" w:space="0" w:color="auto"/>
        <w:bottom w:val="none" w:sz="0" w:space="0" w:color="auto"/>
        <w:right w:val="none" w:sz="0" w:space="0" w:color="auto"/>
      </w:divBdr>
    </w:div>
    <w:div w:id="1726099229">
      <w:bodyDiv w:val="1"/>
      <w:marLeft w:val="0"/>
      <w:marRight w:val="0"/>
      <w:marTop w:val="0"/>
      <w:marBottom w:val="0"/>
      <w:divBdr>
        <w:top w:val="none" w:sz="0" w:space="0" w:color="auto"/>
        <w:left w:val="none" w:sz="0" w:space="0" w:color="auto"/>
        <w:bottom w:val="none" w:sz="0" w:space="0" w:color="auto"/>
        <w:right w:val="none" w:sz="0" w:space="0" w:color="auto"/>
      </w:divBdr>
    </w:div>
    <w:div w:id="1740058936">
      <w:bodyDiv w:val="1"/>
      <w:marLeft w:val="0"/>
      <w:marRight w:val="0"/>
      <w:marTop w:val="0"/>
      <w:marBottom w:val="0"/>
      <w:divBdr>
        <w:top w:val="none" w:sz="0" w:space="0" w:color="auto"/>
        <w:left w:val="none" w:sz="0" w:space="0" w:color="auto"/>
        <w:bottom w:val="none" w:sz="0" w:space="0" w:color="auto"/>
        <w:right w:val="none" w:sz="0" w:space="0" w:color="auto"/>
      </w:divBdr>
    </w:div>
    <w:div w:id="1748578404">
      <w:bodyDiv w:val="1"/>
      <w:marLeft w:val="0"/>
      <w:marRight w:val="0"/>
      <w:marTop w:val="0"/>
      <w:marBottom w:val="0"/>
      <w:divBdr>
        <w:top w:val="none" w:sz="0" w:space="0" w:color="auto"/>
        <w:left w:val="none" w:sz="0" w:space="0" w:color="auto"/>
        <w:bottom w:val="none" w:sz="0" w:space="0" w:color="auto"/>
        <w:right w:val="none" w:sz="0" w:space="0" w:color="auto"/>
      </w:divBdr>
    </w:div>
    <w:div w:id="1768379737">
      <w:bodyDiv w:val="1"/>
      <w:marLeft w:val="0"/>
      <w:marRight w:val="0"/>
      <w:marTop w:val="0"/>
      <w:marBottom w:val="0"/>
      <w:divBdr>
        <w:top w:val="none" w:sz="0" w:space="0" w:color="auto"/>
        <w:left w:val="none" w:sz="0" w:space="0" w:color="auto"/>
        <w:bottom w:val="none" w:sz="0" w:space="0" w:color="auto"/>
        <w:right w:val="none" w:sz="0" w:space="0" w:color="auto"/>
      </w:divBdr>
    </w:div>
    <w:div w:id="1777481092">
      <w:bodyDiv w:val="1"/>
      <w:marLeft w:val="0"/>
      <w:marRight w:val="0"/>
      <w:marTop w:val="0"/>
      <w:marBottom w:val="0"/>
      <w:divBdr>
        <w:top w:val="none" w:sz="0" w:space="0" w:color="auto"/>
        <w:left w:val="none" w:sz="0" w:space="0" w:color="auto"/>
        <w:bottom w:val="none" w:sz="0" w:space="0" w:color="auto"/>
        <w:right w:val="none" w:sz="0" w:space="0" w:color="auto"/>
      </w:divBdr>
    </w:div>
    <w:div w:id="1777672073">
      <w:bodyDiv w:val="1"/>
      <w:marLeft w:val="0"/>
      <w:marRight w:val="0"/>
      <w:marTop w:val="0"/>
      <w:marBottom w:val="0"/>
      <w:divBdr>
        <w:top w:val="none" w:sz="0" w:space="0" w:color="auto"/>
        <w:left w:val="none" w:sz="0" w:space="0" w:color="auto"/>
        <w:bottom w:val="none" w:sz="0" w:space="0" w:color="auto"/>
        <w:right w:val="none" w:sz="0" w:space="0" w:color="auto"/>
      </w:divBdr>
    </w:div>
    <w:div w:id="1794792009">
      <w:bodyDiv w:val="1"/>
      <w:marLeft w:val="0"/>
      <w:marRight w:val="0"/>
      <w:marTop w:val="0"/>
      <w:marBottom w:val="0"/>
      <w:divBdr>
        <w:top w:val="none" w:sz="0" w:space="0" w:color="auto"/>
        <w:left w:val="none" w:sz="0" w:space="0" w:color="auto"/>
        <w:bottom w:val="none" w:sz="0" w:space="0" w:color="auto"/>
        <w:right w:val="none" w:sz="0" w:space="0" w:color="auto"/>
      </w:divBdr>
    </w:div>
    <w:div w:id="1799831215">
      <w:bodyDiv w:val="1"/>
      <w:marLeft w:val="0"/>
      <w:marRight w:val="0"/>
      <w:marTop w:val="0"/>
      <w:marBottom w:val="0"/>
      <w:divBdr>
        <w:top w:val="none" w:sz="0" w:space="0" w:color="auto"/>
        <w:left w:val="none" w:sz="0" w:space="0" w:color="auto"/>
        <w:bottom w:val="none" w:sz="0" w:space="0" w:color="auto"/>
        <w:right w:val="none" w:sz="0" w:space="0" w:color="auto"/>
      </w:divBdr>
      <w:divsChild>
        <w:div w:id="2117434006">
          <w:marLeft w:val="0"/>
          <w:marRight w:val="0"/>
          <w:marTop w:val="0"/>
          <w:marBottom w:val="0"/>
          <w:divBdr>
            <w:top w:val="none" w:sz="0" w:space="0" w:color="auto"/>
            <w:left w:val="none" w:sz="0" w:space="0" w:color="auto"/>
            <w:bottom w:val="none" w:sz="0" w:space="0" w:color="auto"/>
            <w:right w:val="none" w:sz="0" w:space="0" w:color="auto"/>
          </w:divBdr>
          <w:divsChild>
            <w:div w:id="715203766">
              <w:marLeft w:val="0"/>
              <w:marRight w:val="0"/>
              <w:marTop w:val="0"/>
              <w:marBottom w:val="0"/>
              <w:divBdr>
                <w:top w:val="none" w:sz="0" w:space="0" w:color="auto"/>
                <w:left w:val="none" w:sz="0" w:space="0" w:color="auto"/>
                <w:bottom w:val="none" w:sz="0" w:space="0" w:color="auto"/>
                <w:right w:val="none" w:sz="0" w:space="0" w:color="auto"/>
              </w:divBdr>
              <w:divsChild>
                <w:div w:id="1277567573">
                  <w:marLeft w:val="0"/>
                  <w:marRight w:val="0"/>
                  <w:marTop w:val="0"/>
                  <w:marBottom w:val="0"/>
                  <w:divBdr>
                    <w:top w:val="none" w:sz="0" w:space="0" w:color="auto"/>
                    <w:left w:val="none" w:sz="0" w:space="0" w:color="auto"/>
                    <w:bottom w:val="none" w:sz="0" w:space="0" w:color="auto"/>
                    <w:right w:val="none" w:sz="0" w:space="0" w:color="auto"/>
                  </w:divBdr>
                  <w:divsChild>
                    <w:div w:id="688800304">
                      <w:marLeft w:val="0"/>
                      <w:marRight w:val="0"/>
                      <w:marTop w:val="0"/>
                      <w:marBottom w:val="0"/>
                      <w:divBdr>
                        <w:top w:val="none" w:sz="0" w:space="0" w:color="auto"/>
                        <w:left w:val="none" w:sz="0" w:space="0" w:color="auto"/>
                        <w:bottom w:val="none" w:sz="0" w:space="0" w:color="auto"/>
                        <w:right w:val="none" w:sz="0" w:space="0" w:color="auto"/>
                      </w:divBdr>
                      <w:divsChild>
                        <w:div w:id="1955406945">
                          <w:marLeft w:val="0"/>
                          <w:marRight w:val="0"/>
                          <w:marTop w:val="0"/>
                          <w:marBottom w:val="0"/>
                          <w:divBdr>
                            <w:top w:val="none" w:sz="0" w:space="0" w:color="auto"/>
                            <w:left w:val="none" w:sz="0" w:space="0" w:color="auto"/>
                            <w:bottom w:val="none" w:sz="0" w:space="0" w:color="auto"/>
                            <w:right w:val="none" w:sz="0" w:space="0" w:color="auto"/>
                          </w:divBdr>
                          <w:divsChild>
                            <w:div w:id="31781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419198">
      <w:bodyDiv w:val="1"/>
      <w:marLeft w:val="0"/>
      <w:marRight w:val="0"/>
      <w:marTop w:val="0"/>
      <w:marBottom w:val="0"/>
      <w:divBdr>
        <w:top w:val="none" w:sz="0" w:space="0" w:color="auto"/>
        <w:left w:val="none" w:sz="0" w:space="0" w:color="auto"/>
        <w:bottom w:val="none" w:sz="0" w:space="0" w:color="auto"/>
        <w:right w:val="none" w:sz="0" w:space="0" w:color="auto"/>
      </w:divBdr>
    </w:div>
    <w:div w:id="1814447205">
      <w:bodyDiv w:val="1"/>
      <w:marLeft w:val="0"/>
      <w:marRight w:val="0"/>
      <w:marTop w:val="0"/>
      <w:marBottom w:val="0"/>
      <w:divBdr>
        <w:top w:val="none" w:sz="0" w:space="0" w:color="auto"/>
        <w:left w:val="none" w:sz="0" w:space="0" w:color="auto"/>
        <w:bottom w:val="none" w:sz="0" w:space="0" w:color="auto"/>
        <w:right w:val="none" w:sz="0" w:space="0" w:color="auto"/>
      </w:divBdr>
    </w:div>
    <w:div w:id="1818373091">
      <w:bodyDiv w:val="1"/>
      <w:marLeft w:val="0"/>
      <w:marRight w:val="0"/>
      <w:marTop w:val="0"/>
      <w:marBottom w:val="0"/>
      <w:divBdr>
        <w:top w:val="none" w:sz="0" w:space="0" w:color="auto"/>
        <w:left w:val="none" w:sz="0" w:space="0" w:color="auto"/>
        <w:bottom w:val="none" w:sz="0" w:space="0" w:color="auto"/>
        <w:right w:val="none" w:sz="0" w:space="0" w:color="auto"/>
      </w:divBdr>
    </w:div>
    <w:div w:id="1822698385">
      <w:bodyDiv w:val="1"/>
      <w:marLeft w:val="0"/>
      <w:marRight w:val="0"/>
      <w:marTop w:val="0"/>
      <w:marBottom w:val="0"/>
      <w:divBdr>
        <w:top w:val="none" w:sz="0" w:space="0" w:color="auto"/>
        <w:left w:val="none" w:sz="0" w:space="0" w:color="auto"/>
        <w:bottom w:val="none" w:sz="0" w:space="0" w:color="auto"/>
        <w:right w:val="none" w:sz="0" w:space="0" w:color="auto"/>
      </w:divBdr>
    </w:div>
    <w:div w:id="1832941799">
      <w:bodyDiv w:val="1"/>
      <w:marLeft w:val="0"/>
      <w:marRight w:val="0"/>
      <w:marTop w:val="0"/>
      <w:marBottom w:val="0"/>
      <w:divBdr>
        <w:top w:val="none" w:sz="0" w:space="0" w:color="auto"/>
        <w:left w:val="none" w:sz="0" w:space="0" w:color="auto"/>
        <w:bottom w:val="none" w:sz="0" w:space="0" w:color="auto"/>
        <w:right w:val="none" w:sz="0" w:space="0" w:color="auto"/>
      </w:divBdr>
    </w:div>
    <w:div w:id="1833643038">
      <w:bodyDiv w:val="1"/>
      <w:marLeft w:val="0"/>
      <w:marRight w:val="0"/>
      <w:marTop w:val="0"/>
      <w:marBottom w:val="0"/>
      <w:divBdr>
        <w:top w:val="none" w:sz="0" w:space="0" w:color="auto"/>
        <w:left w:val="none" w:sz="0" w:space="0" w:color="auto"/>
        <w:bottom w:val="none" w:sz="0" w:space="0" w:color="auto"/>
        <w:right w:val="none" w:sz="0" w:space="0" w:color="auto"/>
      </w:divBdr>
    </w:div>
    <w:div w:id="1839542933">
      <w:bodyDiv w:val="1"/>
      <w:marLeft w:val="0"/>
      <w:marRight w:val="0"/>
      <w:marTop w:val="0"/>
      <w:marBottom w:val="0"/>
      <w:divBdr>
        <w:top w:val="none" w:sz="0" w:space="0" w:color="auto"/>
        <w:left w:val="none" w:sz="0" w:space="0" w:color="auto"/>
        <w:bottom w:val="none" w:sz="0" w:space="0" w:color="auto"/>
        <w:right w:val="none" w:sz="0" w:space="0" w:color="auto"/>
      </w:divBdr>
    </w:div>
    <w:div w:id="1841577582">
      <w:bodyDiv w:val="1"/>
      <w:marLeft w:val="0"/>
      <w:marRight w:val="0"/>
      <w:marTop w:val="0"/>
      <w:marBottom w:val="0"/>
      <w:divBdr>
        <w:top w:val="none" w:sz="0" w:space="0" w:color="auto"/>
        <w:left w:val="none" w:sz="0" w:space="0" w:color="auto"/>
        <w:bottom w:val="none" w:sz="0" w:space="0" w:color="auto"/>
        <w:right w:val="none" w:sz="0" w:space="0" w:color="auto"/>
      </w:divBdr>
    </w:div>
    <w:div w:id="1843470208">
      <w:bodyDiv w:val="1"/>
      <w:marLeft w:val="0"/>
      <w:marRight w:val="0"/>
      <w:marTop w:val="0"/>
      <w:marBottom w:val="0"/>
      <w:divBdr>
        <w:top w:val="none" w:sz="0" w:space="0" w:color="auto"/>
        <w:left w:val="none" w:sz="0" w:space="0" w:color="auto"/>
        <w:bottom w:val="none" w:sz="0" w:space="0" w:color="auto"/>
        <w:right w:val="none" w:sz="0" w:space="0" w:color="auto"/>
      </w:divBdr>
    </w:div>
    <w:div w:id="1854303310">
      <w:bodyDiv w:val="1"/>
      <w:marLeft w:val="0"/>
      <w:marRight w:val="0"/>
      <w:marTop w:val="0"/>
      <w:marBottom w:val="0"/>
      <w:divBdr>
        <w:top w:val="none" w:sz="0" w:space="0" w:color="auto"/>
        <w:left w:val="none" w:sz="0" w:space="0" w:color="auto"/>
        <w:bottom w:val="none" w:sz="0" w:space="0" w:color="auto"/>
        <w:right w:val="none" w:sz="0" w:space="0" w:color="auto"/>
      </w:divBdr>
    </w:div>
    <w:div w:id="1856116353">
      <w:bodyDiv w:val="1"/>
      <w:marLeft w:val="0"/>
      <w:marRight w:val="0"/>
      <w:marTop w:val="0"/>
      <w:marBottom w:val="0"/>
      <w:divBdr>
        <w:top w:val="none" w:sz="0" w:space="0" w:color="auto"/>
        <w:left w:val="none" w:sz="0" w:space="0" w:color="auto"/>
        <w:bottom w:val="none" w:sz="0" w:space="0" w:color="auto"/>
        <w:right w:val="none" w:sz="0" w:space="0" w:color="auto"/>
      </w:divBdr>
    </w:div>
    <w:div w:id="1856385951">
      <w:bodyDiv w:val="1"/>
      <w:marLeft w:val="0"/>
      <w:marRight w:val="0"/>
      <w:marTop w:val="0"/>
      <w:marBottom w:val="0"/>
      <w:divBdr>
        <w:top w:val="none" w:sz="0" w:space="0" w:color="auto"/>
        <w:left w:val="none" w:sz="0" w:space="0" w:color="auto"/>
        <w:bottom w:val="none" w:sz="0" w:space="0" w:color="auto"/>
        <w:right w:val="none" w:sz="0" w:space="0" w:color="auto"/>
      </w:divBdr>
    </w:div>
    <w:div w:id="1857185258">
      <w:bodyDiv w:val="1"/>
      <w:marLeft w:val="0"/>
      <w:marRight w:val="0"/>
      <w:marTop w:val="0"/>
      <w:marBottom w:val="0"/>
      <w:divBdr>
        <w:top w:val="none" w:sz="0" w:space="0" w:color="auto"/>
        <w:left w:val="none" w:sz="0" w:space="0" w:color="auto"/>
        <w:bottom w:val="none" w:sz="0" w:space="0" w:color="auto"/>
        <w:right w:val="none" w:sz="0" w:space="0" w:color="auto"/>
      </w:divBdr>
    </w:div>
    <w:div w:id="1859195177">
      <w:bodyDiv w:val="1"/>
      <w:marLeft w:val="0"/>
      <w:marRight w:val="0"/>
      <w:marTop w:val="0"/>
      <w:marBottom w:val="0"/>
      <w:divBdr>
        <w:top w:val="none" w:sz="0" w:space="0" w:color="auto"/>
        <w:left w:val="none" w:sz="0" w:space="0" w:color="auto"/>
        <w:bottom w:val="none" w:sz="0" w:space="0" w:color="auto"/>
        <w:right w:val="none" w:sz="0" w:space="0" w:color="auto"/>
      </w:divBdr>
    </w:div>
    <w:div w:id="1865706550">
      <w:bodyDiv w:val="1"/>
      <w:marLeft w:val="0"/>
      <w:marRight w:val="0"/>
      <w:marTop w:val="0"/>
      <w:marBottom w:val="0"/>
      <w:divBdr>
        <w:top w:val="none" w:sz="0" w:space="0" w:color="auto"/>
        <w:left w:val="none" w:sz="0" w:space="0" w:color="auto"/>
        <w:bottom w:val="none" w:sz="0" w:space="0" w:color="auto"/>
        <w:right w:val="none" w:sz="0" w:space="0" w:color="auto"/>
      </w:divBdr>
    </w:div>
    <w:div w:id="1868131290">
      <w:bodyDiv w:val="1"/>
      <w:marLeft w:val="0"/>
      <w:marRight w:val="0"/>
      <w:marTop w:val="0"/>
      <w:marBottom w:val="0"/>
      <w:divBdr>
        <w:top w:val="none" w:sz="0" w:space="0" w:color="auto"/>
        <w:left w:val="none" w:sz="0" w:space="0" w:color="auto"/>
        <w:bottom w:val="none" w:sz="0" w:space="0" w:color="auto"/>
        <w:right w:val="none" w:sz="0" w:space="0" w:color="auto"/>
      </w:divBdr>
    </w:div>
    <w:div w:id="1872183906">
      <w:bodyDiv w:val="1"/>
      <w:marLeft w:val="0"/>
      <w:marRight w:val="0"/>
      <w:marTop w:val="0"/>
      <w:marBottom w:val="0"/>
      <w:divBdr>
        <w:top w:val="none" w:sz="0" w:space="0" w:color="auto"/>
        <w:left w:val="none" w:sz="0" w:space="0" w:color="auto"/>
        <w:bottom w:val="none" w:sz="0" w:space="0" w:color="auto"/>
        <w:right w:val="none" w:sz="0" w:space="0" w:color="auto"/>
      </w:divBdr>
    </w:div>
    <w:div w:id="1877161784">
      <w:bodyDiv w:val="1"/>
      <w:marLeft w:val="0"/>
      <w:marRight w:val="0"/>
      <w:marTop w:val="0"/>
      <w:marBottom w:val="0"/>
      <w:divBdr>
        <w:top w:val="none" w:sz="0" w:space="0" w:color="auto"/>
        <w:left w:val="none" w:sz="0" w:space="0" w:color="auto"/>
        <w:bottom w:val="none" w:sz="0" w:space="0" w:color="auto"/>
        <w:right w:val="none" w:sz="0" w:space="0" w:color="auto"/>
      </w:divBdr>
    </w:div>
    <w:div w:id="1879465770">
      <w:bodyDiv w:val="1"/>
      <w:marLeft w:val="0"/>
      <w:marRight w:val="0"/>
      <w:marTop w:val="0"/>
      <w:marBottom w:val="0"/>
      <w:divBdr>
        <w:top w:val="none" w:sz="0" w:space="0" w:color="auto"/>
        <w:left w:val="none" w:sz="0" w:space="0" w:color="auto"/>
        <w:bottom w:val="none" w:sz="0" w:space="0" w:color="auto"/>
        <w:right w:val="none" w:sz="0" w:space="0" w:color="auto"/>
      </w:divBdr>
    </w:div>
    <w:div w:id="1879972551">
      <w:bodyDiv w:val="1"/>
      <w:marLeft w:val="0"/>
      <w:marRight w:val="0"/>
      <w:marTop w:val="0"/>
      <w:marBottom w:val="0"/>
      <w:divBdr>
        <w:top w:val="none" w:sz="0" w:space="0" w:color="auto"/>
        <w:left w:val="none" w:sz="0" w:space="0" w:color="auto"/>
        <w:bottom w:val="none" w:sz="0" w:space="0" w:color="auto"/>
        <w:right w:val="none" w:sz="0" w:space="0" w:color="auto"/>
      </w:divBdr>
    </w:div>
    <w:div w:id="1884320615">
      <w:bodyDiv w:val="1"/>
      <w:marLeft w:val="0"/>
      <w:marRight w:val="0"/>
      <w:marTop w:val="0"/>
      <w:marBottom w:val="0"/>
      <w:divBdr>
        <w:top w:val="none" w:sz="0" w:space="0" w:color="auto"/>
        <w:left w:val="none" w:sz="0" w:space="0" w:color="auto"/>
        <w:bottom w:val="none" w:sz="0" w:space="0" w:color="auto"/>
        <w:right w:val="none" w:sz="0" w:space="0" w:color="auto"/>
      </w:divBdr>
    </w:div>
    <w:div w:id="1889144665">
      <w:bodyDiv w:val="1"/>
      <w:marLeft w:val="0"/>
      <w:marRight w:val="0"/>
      <w:marTop w:val="0"/>
      <w:marBottom w:val="0"/>
      <w:divBdr>
        <w:top w:val="none" w:sz="0" w:space="0" w:color="auto"/>
        <w:left w:val="none" w:sz="0" w:space="0" w:color="auto"/>
        <w:bottom w:val="none" w:sz="0" w:space="0" w:color="auto"/>
        <w:right w:val="none" w:sz="0" w:space="0" w:color="auto"/>
      </w:divBdr>
    </w:div>
    <w:div w:id="1891501428">
      <w:bodyDiv w:val="1"/>
      <w:marLeft w:val="0"/>
      <w:marRight w:val="0"/>
      <w:marTop w:val="0"/>
      <w:marBottom w:val="0"/>
      <w:divBdr>
        <w:top w:val="none" w:sz="0" w:space="0" w:color="auto"/>
        <w:left w:val="none" w:sz="0" w:space="0" w:color="auto"/>
        <w:bottom w:val="none" w:sz="0" w:space="0" w:color="auto"/>
        <w:right w:val="none" w:sz="0" w:space="0" w:color="auto"/>
      </w:divBdr>
    </w:div>
    <w:div w:id="1906062516">
      <w:bodyDiv w:val="1"/>
      <w:marLeft w:val="0"/>
      <w:marRight w:val="0"/>
      <w:marTop w:val="0"/>
      <w:marBottom w:val="0"/>
      <w:divBdr>
        <w:top w:val="none" w:sz="0" w:space="0" w:color="auto"/>
        <w:left w:val="none" w:sz="0" w:space="0" w:color="auto"/>
        <w:bottom w:val="none" w:sz="0" w:space="0" w:color="auto"/>
        <w:right w:val="none" w:sz="0" w:space="0" w:color="auto"/>
      </w:divBdr>
    </w:div>
    <w:div w:id="1916932855">
      <w:bodyDiv w:val="1"/>
      <w:marLeft w:val="0"/>
      <w:marRight w:val="0"/>
      <w:marTop w:val="0"/>
      <w:marBottom w:val="0"/>
      <w:divBdr>
        <w:top w:val="none" w:sz="0" w:space="0" w:color="auto"/>
        <w:left w:val="none" w:sz="0" w:space="0" w:color="auto"/>
        <w:bottom w:val="none" w:sz="0" w:space="0" w:color="auto"/>
        <w:right w:val="none" w:sz="0" w:space="0" w:color="auto"/>
      </w:divBdr>
    </w:div>
    <w:div w:id="1917593765">
      <w:bodyDiv w:val="1"/>
      <w:marLeft w:val="0"/>
      <w:marRight w:val="0"/>
      <w:marTop w:val="0"/>
      <w:marBottom w:val="0"/>
      <w:divBdr>
        <w:top w:val="none" w:sz="0" w:space="0" w:color="auto"/>
        <w:left w:val="none" w:sz="0" w:space="0" w:color="auto"/>
        <w:bottom w:val="none" w:sz="0" w:space="0" w:color="auto"/>
        <w:right w:val="none" w:sz="0" w:space="0" w:color="auto"/>
      </w:divBdr>
    </w:div>
    <w:div w:id="1921712729">
      <w:bodyDiv w:val="1"/>
      <w:marLeft w:val="0"/>
      <w:marRight w:val="0"/>
      <w:marTop w:val="0"/>
      <w:marBottom w:val="0"/>
      <w:divBdr>
        <w:top w:val="none" w:sz="0" w:space="0" w:color="auto"/>
        <w:left w:val="none" w:sz="0" w:space="0" w:color="auto"/>
        <w:bottom w:val="none" w:sz="0" w:space="0" w:color="auto"/>
        <w:right w:val="none" w:sz="0" w:space="0" w:color="auto"/>
      </w:divBdr>
    </w:div>
    <w:div w:id="1921794634">
      <w:bodyDiv w:val="1"/>
      <w:marLeft w:val="0"/>
      <w:marRight w:val="0"/>
      <w:marTop w:val="0"/>
      <w:marBottom w:val="0"/>
      <w:divBdr>
        <w:top w:val="none" w:sz="0" w:space="0" w:color="auto"/>
        <w:left w:val="none" w:sz="0" w:space="0" w:color="auto"/>
        <w:bottom w:val="none" w:sz="0" w:space="0" w:color="auto"/>
        <w:right w:val="none" w:sz="0" w:space="0" w:color="auto"/>
      </w:divBdr>
    </w:div>
    <w:div w:id="1933969195">
      <w:bodyDiv w:val="1"/>
      <w:marLeft w:val="0"/>
      <w:marRight w:val="0"/>
      <w:marTop w:val="0"/>
      <w:marBottom w:val="0"/>
      <w:divBdr>
        <w:top w:val="none" w:sz="0" w:space="0" w:color="auto"/>
        <w:left w:val="none" w:sz="0" w:space="0" w:color="auto"/>
        <w:bottom w:val="none" w:sz="0" w:space="0" w:color="auto"/>
        <w:right w:val="none" w:sz="0" w:space="0" w:color="auto"/>
      </w:divBdr>
    </w:div>
    <w:div w:id="1934707293">
      <w:bodyDiv w:val="1"/>
      <w:marLeft w:val="0"/>
      <w:marRight w:val="0"/>
      <w:marTop w:val="0"/>
      <w:marBottom w:val="0"/>
      <w:divBdr>
        <w:top w:val="none" w:sz="0" w:space="0" w:color="auto"/>
        <w:left w:val="none" w:sz="0" w:space="0" w:color="auto"/>
        <w:bottom w:val="none" w:sz="0" w:space="0" w:color="auto"/>
        <w:right w:val="none" w:sz="0" w:space="0" w:color="auto"/>
      </w:divBdr>
    </w:div>
    <w:div w:id="1943150392">
      <w:bodyDiv w:val="1"/>
      <w:marLeft w:val="0"/>
      <w:marRight w:val="0"/>
      <w:marTop w:val="0"/>
      <w:marBottom w:val="0"/>
      <w:divBdr>
        <w:top w:val="none" w:sz="0" w:space="0" w:color="auto"/>
        <w:left w:val="none" w:sz="0" w:space="0" w:color="auto"/>
        <w:bottom w:val="none" w:sz="0" w:space="0" w:color="auto"/>
        <w:right w:val="none" w:sz="0" w:space="0" w:color="auto"/>
      </w:divBdr>
    </w:div>
    <w:div w:id="1945265664">
      <w:bodyDiv w:val="1"/>
      <w:marLeft w:val="0"/>
      <w:marRight w:val="0"/>
      <w:marTop w:val="0"/>
      <w:marBottom w:val="0"/>
      <w:divBdr>
        <w:top w:val="none" w:sz="0" w:space="0" w:color="auto"/>
        <w:left w:val="none" w:sz="0" w:space="0" w:color="auto"/>
        <w:bottom w:val="none" w:sz="0" w:space="0" w:color="auto"/>
        <w:right w:val="none" w:sz="0" w:space="0" w:color="auto"/>
      </w:divBdr>
    </w:div>
    <w:div w:id="1959481440">
      <w:bodyDiv w:val="1"/>
      <w:marLeft w:val="0"/>
      <w:marRight w:val="0"/>
      <w:marTop w:val="0"/>
      <w:marBottom w:val="0"/>
      <w:divBdr>
        <w:top w:val="none" w:sz="0" w:space="0" w:color="auto"/>
        <w:left w:val="none" w:sz="0" w:space="0" w:color="auto"/>
        <w:bottom w:val="none" w:sz="0" w:space="0" w:color="auto"/>
        <w:right w:val="none" w:sz="0" w:space="0" w:color="auto"/>
      </w:divBdr>
    </w:div>
    <w:div w:id="1961182505">
      <w:bodyDiv w:val="1"/>
      <w:marLeft w:val="0"/>
      <w:marRight w:val="0"/>
      <w:marTop w:val="0"/>
      <w:marBottom w:val="0"/>
      <w:divBdr>
        <w:top w:val="none" w:sz="0" w:space="0" w:color="auto"/>
        <w:left w:val="none" w:sz="0" w:space="0" w:color="auto"/>
        <w:bottom w:val="none" w:sz="0" w:space="0" w:color="auto"/>
        <w:right w:val="none" w:sz="0" w:space="0" w:color="auto"/>
      </w:divBdr>
    </w:div>
    <w:div w:id="1962036253">
      <w:bodyDiv w:val="1"/>
      <w:marLeft w:val="0"/>
      <w:marRight w:val="0"/>
      <w:marTop w:val="0"/>
      <w:marBottom w:val="0"/>
      <w:divBdr>
        <w:top w:val="none" w:sz="0" w:space="0" w:color="auto"/>
        <w:left w:val="none" w:sz="0" w:space="0" w:color="auto"/>
        <w:bottom w:val="none" w:sz="0" w:space="0" w:color="auto"/>
        <w:right w:val="none" w:sz="0" w:space="0" w:color="auto"/>
      </w:divBdr>
    </w:div>
    <w:div w:id="1963882379">
      <w:bodyDiv w:val="1"/>
      <w:marLeft w:val="0"/>
      <w:marRight w:val="0"/>
      <w:marTop w:val="0"/>
      <w:marBottom w:val="0"/>
      <w:divBdr>
        <w:top w:val="none" w:sz="0" w:space="0" w:color="auto"/>
        <w:left w:val="none" w:sz="0" w:space="0" w:color="auto"/>
        <w:bottom w:val="none" w:sz="0" w:space="0" w:color="auto"/>
        <w:right w:val="none" w:sz="0" w:space="0" w:color="auto"/>
      </w:divBdr>
    </w:div>
    <w:div w:id="1987664384">
      <w:bodyDiv w:val="1"/>
      <w:marLeft w:val="0"/>
      <w:marRight w:val="0"/>
      <w:marTop w:val="0"/>
      <w:marBottom w:val="0"/>
      <w:divBdr>
        <w:top w:val="none" w:sz="0" w:space="0" w:color="auto"/>
        <w:left w:val="none" w:sz="0" w:space="0" w:color="auto"/>
        <w:bottom w:val="none" w:sz="0" w:space="0" w:color="auto"/>
        <w:right w:val="none" w:sz="0" w:space="0" w:color="auto"/>
      </w:divBdr>
    </w:div>
    <w:div w:id="1990590481">
      <w:bodyDiv w:val="1"/>
      <w:marLeft w:val="0"/>
      <w:marRight w:val="0"/>
      <w:marTop w:val="0"/>
      <w:marBottom w:val="0"/>
      <w:divBdr>
        <w:top w:val="none" w:sz="0" w:space="0" w:color="auto"/>
        <w:left w:val="none" w:sz="0" w:space="0" w:color="auto"/>
        <w:bottom w:val="none" w:sz="0" w:space="0" w:color="auto"/>
        <w:right w:val="none" w:sz="0" w:space="0" w:color="auto"/>
      </w:divBdr>
    </w:div>
    <w:div w:id="1999455900">
      <w:bodyDiv w:val="1"/>
      <w:marLeft w:val="0"/>
      <w:marRight w:val="0"/>
      <w:marTop w:val="0"/>
      <w:marBottom w:val="0"/>
      <w:divBdr>
        <w:top w:val="none" w:sz="0" w:space="0" w:color="auto"/>
        <w:left w:val="none" w:sz="0" w:space="0" w:color="auto"/>
        <w:bottom w:val="none" w:sz="0" w:space="0" w:color="auto"/>
        <w:right w:val="none" w:sz="0" w:space="0" w:color="auto"/>
      </w:divBdr>
    </w:div>
    <w:div w:id="2000887885">
      <w:bodyDiv w:val="1"/>
      <w:marLeft w:val="0"/>
      <w:marRight w:val="0"/>
      <w:marTop w:val="0"/>
      <w:marBottom w:val="0"/>
      <w:divBdr>
        <w:top w:val="none" w:sz="0" w:space="0" w:color="auto"/>
        <w:left w:val="none" w:sz="0" w:space="0" w:color="auto"/>
        <w:bottom w:val="none" w:sz="0" w:space="0" w:color="auto"/>
        <w:right w:val="none" w:sz="0" w:space="0" w:color="auto"/>
      </w:divBdr>
    </w:div>
    <w:div w:id="2011180568">
      <w:bodyDiv w:val="1"/>
      <w:marLeft w:val="0"/>
      <w:marRight w:val="0"/>
      <w:marTop w:val="0"/>
      <w:marBottom w:val="0"/>
      <w:divBdr>
        <w:top w:val="none" w:sz="0" w:space="0" w:color="auto"/>
        <w:left w:val="none" w:sz="0" w:space="0" w:color="auto"/>
        <w:bottom w:val="none" w:sz="0" w:space="0" w:color="auto"/>
        <w:right w:val="none" w:sz="0" w:space="0" w:color="auto"/>
      </w:divBdr>
    </w:div>
    <w:div w:id="2015910605">
      <w:bodyDiv w:val="1"/>
      <w:marLeft w:val="0"/>
      <w:marRight w:val="0"/>
      <w:marTop w:val="0"/>
      <w:marBottom w:val="0"/>
      <w:divBdr>
        <w:top w:val="none" w:sz="0" w:space="0" w:color="auto"/>
        <w:left w:val="none" w:sz="0" w:space="0" w:color="auto"/>
        <w:bottom w:val="none" w:sz="0" w:space="0" w:color="auto"/>
        <w:right w:val="none" w:sz="0" w:space="0" w:color="auto"/>
      </w:divBdr>
    </w:div>
    <w:div w:id="2022659130">
      <w:bodyDiv w:val="1"/>
      <w:marLeft w:val="0"/>
      <w:marRight w:val="0"/>
      <w:marTop w:val="0"/>
      <w:marBottom w:val="0"/>
      <w:divBdr>
        <w:top w:val="none" w:sz="0" w:space="0" w:color="auto"/>
        <w:left w:val="none" w:sz="0" w:space="0" w:color="auto"/>
        <w:bottom w:val="none" w:sz="0" w:space="0" w:color="auto"/>
        <w:right w:val="none" w:sz="0" w:space="0" w:color="auto"/>
      </w:divBdr>
    </w:div>
    <w:div w:id="2027366455">
      <w:bodyDiv w:val="1"/>
      <w:marLeft w:val="0"/>
      <w:marRight w:val="0"/>
      <w:marTop w:val="0"/>
      <w:marBottom w:val="0"/>
      <w:divBdr>
        <w:top w:val="none" w:sz="0" w:space="0" w:color="auto"/>
        <w:left w:val="none" w:sz="0" w:space="0" w:color="auto"/>
        <w:bottom w:val="none" w:sz="0" w:space="0" w:color="auto"/>
        <w:right w:val="none" w:sz="0" w:space="0" w:color="auto"/>
      </w:divBdr>
    </w:div>
    <w:div w:id="2028949106">
      <w:bodyDiv w:val="1"/>
      <w:marLeft w:val="0"/>
      <w:marRight w:val="0"/>
      <w:marTop w:val="0"/>
      <w:marBottom w:val="0"/>
      <w:divBdr>
        <w:top w:val="none" w:sz="0" w:space="0" w:color="auto"/>
        <w:left w:val="none" w:sz="0" w:space="0" w:color="auto"/>
        <w:bottom w:val="none" w:sz="0" w:space="0" w:color="auto"/>
        <w:right w:val="none" w:sz="0" w:space="0" w:color="auto"/>
      </w:divBdr>
    </w:div>
    <w:div w:id="2030448148">
      <w:bodyDiv w:val="1"/>
      <w:marLeft w:val="0"/>
      <w:marRight w:val="0"/>
      <w:marTop w:val="0"/>
      <w:marBottom w:val="0"/>
      <w:divBdr>
        <w:top w:val="none" w:sz="0" w:space="0" w:color="auto"/>
        <w:left w:val="none" w:sz="0" w:space="0" w:color="auto"/>
        <w:bottom w:val="none" w:sz="0" w:space="0" w:color="auto"/>
        <w:right w:val="none" w:sz="0" w:space="0" w:color="auto"/>
      </w:divBdr>
    </w:div>
    <w:div w:id="2034572843">
      <w:bodyDiv w:val="1"/>
      <w:marLeft w:val="0"/>
      <w:marRight w:val="0"/>
      <w:marTop w:val="0"/>
      <w:marBottom w:val="0"/>
      <w:divBdr>
        <w:top w:val="none" w:sz="0" w:space="0" w:color="auto"/>
        <w:left w:val="none" w:sz="0" w:space="0" w:color="auto"/>
        <w:bottom w:val="none" w:sz="0" w:space="0" w:color="auto"/>
        <w:right w:val="none" w:sz="0" w:space="0" w:color="auto"/>
      </w:divBdr>
    </w:div>
    <w:div w:id="2035881363">
      <w:bodyDiv w:val="1"/>
      <w:marLeft w:val="0"/>
      <w:marRight w:val="0"/>
      <w:marTop w:val="0"/>
      <w:marBottom w:val="0"/>
      <w:divBdr>
        <w:top w:val="none" w:sz="0" w:space="0" w:color="auto"/>
        <w:left w:val="none" w:sz="0" w:space="0" w:color="auto"/>
        <w:bottom w:val="none" w:sz="0" w:space="0" w:color="auto"/>
        <w:right w:val="none" w:sz="0" w:space="0" w:color="auto"/>
      </w:divBdr>
    </w:div>
    <w:div w:id="2043819047">
      <w:bodyDiv w:val="1"/>
      <w:marLeft w:val="0"/>
      <w:marRight w:val="0"/>
      <w:marTop w:val="0"/>
      <w:marBottom w:val="0"/>
      <w:divBdr>
        <w:top w:val="none" w:sz="0" w:space="0" w:color="auto"/>
        <w:left w:val="none" w:sz="0" w:space="0" w:color="auto"/>
        <w:bottom w:val="none" w:sz="0" w:space="0" w:color="auto"/>
        <w:right w:val="none" w:sz="0" w:space="0" w:color="auto"/>
      </w:divBdr>
    </w:div>
    <w:div w:id="2052488153">
      <w:bodyDiv w:val="1"/>
      <w:marLeft w:val="0"/>
      <w:marRight w:val="0"/>
      <w:marTop w:val="0"/>
      <w:marBottom w:val="0"/>
      <w:divBdr>
        <w:top w:val="none" w:sz="0" w:space="0" w:color="auto"/>
        <w:left w:val="none" w:sz="0" w:space="0" w:color="auto"/>
        <w:bottom w:val="none" w:sz="0" w:space="0" w:color="auto"/>
        <w:right w:val="none" w:sz="0" w:space="0" w:color="auto"/>
      </w:divBdr>
    </w:div>
    <w:div w:id="2056155732">
      <w:bodyDiv w:val="1"/>
      <w:marLeft w:val="0"/>
      <w:marRight w:val="0"/>
      <w:marTop w:val="0"/>
      <w:marBottom w:val="0"/>
      <w:divBdr>
        <w:top w:val="none" w:sz="0" w:space="0" w:color="auto"/>
        <w:left w:val="none" w:sz="0" w:space="0" w:color="auto"/>
        <w:bottom w:val="none" w:sz="0" w:space="0" w:color="auto"/>
        <w:right w:val="none" w:sz="0" w:space="0" w:color="auto"/>
      </w:divBdr>
    </w:div>
    <w:div w:id="2075350237">
      <w:bodyDiv w:val="1"/>
      <w:marLeft w:val="0"/>
      <w:marRight w:val="0"/>
      <w:marTop w:val="0"/>
      <w:marBottom w:val="0"/>
      <w:divBdr>
        <w:top w:val="none" w:sz="0" w:space="0" w:color="auto"/>
        <w:left w:val="none" w:sz="0" w:space="0" w:color="auto"/>
        <w:bottom w:val="none" w:sz="0" w:space="0" w:color="auto"/>
        <w:right w:val="none" w:sz="0" w:space="0" w:color="auto"/>
      </w:divBdr>
    </w:div>
    <w:div w:id="2087071715">
      <w:bodyDiv w:val="1"/>
      <w:marLeft w:val="0"/>
      <w:marRight w:val="0"/>
      <w:marTop w:val="0"/>
      <w:marBottom w:val="0"/>
      <w:divBdr>
        <w:top w:val="none" w:sz="0" w:space="0" w:color="auto"/>
        <w:left w:val="none" w:sz="0" w:space="0" w:color="auto"/>
        <w:bottom w:val="none" w:sz="0" w:space="0" w:color="auto"/>
        <w:right w:val="none" w:sz="0" w:space="0" w:color="auto"/>
      </w:divBdr>
    </w:div>
    <w:div w:id="2088988615">
      <w:bodyDiv w:val="1"/>
      <w:marLeft w:val="0"/>
      <w:marRight w:val="0"/>
      <w:marTop w:val="0"/>
      <w:marBottom w:val="0"/>
      <w:divBdr>
        <w:top w:val="none" w:sz="0" w:space="0" w:color="auto"/>
        <w:left w:val="none" w:sz="0" w:space="0" w:color="auto"/>
        <w:bottom w:val="none" w:sz="0" w:space="0" w:color="auto"/>
        <w:right w:val="none" w:sz="0" w:space="0" w:color="auto"/>
      </w:divBdr>
    </w:div>
    <w:div w:id="2095861175">
      <w:bodyDiv w:val="1"/>
      <w:marLeft w:val="0"/>
      <w:marRight w:val="0"/>
      <w:marTop w:val="0"/>
      <w:marBottom w:val="0"/>
      <w:divBdr>
        <w:top w:val="none" w:sz="0" w:space="0" w:color="auto"/>
        <w:left w:val="none" w:sz="0" w:space="0" w:color="auto"/>
        <w:bottom w:val="none" w:sz="0" w:space="0" w:color="auto"/>
        <w:right w:val="none" w:sz="0" w:space="0" w:color="auto"/>
      </w:divBdr>
    </w:div>
    <w:div w:id="2106266752">
      <w:bodyDiv w:val="1"/>
      <w:marLeft w:val="0"/>
      <w:marRight w:val="0"/>
      <w:marTop w:val="0"/>
      <w:marBottom w:val="0"/>
      <w:divBdr>
        <w:top w:val="none" w:sz="0" w:space="0" w:color="auto"/>
        <w:left w:val="none" w:sz="0" w:space="0" w:color="auto"/>
        <w:bottom w:val="none" w:sz="0" w:space="0" w:color="auto"/>
        <w:right w:val="none" w:sz="0" w:space="0" w:color="auto"/>
      </w:divBdr>
    </w:div>
    <w:div w:id="2107656130">
      <w:bodyDiv w:val="1"/>
      <w:marLeft w:val="0"/>
      <w:marRight w:val="0"/>
      <w:marTop w:val="0"/>
      <w:marBottom w:val="0"/>
      <w:divBdr>
        <w:top w:val="none" w:sz="0" w:space="0" w:color="auto"/>
        <w:left w:val="none" w:sz="0" w:space="0" w:color="auto"/>
        <w:bottom w:val="none" w:sz="0" w:space="0" w:color="auto"/>
        <w:right w:val="none" w:sz="0" w:space="0" w:color="auto"/>
      </w:divBdr>
    </w:div>
    <w:div w:id="2118063739">
      <w:bodyDiv w:val="1"/>
      <w:marLeft w:val="0"/>
      <w:marRight w:val="0"/>
      <w:marTop w:val="0"/>
      <w:marBottom w:val="0"/>
      <w:divBdr>
        <w:top w:val="none" w:sz="0" w:space="0" w:color="auto"/>
        <w:left w:val="none" w:sz="0" w:space="0" w:color="auto"/>
        <w:bottom w:val="none" w:sz="0" w:space="0" w:color="auto"/>
        <w:right w:val="none" w:sz="0" w:space="0" w:color="auto"/>
      </w:divBdr>
    </w:div>
    <w:div w:id="2123112111">
      <w:bodyDiv w:val="1"/>
      <w:marLeft w:val="0"/>
      <w:marRight w:val="0"/>
      <w:marTop w:val="0"/>
      <w:marBottom w:val="0"/>
      <w:divBdr>
        <w:top w:val="none" w:sz="0" w:space="0" w:color="auto"/>
        <w:left w:val="none" w:sz="0" w:space="0" w:color="auto"/>
        <w:bottom w:val="none" w:sz="0" w:space="0" w:color="auto"/>
        <w:right w:val="none" w:sz="0" w:space="0" w:color="auto"/>
      </w:divBdr>
    </w:div>
    <w:div w:id="21425698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Fra19</b:Tag>
    <b:SourceType>InternetSite</b:SourceType>
    <b:Guid>{AEA76C55-C9B5-4FC1-9283-F1E6DA0D6D1B}</b:Guid>
    <b:Title>How to Make Perfect Pancakes</b:Title>
    <b:Year>2019</b:Year>
    <b:InternetSiteTitle>Youtube</b:InternetSiteTitle>
    <b:URL>https://www.youtube.com/watch?v=Jq2Rc0WlYTE&amp;t=8s</b:URL>
    <b:Author>
      <b:Author>
        <b:NameList>
          <b:Person>
            <b:Last>Franconeri</b:Last>
            <b:First>Steven</b:First>
          </b:Person>
        </b:NameList>
      </b:Author>
    </b:Author>
    <b:RefOrder>1</b:RefOrder>
  </b:Source>
  <b:Source>
    <b:Tag>MDS</b:Tag>
    <b:SourceType>InternetSite</b:SourceType>
    <b:Guid>{8E04A7C3-7C29-4C54-9DCE-4DC6BAD51E3E}</b:Guid>
    <b:Author>
      <b:Author>
        <b:NameList>
          <b:Person>
            <b:Last>Islam</b:Last>
            <b:First>MD</b:First>
            <b:Middle>Sharifil</b:Middle>
          </b:Person>
        </b:NameList>
      </b:Author>
    </b:Author>
    <b:Title>Student Mental health</b:Title>
    <b:InternetSiteTitle>Kaggle</b:InternetSiteTitle>
    <b:URL>https://www.kaggle.com/datasets/shariful07/student-mental-health</b:URL>
    <b:RefOrder>2</b:RefOrder>
  </b:Source>
  <b:Source>
    <b:Tag>Jon22</b:Tag>
    <b:SourceType>BookSection</b:SourceType>
    <b:Guid>{F83B4924-9205-4911-AD3F-E0628E995B28}</b:Guid>
    <b:Title>Better Data Visualisations</b:Title>
    <b:Year>2022</b:Year>
    <b:Author>
      <b:Author>
        <b:NameList>
          <b:Person>
            <b:Last>Schwabish</b:Last>
            <b:First>Jonathan</b:First>
          </b:Person>
        </b:NameList>
      </b:Author>
      <b:BookAuthor>
        <b:NameList>
          <b:Person>
            <b:Last>Schwabish</b:Last>
            <b:First>Jonathan</b:First>
          </b:Person>
        </b:NameList>
      </b:BookAuthor>
    </b:Author>
    <b:BookTitle>Better Data Visualisations</b:BookTitle>
    <b:RefOrder>3</b:RefOrder>
  </b:Source>
  <b:Source>
    <b:Tag>McC12</b:Tag>
    <b:SourceType>InternetSite</b:SourceType>
    <b:Guid>{A04868E8-AFAB-4041-8D8E-3B97BCF08109}</b:Guid>
    <b:Title>The Beauty of Data Visualisation</b:Title>
    <b:Year>2012</b:Year>
    <b:Author>
      <b:Author>
        <b:NameList>
          <b:Person>
            <b:Last>McCandless</b:Last>
            <b:First>David</b:First>
          </b:Person>
        </b:NameList>
      </b:Author>
    </b:Author>
    <b:InternetSiteTitle>Youtube</b:InternetSiteTitle>
    <b:URL>https://www.youtube.com/watch?v=5Zg-C8AAIGg</b:URL>
    <b:RefOrder>5</b:RefOrder>
  </b:Source>
  <b:Source>
    <b:Tag>Pav</b:Tag>
    <b:SourceType>InternetSite</b:SourceType>
    <b:Guid>{9A1375A6-15D6-4553-B1FE-7E18D4964312}</b:Guid>
    <b:Author>
      <b:Author>
        <b:Corporate>Pavan Kalyan</b:Corporate>
      </b:Author>
    </b:Author>
    <b:Title>Internet Usage</b:Title>
    <b:InternetSiteTitle>Kaggle</b:InternetSiteTitle>
    <b:URL>https://www.kaggle.com/datasets/pavan9065/internet-usage</b:URL>
    <b:RefOrder>4</b:RefOrder>
  </b:Source>
  <b:Source>
    <b:Tag>And06</b:Tag>
    <b:SourceType>BookSection</b:SourceType>
    <b:Guid>{718A4CD0-283C-439C-A373-6438422FC763}</b:Guid>
    <b:Title>Human-Centered Visualization Environments</b:Title>
    <b:Year>2006</b:Year>
    <b:Author>
      <b:Author>
        <b:NameList>
          <b:Person>
            <b:Last>Andreas Kerren</b:Last>
            <b:First>Achim</b:First>
            <b:Middle>Ebert, Jorg Meyer</b:Middle>
          </b:Person>
        </b:NameList>
      </b:Author>
    </b:Author>
    <b:Publisher>Revised Lectures</b:Publisher>
    <b:RefOrder>6</b:RefOrder>
  </b:Source>
  <b:Source>
    <b:Tag>MJo17</b:Tag>
    <b:SourceType>DocumentFromInternetSite</b:SourceType>
    <b:Guid>{8D175F5D-48F6-47C5-8162-9C6F10B136C8}</b:Guid>
    <b:Title>Working with Messy Data</b:Title>
    <b:Year>2017</b:Year>
    <b:InternetSiteTitle>IBM</b:InternetSiteTitle>
    <b:Month>December</b:Month>
    <b:Day>13</b:Day>
    <b:URL>https://developer.ibm.com/tutorials/ba-cleanse-process-visualize-data-set-1/</b:URL>
    <b:Author>
      <b:Author>
        <b:NameList>
          <b:Person>
            <b:Last>Jones</b:Last>
            <b:First>M.</b:First>
          </b:Person>
        </b:NameList>
      </b:Author>
    </b:Author>
    <b:RefOrder>7</b:RefOrder>
  </b:Source>
  <b:Source>
    <b:Tag>Oma19</b:Tag>
    <b:SourceType>DocumentFromInternetSite</b:SourceType>
    <b:Guid>{9B3245BA-DC8A-4BD9-9AB3-0AF1200D9238}</b:Guid>
    <b:Title>The Ultimate Guide to Data Cleaning</b:Title>
    <b:Year>2019</b:Year>
    <b:Author>
      <b:Author>
        <b:NameList>
          <b:Person>
            <b:Last>Elgabry</b:Last>
            <b:First>Omar</b:First>
          </b:Person>
        </b:NameList>
      </b:Author>
    </b:Author>
    <b:InternetSiteTitle>https://towardsdatascience.com/the-ultimate-guide-to-data-cleaning-3969843991d4</b:InternetSiteTitle>
    <b:Month>February</b:Month>
    <b:Day>28</b:Day>
    <b:RefOrder>8</b:RefOrder>
  </b:Source>
  <b:Source>
    <b:Tag>Ama</b:Tag>
    <b:SourceType>InternetSite</b:SourceType>
    <b:Guid>{A0E5B8BC-AD31-4E23-87FC-56DA305C1BA5}</b:Guid>
    <b:Title>League of Legends Champions Dataset</b:Title>
    <b:InternetSiteTitle>Kaggle</b:InternetSiteTitle>
    <b:URL>https://www.kaggle.com/datasets/dem0nking/league-of-legends-champions-dataset?resource=download</b:URL>
    <b:Author>
      <b:Author>
        <b:NameList>
          <b:Person>
            <b:Last>Patel</b:Last>
            <b:First>Amaan</b:First>
          </b:Person>
        </b:NameList>
      </b:Author>
    </b:Author>
    <b:RefOrder>9</b:RefOrder>
  </b:Source>
  <b:Source>
    <b:Tag>Wil05</b:Tag>
    <b:SourceType>Book</b:SourceType>
    <b:Guid>{EAFEA704-E07D-4A5B-AEFF-750F9F0530DB}</b:Guid>
    <b:Author>
      <b:Author>
        <b:NameList>
          <b:Person>
            <b:Last>Wilkinson</b:Last>
            <b:First>Leland</b:First>
          </b:Person>
        </b:NameList>
      </b:Author>
    </b:Author>
    <b:Title>The Grammar of Graphics</b:Title>
    <b:Year>2005</b:Year>
    <b:RefOrder>10</b:RefOrder>
  </b:Source>
  <b:Source>
    <b:Tag>Had10</b:Tag>
    <b:SourceType>DocumentFromInternetSite</b:SourceType>
    <b:Guid>{78827501-33BC-44E0-8341-3915356CAA6C}</b:Guid>
    <b:Title>A layered grammar of graphics</b:Title>
    <b:Year>2010</b:Year>
    <b:Author>
      <b:Author>
        <b:NameList>
          <b:Person>
            <b:Last>Wickham</b:Last>
            <b:First>Hadley</b:First>
          </b:Person>
        </b:NameList>
      </b:Author>
    </b:Author>
    <b:URL>https://vita.had.co.nz/papers/layered-grammar.html</b:URL>
    <b:RefOrder>11</b:RefOrder>
  </b:Source>
  <b:Source>
    <b:Tag>Vis07</b:Tag>
    <b:SourceType>DocumentFromInternetSite</b:SourceType>
    <b:Guid>{D9A69116-9FA9-4811-B81C-6588CA8FB3EF}</b:Guid>
    <b:Title>Visualisation Pipelines</b:Title>
    <b:InternetSiteTitle>Wiki</b:InternetSiteTitle>
    <b:Year>2007</b:Year>
    <b:URL>https://infovis-wiki.net/wiki/Visualization_Pipeline</b:URL>
    <b:RefOrder>12</b:RefOrder>
  </b:Source>
  <b:Source>
    <b:Tag>Jan13</b:Tag>
    <b:SourceType>JournalArticle</b:SourceType>
    <b:Guid>{4CA3E639-3825-4034-AB3D-EA59246F941A}</b:Guid>
    <b:Title>Bill Gates: Good Feedback Is the Key to Improvement</b:Title>
    <b:Year>2013</b:Year>
    <b:Author>
      <b:Author>
        <b:NameList>
          <b:Person>
            <b:Last>Gates</b:Last>
            <b:First>Bill</b:First>
          </b:Person>
        </b:NameList>
      </b:Author>
    </b:Author>
    <b:JournalName>Inc</b:JournalName>
    <b:RefOrder>15</b:RefOrder>
  </b:Source>
  <b:Source>
    <b:Tag>Kat</b:Tag>
    <b:SourceType>DocumentFromInternetSite</b:SourceType>
    <b:Guid>{7CC82F67-2608-46B0-B8BB-C023A5C3E0DC}</b:Guid>
    <b:Title>Usability Testing 101</b:Title>
    <b:Author>
      <b:Author>
        <b:NameList>
          <b:Person>
            <b:Last>Moran</b:Last>
            <b:First>Kate</b:First>
          </b:Person>
        </b:NameList>
      </b:Author>
    </b:Author>
    <b:InternetSiteTitle>NNg</b:InternetSiteTitle>
    <b:URL>https://www.nngroup.com/articles/usability-testing-101/</b:URL>
    <b:Year>2019</b:Year>
    <b:RefOrder>14</b:RefOrder>
  </b:Source>
  <b:Source>
    <b:Tag>Shr21</b:Tag>
    <b:SourceType>InternetSite</b:SourceType>
    <b:Guid>{7156E9C2-5B0D-4146-A31B-D241669DBC7B}</b:Guid>
    <b:Title>Colours Speak Louder Than Words</b:Title>
    <b:InternetSiteTitle>EPL</b:InternetSiteTitle>
    <b:Year>2021</b:Year>
    <b:URL>https://www.eplglobal.com/colours-speak-louder-than-words/</b:URL>
    <b:Author>
      <b:Author>
        <b:NameList>
          <b:Person>
            <b:Last>Rao</b:Last>
            <b:First>Shrihari</b:First>
            <b:Middle>K</b:Middle>
          </b:Person>
        </b:NameList>
      </b:Author>
    </b:Author>
    <b:RefOrder>13</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97892e8b-87cf-4b8e-8167-f1b5c835dca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1DCD17ED0748F249ADE9934691D78F77" ma:contentTypeVersion="16" ma:contentTypeDescription="Create a new document." ma:contentTypeScope="" ma:versionID="21bb53c6789d83c38be1341eafafe584">
  <xsd:schema xmlns:xsd="http://www.w3.org/2001/XMLSchema" xmlns:xs="http://www.w3.org/2001/XMLSchema" xmlns:p="http://schemas.microsoft.com/office/2006/metadata/properties" xmlns:ns3="5def170c-bd09-43e0-9347-65a2326750a1" xmlns:ns4="97892e8b-87cf-4b8e-8167-f1b5c835dca1" targetNamespace="http://schemas.microsoft.com/office/2006/metadata/properties" ma:root="true" ma:fieldsID="1776c250fb15809d81fdd2006f7ce9a4" ns3:_="" ns4:_="">
    <xsd:import namespace="5def170c-bd09-43e0-9347-65a2326750a1"/>
    <xsd:import namespace="97892e8b-87cf-4b8e-8167-f1b5c835dca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ObjectDetectorVersions" minOccurs="0"/>
                <xsd:element ref="ns4:_activity" minOccurs="0"/>
                <xsd:element ref="ns4:MediaServiceSystem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ef170c-bd09-43e0-9347-65a2326750a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7892e8b-87cf-4b8e-8167-f1b5c835dca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EF3757-2E19-4E96-BE3D-D366DFF72D0F}">
  <ds:schemaRefs>
    <ds:schemaRef ds:uri="http://schemas.openxmlformats.org/officeDocument/2006/bibliography"/>
  </ds:schemaRefs>
</ds:datastoreItem>
</file>

<file path=customXml/itemProps3.xml><?xml version="1.0" encoding="utf-8"?>
<ds:datastoreItem xmlns:ds="http://schemas.openxmlformats.org/officeDocument/2006/customXml" ds:itemID="{F6F2D3AA-859C-4DDE-B58E-B82517FD12F1}">
  <ds:schemaRefs>
    <ds:schemaRef ds:uri="http://schemas.microsoft.com/office/2006/metadata/properties"/>
    <ds:schemaRef ds:uri="http://schemas.microsoft.com/office/infopath/2007/PartnerControls"/>
    <ds:schemaRef ds:uri="97892e8b-87cf-4b8e-8167-f1b5c835dca1"/>
  </ds:schemaRefs>
</ds:datastoreItem>
</file>

<file path=customXml/itemProps4.xml><?xml version="1.0" encoding="utf-8"?>
<ds:datastoreItem xmlns:ds="http://schemas.openxmlformats.org/officeDocument/2006/customXml" ds:itemID="{E333A91D-3F56-45C4-BD55-B665D4EA509D}">
  <ds:schemaRefs>
    <ds:schemaRef ds:uri="http://schemas.microsoft.com/sharepoint/v3/contenttype/forms"/>
  </ds:schemaRefs>
</ds:datastoreItem>
</file>

<file path=customXml/itemProps5.xml><?xml version="1.0" encoding="utf-8"?>
<ds:datastoreItem xmlns:ds="http://schemas.openxmlformats.org/officeDocument/2006/customXml" ds:itemID="{189F49F1-A276-4BA1-BD3F-017912589C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ef170c-bd09-43e0-9347-65a2326750a1"/>
    <ds:schemaRef ds:uri="97892e8b-87cf-4b8e-8167-f1b5c835dc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8514</TotalTime>
  <Pages>1</Pages>
  <Words>4635</Words>
  <Characters>26420</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Fundamentals of Digital Visualization</vt:lpstr>
    </vt:vector>
  </TitlesOfParts>
  <Company/>
  <LinksUpToDate>false</LinksUpToDate>
  <CharactersWithSpaces>30994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Fundamentals of Digital Visualisation</dc:title>
  <dc:subject>Final Report</dc:subject>
  <dc:creator>Lovely Fernandez | FHNW</dc:creator>
  <cp:keywords/>
  <dc:description/>
  <cp:lastModifiedBy>C20305696 Lovely Fernandez</cp:lastModifiedBy>
  <cp:revision>64</cp:revision>
  <cp:lastPrinted>2024-06-14T06:51:00Z</cp:lastPrinted>
  <dcterms:created xsi:type="dcterms:W3CDTF">2024-05-15T22:43:00Z</dcterms:created>
  <dcterms:modified xsi:type="dcterms:W3CDTF">2024-06-14T06:51:00Z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0x0101001DCD17ED0748F249ADE9934691D78F77</vt:lpwstr>
  </property>
</Properties>
</file>