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Exercise 5: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Data from a Stored Procedure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Goal: Create a stored procedure that returns the total number of employees in a department. Steps: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Define the stored procedure with a parameter for DepartmentID.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Write the SQL query to count the number of employees in the specified department.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Save the stored procedure by executing the Stored procedure content.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SQL Queries/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CREATE PROCEDURE sp_CountEmployeesByDepartment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    @DeptID INT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3&gt; AS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4&gt; BEGIN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5&gt;     SELECT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6&gt;         COUNT(*) AS TotalEmployees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7&gt;     FROM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8&gt;         Employees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9&gt;     WHERE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10&gt;         DepartmentID = @DeptID;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11&gt; END;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12&gt; go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1&gt; EXEC sp_CountEmployeesByDepartment @DeptID = 2;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2&gt; go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TotalEmployees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z w:val="20"/>
          <w:szCs w:val="20"/>
          <w:rtl w:val="0"/>
        </w:rPr>
        <w:t xml:space="preserve">            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