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C779" w14:textId="3E08CAA8" w:rsidR="009769E4" w:rsidRDefault="007F4B83" w:rsidP="00D00002">
      <w:pPr>
        <w:pStyle w:val="Heading1"/>
        <w:jc w:val="center"/>
        <w:rPr>
          <w:color w:val="auto"/>
          <w:sz w:val="32"/>
          <w:szCs w:val="32"/>
        </w:rPr>
      </w:pPr>
      <w:r>
        <w:rPr>
          <w:color w:val="auto"/>
          <w:sz w:val="32"/>
          <w:szCs w:val="32"/>
        </w:rPr>
        <w:t xml:space="preserve">DL Assignment - </w:t>
      </w:r>
      <w:r w:rsidR="00000000" w:rsidRPr="00A26197">
        <w:rPr>
          <w:color w:val="auto"/>
          <w:sz w:val="32"/>
          <w:szCs w:val="32"/>
        </w:rPr>
        <w:t>Dog Breed Classification</w:t>
      </w:r>
      <w:r w:rsidR="00D00002" w:rsidRPr="00A26197">
        <w:rPr>
          <w:color w:val="auto"/>
          <w:sz w:val="32"/>
          <w:szCs w:val="32"/>
        </w:rPr>
        <w:t xml:space="preserve"> </w:t>
      </w:r>
      <w:r w:rsidR="00000000" w:rsidRPr="00A26197">
        <w:rPr>
          <w:color w:val="auto"/>
          <w:sz w:val="32"/>
          <w:szCs w:val="32"/>
        </w:rPr>
        <w:t>Report</w:t>
      </w:r>
      <w:r>
        <w:rPr>
          <w:color w:val="auto"/>
          <w:sz w:val="32"/>
          <w:szCs w:val="32"/>
        </w:rPr>
        <w:t xml:space="preserve"> </w:t>
      </w:r>
    </w:p>
    <w:p w14:paraId="0470328A" w14:textId="28C5AE52" w:rsidR="007F4B83" w:rsidRPr="007F4B83" w:rsidRDefault="007F4B83" w:rsidP="007F4B83">
      <w:pPr>
        <w:jc w:val="center"/>
      </w:pPr>
      <w:r>
        <w:t>Done by Vedith Vanam - 160123737207</w:t>
      </w:r>
    </w:p>
    <w:p w14:paraId="5972649E" w14:textId="77777777" w:rsidR="009769E4" w:rsidRPr="00A26197" w:rsidRDefault="00000000">
      <w:pPr>
        <w:pStyle w:val="Heading2"/>
        <w:rPr>
          <w:color w:val="auto"/>
          <w:sz w:val="28"/>
          <w:szCs w:val="28"/>
        </w:rPr>
      </w:pPr>
      <w:r w:rsidRPr="00A26197">
        <w:rPr>
          <w:color w:val="auto"/>
          <w:sz w:val="28"/>
          <w:szCs w:val="28"/>
        </w:rPr>
        <w:t>Project Overview</w:t>
      </w:r>
    </w:p>
    <w:p w14:paraId="148AEC2D" w14:textId="77777777" w:rsidR="009769E4" w:rsidRPr="000D2F82" w:rsidRDefault="00000000">
      <w:pPr>
        <w:rPr>
          <w:sz w:val="24"/>
          <w:szCs w:val="24"/>
        </w:rPr>
      </w:pPr>
      <w:r w:rsidRPr="000D2F82">
        <w:rPr>
          <w:sz w:val="24"/>
          <w:szCs w:val="24"/>
        </w:rPr>
        <w:t>The objective of this project is to build and evaluate robust deep learning models capable of classifying dog breeds using the Stanford Dogs Dataset (which contains 120 distinct classes). The project systematically tests the limits of various neural network architectures, ranging from basic perceptrons and Multi-Layer Perceptrons (MLPs) to Custom Convolutional Neural Networks (CNNs) and state-of-the-art pretrained architectures utilizing transfer learning, attention mechanisms, and ensemble methods.</w:t>
      </w:r>
    </w:p>
    <w:p w14:paraId="3093279B" w14:textId="77777777" w:rsidR="009769E4" w:rsidRPr="00A26197" w:rsidRDefault="00000000">
      <w:pPr>
        <w:pStyle w:val="Heading2"/>
        <w:rPr>
          <w:color w:val="auto"/>
          <w:sz w:val="28"/>
          <w:szCs w:val="28"/>
        </w:rPr>
      </w:pPr>
      <w:r w:rsidRPr="00A26197">
        <w:rPr>
          <w:color w:val="auto"/>
          <w:sz w:val="28"/>
          <w:szCs w:val="28"/>
        </w:rPr>
        <w:t>Technologies and Tools Used</w:t>
      </w:r>
    </w:p>
    <w:p w14:paraId="18633410" w14:textId="7C8F4B5B" w:rsidR="009769E4" w:rsidRPr="00A26197" w:rsidRDefault="00000000" w:rsidP="00A26197">
      <w:pPr>
        <w:pStyle w:val="ListParagraph"/>
        <w:numPr>
          <w:ilvl w:val="0"/>
          <w:numId w:val="12"/>
        </w:numPr>
        <w:rPr>
          <w:sz w:val="24"/>
          <w:szCs w:val="24"/>
        </w:rPr>
      </w:pPr>
      <w:r w:rsidRPr="00A26197">
        <w:rPr>
          <w:b/>
          <w:sz w:val="24"/>
          <w:szCs w:val="24"/>
        </w:rPr>
        <w:t>Programming Language:</w:t>
      </w:r>
      <w:r w:rsidRPr="00A26197">
        <w:rPr>
          <w:sz w:val="24"/>
          <w:szCs w:val="24"/>
        </w:rPr>
        <w:t xml:space="preserve"> Python</w:t>
      </w:r>
    </w:p>
    <w:p w14:paraId="30D0F99E" w14:textId="53A88947" w:rsidR="009769E4" w:rsidRPr="00A26197" w:rsidRDefault="00000000" w:rsidP="00A26197">
      <w:pPr>
        <w:pStyle w:val="ListParagraph"/>
        <w:numPr>
          <w:ilvl w:val="0"/>
          <w:numId w:val="12"/>
        </w:numPr>
        <w:rPr>
          <w:sz w:val="24"/>
          <w:szCs w:val="24"/>
        </w:rPr>
      </w:pPr>
      <w:r w:rsidRPr="00A26197">
        <w:rPr>
          <w:b/>
          <w:sz w:val="24"/>
          <w:szCs w:val="24"/>
        </w:rPr>
        <w:t>Deep Learning Framework:</w:t>
      </w:r>
      <w:r w:rsidRPr="00A26197">
        <w:rPr>
          <w:sz w:val="24"/>
          <w:szCs w:val="24"/>
        </w:rPr>
        <w:t xml:space="preserve"> TensorFlow and Keras</w:t>
      </w:r>
    </w:p>
    <w:p w14:paraId="5C04F7E4" w14:textId="6FD07C73" w:rsidR="009769E4" w:rsidRPr="00A26197" w:rsidRDefault="00000000" w:rsidP="00A26197">
      <w:pPr>
        <w:pStyle w:val="ListParagraph"/>
        <w:numPr>
          <w:ilvl w:val="0"/>
          <w:numId w:val="12"/>
        </w:numPr>
        <w:rPr>
          <w:sz w:val="24"/>
          <w:szCs w:val="24"/>
        </w:rPr>
      </w:pPr>
      <w:r w:rsidRPr="00A26197">
        <w:rPr>
          <w:b/>
          <w:sz w:val="24"/>
          <w:szCs w:val="24"/>
        </w:rPr>
        <w:t>Libraries:</w:t>
      </w:r>
      <w:r w:rsidRPr="00A26197">
        <w:rPr>
          <w:sz w:val="24"/>
          <w:szCs w:val="24"/>
        </w:rPr>
        <w:t xml:space="preserve"> NumPy, Matplotlib (for visualization), scikit-learn (for baseline algorithms)</w:t>
      </w:r>
    </w:p>
    <w:p w14:paraId="45A6C955" w14:textId="41C1C53B" w:rsidR="009769E4" w:rsidRPr="00A26197" w:rsidRDefault="00000000" w:rsidP="00A26197">
      <w:pPr>
        <w:pStyle w:val="ListParagraph"/>
        <w:numPr>
          <w:ilvl w:val="0"/>
          <w:numId w:val="12"/>
        </w:numPr>
        <w:rPr>
          <w:sz w:val="24"/>
          <w:szCs w:val="24"/>
        </w:rPr>
      </w:pPr>
      <w:r w:rsidRPr="00A26197">
        <w:rPr>
          <w:b/>
          <w:sz w:val="24"/>
          <w:szCs w:val="24"/>
        </w:rPr>
        <w:t>Pre-trained Models:</w:t>
      </w:r>
      <w:r w:rsidRPr="00A26197">
        <w:rPr>
          <w:sz w:val="24"/>
          <w:szCs w:val="24"/>
        </w:rPr>
        <w:t xml:space="preserve"> VGG16, ResNet50, MobileNetV2, EfficientNetB0</w:t>
      </w:r>
    </w:p>
    <w:p w14:paraId="2A86A41D" w14:textId="758D8EAD" w:rsidR="009769E4" w:rsidRPr="00A26197" w:rsidRDefault="00000000" w:rsidP="00A26197">
      <w:pPr>
        <w:pStyle w:val="ListParagraph"/>
        <w:numPr>
          <w:ilvl w:val="0"/>
          <w:numId w:val="12"/>
        </w:numPr>
        <w:rPr>
          <w:sz w:val="24"/>
          <w:szCs w:val="24"/>
        </w:rPr>
      </w:pPr>
      <w:r w:rsidRPr="00A26197">
        <w:rPr>
          <w:b/>
          <w:sz w:val="24"/>
          <w:szCs w:val="24"/>
        </w:rPr>
        <w:t>Environment:</w:t>
      </w:r>
      <w:r w:rsidRPr="00A26197">
        <w:rPr>
          <w:sz w:val="24"/>
          <w:szCs w:val="24"/>
        </w:rPr>
        <w:t xml:space="preserve"> Google </w:t>
      </w:r>
      <w:proofErr w:type="spellStart"/>
      <w:r w:rsidRPr="00A26197">
        <w:rPr>
          <w:sz w:val="24"/>
          <w:szCs w:val="24"/>
        </w:rPr>
        <w:t>Colab</w:t>
      </w:r>
      <w:proofErr w:type="spellEnd"/>
      <w:r w:rsidRPr="00A26197">
        <w:rPr>
          <w:sz w:val="24"/>
          <w:szCs w:val="24"/>
        </w:rPr>
        <w:t xml:space="preserve"> / Local IDE</w:t>
      </w:r>
    </w:p>
    <w:p w14:paraId="0A52A509" w14:textId="77777777" w:rsidR="009769E4" w:rsidRPr="00A26197" w:rsidRDefault="00000000">
      <w:pPr>
        <w:pStyle w:val="Heading2"/>
        <w:rPr>
          <w:color w:val="auto"/>
          <w:sz w:val="28"/>
          <w:szCs w:val="28"/>
        </w:rPr>
      </w:pPr>
      <w:r w:rsidRPr="00A26197">
        <w:rPr>
          <w:color w:val="auto"/>
          <w:sz w:val="28"/>
          <w:szCs w:val="28"/>
        </w:rPr>
        <w:t>System Architecture</w:t>
      </w:r>
    </w:p>
    <w:p w14:paraId="1F91FC19" w14:textId="77777777" w:rsidR="009769E4" w:rsidRPr="00A26197" w:rsidRDefault="00000000">
      <w:pPr>
        <w:rPr>
          <w:sz w:val="24"/>
          <w:szCs w:val="24"/>
        </w:rPr>
      </w:pPr>
      <w:r w:rsidRPr="00A26197">
        <w:rPr>
          <w:sz w:val="24"/>
          <w:szCs w:val="24"/>
        </w:rPr>
        <w:t>The overall architecture revolves around an iterative progression through various model paradigms to tackle the non-linear, high-dimensional problem of image classification:</w:t>
      </w:r>
    </w:p>
    <w:p w14:paraId="3E811CE7" w14:textId="77777777" w:rsidR="009769E4" w:rsidRPr="00A26197" w:rsidRDefault="00000000">
      <w:pPr>
        <w:pStyle w:val="ListNumber"/>
        <w:rPr>
          <w:sz w:val="24"/>
          <w:szCs w:val="24"/>
        </w:rPr>
      </w:pPr>
      <w:r w:rsidRPr="00A26197">
        <w:rPr>
          <w:b/>
          <w:sz w:val="24"/>
          <w:szCs w:val="24"/>
        </w:rPr>
        <w:t>Data Ingestion &amp; Preprocessing:</w:t>
      </w:r>
      <w:r w:rsidRPr="00A26197">
        <w:rPr>
          <w:sz w:val="24"/>
          <w:szCs w:val="24"/>
        </w:rPr>
        <w:t xml:space="preserve"> Resizing high-definition inputs to fixed dimensions (64x64, 128x128, 224x224), normalizing pixel ranges to `[0, 1]`, and caching the structures.</w:t>
      </w:r>
    </w:p>
    <w:p w14:paraId="7A3EB13E" w14:textId="77777777" w:rsidR="009769E4" w:rsidRPr="00A26197" w:rsidRDefault="00000000">
      <w:pPr>
        <w:pStyle w:val="ListNumber"/>
        <w:rPr>
          <w:sz w:val="24"/>
          <w:szCs w:val="24"/>
        </w:rPr>
      </w:pPr>
      <w:r w:rsidRPr="00A26197">
        <w:rPr>
          <w:b/>
          <w:sz w:val="24"/>
          <w:szCs w:val="24"/>
        </w:rPr>
        <w:t>Basic Feedforward Pipeline:</w:t>
      </w:r>
      <w:r w:rsidRPr="00A26197">
        <w:rPr>
          <w:sz w:val="24"/>
          <w:szCs w:val="24"/>
        </w:rPr>
        <w:t xml:space="preserve"> Converting image arrays to flattened vectors to establish baseline weights using basic dense layers or perceptrons.</w:t>
      </w:r>
    </w:p>
    <w:p w14:paraId="522283DE" w14:textId="77777777" w:rsidR="009769E4" w:rsidRPr="00A26197" w:rsidRDefault="00000000">
      <w:pPr>
        <w:pStyle w:val="ListNumber"/>
        <w:rPr>
          <w:sz w:val="24"/>
          <w:szCs w:val="24"/>
        </w:rPr>
      </w:pPr>
      <w:r w:rsidRPr="00A26197">
        <w:rPr>
          <w:b/>
          <w:sz w:val="24"/>
          <w:szCs w:val="24"/>
        </w:rPr>
        <w:t>Convolutional &amp; Regularization Pipeline:</w:t>
      </w:r>
      <w:r w:rsidRPr="00A26197">
        <w:rPr>
          <w:sz w:val="24"/>
          <w:szCs w:val="24"/>
        </w:rPr>
        <w:t xml:space="preserve"> Implementing custom extraction modules utilizing Convolutional Layers, Max-Pooling, Dropout, and L2 constraints to govern overfitting.</w:t>
      </w:r>
    </w:p>
    <w:p w14:paraId="1129CEAB" w14:textId="77777777" w:rsidR="009769E4" w:rsidRPr="00A26197" w:rsidRDefault="00000000">
      <w:pPr>
        <w:pStyle w:val="ListNumber"/>
        <w:rPr>
          <w:sz w:val="24"/>
          <w:szCs w:val="24"/>
        </w:rPr>
      </w:pPr>
      <w:r w:rsidRPr="00A26197">
        <w:rPr>
          <w:b/>
          <w:sz w:val="24"/>
          <w:szCs w:val="24"/>
        </w:rPr>
        <w:t>Transfer Learning Pipeline:</w:t>
      </w:r>
      <w:r w:rsidRPr="00A26197">
        <w:rPr>
          <w:sz w:val="24"/>
          <w:szCs w:val="24"/>
        </w:rPr>
        <w:t xml:space="preserve"> Feeding preprocessed images to pre-trained architectures (acting as complex feature extractors) stripped of their top classification layers.</w:t>
      </w:r>
    </w:p>
    <w:p w14:paraId="0BEA22A2" w14:textId="77777777" w:rsidR="009769E4" w:rsidRPr="00A26197" w:rsidRDefault="00000000">
      <w:pPr>
        <w:pStyle w:val="ListNumber"/>
        <w:rPr>
          <w:sz w:val="24"/>
          <w:szCs w:val="24"/>
        </w:rPr>
      </w:pPr>
      <w:r w:rsidRPr="00A26197">
        <w:rPr>
          <w:b/>
          <w:sz w:val="24"/>
          <w:szCs w:val="24"/>
        </w:rPr>
        <w:t>Attention and Ensemble Architecture:</w:t>
      </w:r>
    </w:p>
    <w:p w14:paraId="303F5048" w14:textId="6D467F71" w:rsidR="009769E4" w:rsidRPr="00A26197" w:rsidRDefault="00000000" w:rsidP="00A26197">
      <w:pPr>
        <w:pStyle w:val="ListNumber"/>
        <w:numPr>
          <w:ilvl w:val="0"/>
          <w:numId w:val="14"/>
        </w:numPr>
        <w:rPr>
          <w:sz w:val="24"/>
          <w:szCs w:val="24"/>
        </w:rPr>
      </w:pPr>
      <w:r w:rsidRPr="00A26197">
        <w:rPr>
          <w:b/>
          <w:sz w:val="24"/>
          <w:szCs w:val="24"/>
        </w:rPr>
        <w:t>Feature Extraction:</w:t>
      </w:r>
      <w:r w:rsidRPr="00A26197">
        <w:rPr>
          <w:sz w:val="24"/>
          <w:szCs w:val="24"/>
        </w:rPr>
        <w:t xml:space="preserve"> Generating feature maps via EfficientNetB0 and MobileNetV2.</w:t>
      </w:r>
    </w:p>
    <w:p w14:paraId="07F7B32D" w14:textId="72CBF082" w:rsidR="009769E4" w:rsidRPr="00A26197" w:rsidRDefault="00000000" w:rsidP="00A26197">
      <w:pPr>
        <w:pStyle w:val="ListNumber"/>
        <w:numPr>
          <w:ilvl w:val="0"/>
          <w:numId w:val="14"/>
        </w:numPr>
        <w:rPr>
          <w:sz w:val="24"/>
          <w:szCs w:val="24"/>
        </w:rPr>
      </w:pPr>
      <w:r w:rsidRPr="00A26197">
        <w:rPr>
          <w:b/>
          <w:sz w:val="24"/>
          <w:szCs w:val="24"/>
        </w:rPr>
        <w:lastRenderedPageBreak/>
        <w:t>Attention Mechanism:</w:t>
      </w:r>
      <w:r w:rsidRPr="00A26197">
        <w:rPr>
          <w:sz w:val="24"/>
          <w:szCs w:val="24"/>
        </w:rPr>
        <w:t xml:space="preserve"> Applying weights to regional spatial properties to prioritize distinguishing characteristics (e.g., ears, fur patterns).</w:t>
      </w:r>
    </w:p>
    <w:p w14:paraId="44A170BB" w14:textId="44294E33" w:rsidR="009769E4" w:rsidRPr="00A26197" w:rsidRDefault="00000000" w:rsidP="00A26197">
      <w:pPr>
        <w:pStyle w:val="ListNumber"/>
        <w:numPr>
          <w:ilvl w:val="0"/>
          <w:numId w:val="14"/>
        </w:numPr>
        <w:rPr>
          <w:sz w:val="24"/>
          <w:szCs w:val="24"/>
        </w:rPr>
      </w:pPr>
      <w:r w:rsidRPr="00A26197">
        <w:rPr>
          <w:b/>
          <w:sz w:val="24"/>
          <w:szCs w:val="24"/>
        </w:rPr>
        <w:t>Classification Head:</w:t>
      </w:r>
      <w:r w:rsidRPr="00A26197">
        <w:rPr>
          <w:sz w:val="24"/>
          <w:szCs w:val="24"/>
        </w:rPr>
        <w:t xml:space="preserve"> Global Average Pooling condensed features fed to Softmax Dense aggregators.</w:t>
      </w:r>
    </w:p>
    <w:p w14:paraId="006E964C" w14:textId="6517EF19" w:rsidR="009769E4" w:rsidRPr="00A26197" w:rsidRDefault="00000000" w:rsidP="00A26197">
      <w:pPr>
        <w:pStyle w:val="ListNumber"/>
        <w:numPr>
          <w:ilvl w:val="0"/>
          <w:numId w:val="14"/>
        </w:numPr>
        <w:rPr>
          <w:sz w:val="24"/>
          <w:szCs w:val="24"/>
        </w:rPr>
      </w:pPr>
      <w:r w:rsidRPr="00A26197">
        <w:rPr>
          <w:b/>
          <w:sz w:val="24"/>
          <w:szCs w:val="24"/>
        </w:rPr>
        <w:t>Ensemble:</w:t>
      </w:r>
      <w:r w:rsidRPr="00A26197">
        <w:rPr>
          <w:sz w:val="24"/>
          <w:szCs w:val="24"/>
        </w:rPr>
        <w:t xml:space="preserve"> Averaging the independent probability distributions of the standalone fine-tuned models for stable classification.</w:t>
      </w:r>
    </w:p>
    <w:p w14:paraId="2D88855A" w14:textId="77777777" w:rsidR="009769E4" w:rsidRPr="00A26197" w:rsidRDefault="00000000">
      <w:pPr>
        <w:pStyle w:val="Heading2"/>
        <w:rPr>
          <w:color w:val="auto"/>
          <w:sz w:val="28"/>
          <w:szCs w:val="28"/>
        </w:rPr>
      </w:pPr>
      <w:r w:rsidRPr="00A26197">
        <w:rPr>
          <w:color w:val="auto"/>
          <w:sz w:val="28"/>
          <w:szCs w:val="28"/>
        </w:rPr>
        <w:t>Methodology</w:t>
      </w:r>
    </w:p>
    <w:p w14:paraId="697099D2" w14:textId="77777777" w:rsidR="009769E4" w:rsidRPr="00A26197" w:rsidRDefault="00000000">
      <w:pPr>
        <w:pStyle w:val="Heading3"/>
        <w:rPr>
          <w:color w:val="auto"/>
          <w:sz w:val="24"/>
          <w:szCs w:val="24"/>
        </w:rPr>
      </w:pPr>
      <w:r w:rsidRPr="00A26197">
        <w:rPr>
          <w:color w:val="auto"/>
          <w:sz w:val="24"/>
          <w:szCs w:val="24"/>
        </w:rPr>
        <w:t>Baseline Binary Classification and Perceptron</w:t>
      </w:r>
    </w:p>
    <w:p w14:paraId="1FCA079D" w14:textId="77777777" w:rsidR="009769E4" w:rsidRPr="00A26197" w:rsidRDefault="00000000">
      <w:pPr>
        <w:rPr>
          <w:sz w:val="24"/>
          <w:szCs w:val="24"/>
        </w:rPr>
      </w:pPr>
      <w:r w:rsidRPr="00A26197">
        <w:rPr>
          <w:sz w:val="24"/>
          <w:szCs w:val="24"/>
        </w:rPr>
        <w:t>Initial experiments were conducted on a subset binary classification task using the McCulloch-Pitts (MP) Perceptron and a standard `scikit-learn` Perceptron. To process inputs, images were flattened to dense 1D arrays. The strict linear limitations inherent to basic perceptrons failed to achieve separability, predicting zeroes universally.</w:t>
      </w:r>
    </w:p>
    <w:p w14:paraId="2492C6A3" w14:textId="77777777" w:rsidR="009769E4" w:rsidRPr="00A26197" w:rsidRDefault="00000000">
      <w:pPr>
        <w:pStyle w:val="Heading3"/>
        <w:rPr>
          <w:color w:val="auto"/>
          <w:sz w:val="24"/>
          <w:szCs w:val="24"/>
        </w:rPr>
      </w:pPr>
      <w:r w:rsidRPr="00A26197">
        <w:rPr>
          <w:color w:val="auto"/>
          <w:sz w:val="24"/>
          <w:szCs w:val="24"/>
        </w:rPr>
        <w:t>MLP Training</w:t>
      </w:r>
    </w:p>
    <w:p w14:paraId="2DDB2253" w14:textId="77777777" w:rsidR="009769E4" w:rsidRPr="00A26197" w:rsidRDefault="00000000">
      <w:pPr>
        <w:rPr>
          <w:sz w:val="24"/>
          <w:szCs w:val="24"/>
        </w:rPr>
      </w:pPr>
      <w:r w:rsidRPr="00A26197">
        <w:rPr>
          <w:sz w:val="24"/>
          <w:szCs w:val="24"/>
        </w:rPr>
        <w:t>A vanilla Multi-Layer Perceptron (MLP) was trained employing differing learning rates (e.g., `0.0001`, `0.001`, `0.01`). The simplistic spatial-unaware flattening of pixels predictably struggled. The lower learning rates yielded slow and graduate loss convergence, but the models exhibited significant fluctuation in validation loss and extreme underfitting due to their inability to encode explicit 2D spatial relationships.</w:t>
      </w:r>
    </w:p>
    <w:p w14:paraId="4AC08C17" w14:textId="77777777" w:rsidR="009769E4" w:rsidRPr="00A26197" w:rsidRDefault="00000000">
      <w:pPr>
        <w:pStyle w:val="Heading3"/>
        <w:rPr>
          <w:color w:val="auto"/>
          <w:sz w:val="24"/>
          <w:szCs w:val="24"/>
        </w:rPr>
      </w:pPr>
      <w:r w:rsidRPr="00A26197">
        <w:rPr>
          <w:color w:val="auto"/>
          <w:sz w:val="24"/>
          <w:szCs w:val="24"/>
        </w:rPr>
        <w:t>Optimisers Used</w:t>
      </w:r>
    </w:p>
    <w:p w14:paraId="57CB2233" w14:textId="77777777" w:rsidR="009769E4" w:rsidRPr="00A26197" w:rsidRDefault="00000000">
      <w:pPr>
        <w:rPr>
          <w:sz w:val="24"/>
          <w:szCs w:val="24"/>
        </w:rPr>
      </w:pPr>
      <w:r w:rsidRPr="00A26197">
        <w:rPr>
          <w:sz w:val="24"/>
          <w:szCs w:val="24"/>
        </w:rPr>
        <w:t>To examine converging dynamics, identical topological networks were trained sequentially utilizing different gradient descent engines, inclusive of standard Stochastic Gradient Descent (SGD), Momentum, RMSProp, and Adam. Advanced optimizers like Adam were vital for smoothing the loss curves dynamically compared to constant learning-rate environments.</w:t>
      </w:r>
    </w:p>
    <w:p w14:paraId="26EBE22F" w14:textId="77777777" w:rsidR="009769E4" w:rsidRPr="00A26197" w:rsidRDefault="00000000">
      <w:pPr>
        <w:pStyle w:val="Heading3"/>
        <w:rPr>
          <w:color w:val="auto"/>
          <w:sz w:val="28"/>
          <w:szCs w:val="28"/>
        </w:rPr>
      </w:pPr>
      <w:r w:rsidRPr="00A26197">
        <w:rPr>
          <w:color w:val="auto"/>
          <w:sz w:val="28"/>
          <w:szCs w:val="28"/>
        </w:rPr>
        <w:t>Regularization Techniques</w:t>
      </w:r>
    </w:p>
    <w:p w14:paraId="4250EEE1" w14:textId="77777777" w:rsidR="009769E4" w:rsidRPr="00A26197" w:rsidRDefault="00000000">
      <w:pPr>
        <w:rPr>
          <w:sz w:val="24"/>
          <w:szCs w:val="24"/>
        </w:rPr>
      </w:pPr>
      <w:r w:rsidRPr="00A26197">
        <w:rPr>
          <w:sz w:val="24"/>
          <w:szCs w:val="24"/>
        </w:rPr>
        <w:t>Given standard networks' tendencies to memorize small training samples, three active regularization techniques were analyzed:</w:t>
      </w:r>
    </w:p>
    <w:p w14:paraId="35E9045B" w14:textId="15514353" w:rsidR="009769E4" w:rsidRPr="00A26197" w:rsidRDefault="00000000" w:rsidP="00A26197">
      <w:pPr>
        <w:pStyle w:val="ListParagraph"/>
        <w:numPr>
          <w:ilvl w:val="0"/>
          <w:numId w:val="17"/>
        </w:numPr>
        <w:rPr>
          <w:sz w:val="24"/>
          <w:szCs w:val="24"/>
        </w:rPr>
      </w:pPr>
      <w:r w:rsidRPr="00A26197">
        <w:rPr>
          <w:b/>
          <w:sz w:val="24"/>
          <w:szCs w:val="24"/>
        </w:rPr>
        <w:t>L2 Regularization (Weight Decay):</w:t>
      </w:r>
      <w:r w:rsidRPr="00A26197">
        <w:rPr>
          <w:sz w:val="24"/>
          <w:szCs w:val="24"/>
        </w:rPr>
        <w:t xml:space="preserve"> Penalizing excessively high neuron weights directly in the loss penalty.</w:t>
      </w:r>
    </w:p>
    <w:p w14:paraId="4758F000" w14:textId="2FA94148" w:rsidR="009769E4" w:rsidRPr="00A26197" w:rsidRDefault="00000000" w:rsidP="00A26197">
      <w:pPr>
        <w:pStyle w:val="ListParagraph"/>
        <w:numPr>
          <w:ilvl w:val="0"/>
          <w:numId w:val="17"/>
        </w:numPr>
        <w:rPr>
          <w:sz w:val="24"/>
          <w:szCs w:val="24"/>
        </w:rPr>
      </w:pPr>
      <w:r w:rsidRPr="00A26197">
        <w:rPr>
          <w:b/>
          <w:sz w:val="24"/>
          <w:szCs w:val="24"/>
        </w:rPr>
        <w:t>Dropout:</w:t>
      </w:r>
      <w:r w:rsidRPr="00A26197">
        <w:rPr>
          <w:sz w:val="24"/>
          <w:szCs w:val="24"/>
        </w:rPr>
        <w:t xml:space="preserve"> Randomly deactivating a specific ratio of neurons during each batch to force diverse feature mapping.</w:t>
      </w:r>
    </w:p>
    <w:p w14:paraId="39FBFAC7" w14:textId="7F7E11A9" w:rsidR="009769E4" w:rsidRPr="00A26197" w:rsidRDefault="00000000" w:rsidP="00A26197">
      <w:pPr>
        <w:pStyle w:val="ListParagraph"/>
        <w:numPr>
          <w:ilvl w:val="0"/>
          <w:numId w:val="17"/>
        </w:numPr>
        <w:rPr>
          <w:sz w:val="24"/>
          <w:szCs w:val="24"/>
        </w:rPr>
      </w:pPr>
      <w:r w:rsidRPr="00A26197">
        <w:rPr>
          <w:b/>
          <w:sz w:val="24"/>
          <w:szCs w:val="24"/>
        </w:rPr>
        <w:t>Early Stopping:</w:t>
      </w:r>
      <w:r w:rsidRPr="00A26197">
        <w:rPr>
          <w:sz w:val="24"/>
          <w:szCs w:val="24"/>
        </w:rPr>
        <w:t xml:space="preserve"> Abstracting validation-loss monitors to cease training when generalization peaks and overfitting </w:t>
      </w:r>
      <w:proofErr w:type="gramStart"/>
      <w:r w:rsidRPr="00A26197">
        <w:rPr>
          <w:sz w:val="24"/>
          <w:szCs w:val="24"/>
        </w:rPr>
        <w:t>initializes</w:t>
      </w:r>
      <w:proofErr w:type="gramEnd"/>
      <w:r w:rsidRPr="00A26197">
        <w:rPr>
          <w:sz w:val="24"/>
          <w:szCs w:val="24"/>
        </w:rPr>
        <w:t>.</w:t>
      </w:r>
    </w:p>
    <w:p w14:paraId="12D088C6" w14:textId="77777777" w:rsidR="009769E4" w:rsidRPr="00A26197" w:rsidRDefault="00000000">
      <w:pPr>
        <w:pStyle w:val="Heading3"/>
        <w:rPr>
          <w:color w:val="auto"/>
          <w:sz w:val="28"/>
          <w:szCs w:val="28"/>
        </w:rPr>
      </w:pPr>
      <w:r w:rsidRPr="00A26197">
        <w:rPr>
          <w:color w:val="auto"/>
          <w:sz w:val="28"/>
          <w:szCs w:val="28"/>
        </w:rPr>
        <w:lastRenderedPageBreak/>
        <w:t>CNN Training and Augmentation</w:t>
      </w:r>
    </w:p>
    <w:p w14:paraId="651BDDA8" w14:textId="77777777" w:rsidR="009769E4" w:rsidRPr="00A26197" w:rsidRDefault="00000000">
      <w:pPr>
        <w:rPr>
          <w:sz w:val="24"/>
          <w:szCs w:val="24"/>
        </w:rPr>
      </w:pPr>
      <w:r w:rsidRPr="00A26197">
        <w:rPr>
          <w:sz w:val="24"/>
          <w:szCs w:val="24"/>
        </w:rPr>
        <w:t>A Custom Convolutional Neural Network (CNN) leveraged parameter-sharing and spatial convolutions. A preliminary data augmentation pipeline (Random Flips, Rotations) was established beforehand. This approach massively slowed down initial epoch overfitting and captured spatial texture and shape distributions.</w:t>
      </w:r>
    </w:p>
    <w:p w14:paraId="79136C0A" w14:textId="77777777" w:rsidR="009769E4" w:rsidRPr="00A26197" w:rsidRDefault="00000000">
      <w:pPr>
        <w:pStyle w:val="Heading3"/>
        <w:rPr>
          <w:color w:val="auto"/>
          <w:sz w:val="24"/>
          <w:szCs w:val="24"/>
        </w:rPr>
      </w:pPr>
      <w:r w:rsidRPr="00A26197">
        <w:rPr>
          <w:color w:val="auto"/>
          <w:sz w:val="24"/>
          <w:szCs w:val="24"/>
        </w:rPr>
        <w:t>Pretrained Models</w:t>
      </w:r>
    </w:p>
    <w:p w14:paraId="7924BF0E" w14:textId="77777777" w:rsidR="009769E4" w:rsidRPr="00A26197" w:rsidRDefault="00000000">
      <w:pPr>
        <w:rPr>
          <w:sz w:val="24"/>
          <w:szCs w:val="24"/>
        </w:rPr>
      </w:pPr>
      <w:r w:rsidRPr="00A26197">
        <w:rPr>
          <w:sz w:val="24"/>
          <w:szCs w:val="24"/>
        </w:rPr>
        <w:t>Scaling upwards, the inputs were scaled to `128x128` and pushed across state-of-the-art imagenet-weighted topologies:</w:t>
      </w:r>
    </w:p>
    <w:p w14:paraId="11C26D02" w14:textId="5801989A" w:rsidR="009769E4" w:rsidRPr="00A26197" w:rsidRDefault="00000000" w:rsidP="00A26197">
      <w:pPr>
        <w:pStyle w:val="ListParagraph"/>
        <w:numPr>
          <w:ilvl w:val="0"/>
          <w:numId w:val="18"/>
        </w:numPr>
        <w:rPr>
          <w:sz w:val="24"/>
          <w:szCs w:val="24"/>
        </w:rPr>
      </w:pPr>
      <w:r w:rsidRPr="00A26197">
        <w:rPr>
          <w:b/>
          <w:sz w:val="24"/>
          <w:szCs w:val="24"/>
        </w:rPr>
        <w:t>VGG16:</w:t>
      </w:r>
      <w:r w:rsidRPr="00A26197">
        <w:rPr>
          <w:sz w:val="24"/>
          <w:szCs w:val="24"/>
        </w:rPr>
        <w:t xml:space="preserve"> Converged modestly with roughly 30% accuracy, acting as primarily a heavy-weight structural validation.</w:t>
      </w:r>
    </w:p>
    <w:p w14:paraId="6ADC8F03" w14:textId="6245766D" w:rsidR="009769E4" w:rsidRPr="00A26197" w:rsidRDefault="00000000" w:rsidP="00A26197">
      <w:pPr>
        <w:pStyle w:val="ListParagraph"/>
        <w:numPr>
          <w:ilvl w:val="0"/>
          <w:numId w:val="18"/>
        </w:numPr>
        <w:rPr>
          <w:sz w:val="24"/>
          <w:szCs w:val="24"/>
        </w:rPr>
      </w:pPr>
      <w:r w:rsidRPr="00A26197">
        <w:rPr>
          <w:b/>
          <w:sz w:val="24"/>
          <w:szCs w:val="24"/>
        </w:rPr>
        <w:t>MobileNetV2:</w:t>
      </w:r>
      <w:r w:rsidRPr="00A26197">
        <w:rPr>
          <w:sz w:val="24"/>
          <w:szCs w:val="24"/>
        </w:rPr>
        <w:t xml:space="preserve"> Provided excellent tradeoffs, computing significantly faster epochs while capturing highly accurate parameters (~77.3% Validation Accuracy).</w:t>
      </w:r>
    </w:p>
    <w:p w14:paraId="2A674327" w14:textId="0A448107" w:rsidR="009769E4" w:rsidRPr="00A26197" w:rsidRDefault="00000000" w:rsidP="00A26197">
      <w:pPr>
        <w:pStyle w:val="ListParagraph"/>
        <w:numPr>
          <w:ilvl w:val="0"/>
          <w:numId w:val="18"/>
        </w:numPr>
        <w:rPr>
          <w:sz w:val="24"/>
          <w:szCs w:val="24"/>
        </w:rPr>
      </w:pPr>
      <w:r w:rsidRPr="00A26197">
        <w:rPr>
          <w:b/>
          <w:sz w:val="24"/>
          <w:szCs w:val="24"/>
        </w:rPr>
        <w:t>ResNet50:</w:t>
      </w:r>
      <w:r w:rsidRPr="00A26197">
        <w:rPr>
          <w:sz w:val="24"/>
          <w:szCs w:val="24"/>
        </w:rPr>
        <w:t xml:space="preserve"> Explored residual structural leaps preventing vanishing gradients, leaping to an impressive ~90.1% generalization.</w:t>
      </w:r>
    </w:p>
    <w:p w14:paraId="5687F9B8" w14:textId="77777777" w:rsidR="009769E4" w:rsidRPr="00A26197" w:rsidRDefault="00000000">
      <w:pPr>
        <w:pStyle w:val="Heading3"/>
        <w:rPr>
          <w:color w:val="auto"/>
          <w:sz w:val="24"/>
          <w:szCs w:val="24"/>
        </w:rPr>
      </w:pPr>
      <w:r w:rsidRPr="00A26197">
        <w:rPr>
          <w:color w:val="auto"/>
          <w:sz w:val="24"/>
          <w:szCs w:val="24"/>
        </w:rPr>
        <w:t>Autoencoder</w:t>
      </w:r>
    </w:p>
    <w:p w14:paraId="3983FDC8" w14:textId="77777777" w:rsidR="009769E4" w:rsidRPr="00A26197" w:rsidRDefault="00000000">
      <w:pPr>
        <w:rPr>
          <w:sz w:val="24"/>
          <w:szCs w:val="24"/>
        </w:rPr>
      </w:pPr>
      <w:r w:rsidRPr="00A26197">
        <w:rPr>
          <w:sz w:val="24"/>
          <w:szCs w:val="24"/>
        </w:rPr>
        <w:t>An unsupervised exploratory Autoencoder setup was modeled to compress incoming shapes into condensed vectors, subsequently up-sampling them to original scales. Examining the decoded outputs verified the model's fundamental abstract learning characteristics.</w:t>
      </w:r>
    </w:p>
    <w:p w14:paraId="17ABB7C0" w14:textId="77777777" w:rsidR="009769E4" w:rsidRPr="00A26197" w:rsidRDefault="00000000">
      <w:pPr>
        <w:pStyle w:val="Heading3"/>
        <w:rPr>
          <w:color w:val="auto"/>
          <w:sz w:val="24"/>
          <w:szCs w:val="24"/>
        </w:rPr>
      </w:pPr>
      <w:r w:rsidRPr="00A26197">
        <w:rPr>
          <w:color w:val="auto"/>
          <w:sz w:val="24"/>
          <w:szCs w:val="24"/>
        </w:rPr>
        <w:t>Attention Mechanisms and Ensemble Learning</w:t>
      </w:r>
    </w:p>
    <w:p w14:paraId="31B50F47" w14:textId="77777777" w:rsidR="009769E4" w:rsidRPr="00A26197" w:rsidRDefault="00000000">
      <w:pPr>
        <w:rPr>
          <w:sz w:val="24"/>
          <w:szCs w:val="24"/>
        </w:rPr>
      </w:pPr>
      <w:r w:rsidRPr="00A26197">
        <w:rPr>
          <w:sz w:val="24"/>
          <w:szCs w:val="24"/>
        </w:rPr>
        <w:t>For the apex of the methodology, a medium complexity subset of 25 classes (scaled to `224x224`) was trained across an ensemble consisting of `EfficientNetB0` and `MobileNetV2`:</w:t>
      </w:r>
    </w:p>
    <w:p w14:paraId="0A17D80F" w14:textId="042EADFF" w:rsidR="009769E4" w:rsidRPr="00A26197" w:rsidRDefault="00000000" w:rsidP="00A26197">
      <w:pPr>
        <w:pStyle w:val="ListParagraph"/>
        <w:numPr>
          <w:ilvl w:val="0"/>
          <w:numId w:val="20"/>
        </w:numPr>
        <w:rPr>
          <w:sz w:val="24"/>
          <w:szCs w:val="24"/>
        </w:rPr>
      </w:pPr>
      <w:r w:rsidRPr="00A26197">
        <w:rPr>
          <w:b/>
          <w:sz w:val="24"/>
          <w:szCs w:val="24"/>
        </w:rPr>
        <w:t>Attention Mechanisms:</w:t>
      </w:r>
      <w:r w:rsidRPr="00A26197">
        <w:rPr>
          <w:sz w:val="24"/>
          <w:szCs w:val="24"/>
        </w:rPr>
        <w:t xml:space="preserve"> The systems were supplemented with attention constraints specifically focusing calculations on critical, distinct facial properties instead of background noise.</w:t>
      </w:r>
    </w:p>
    <w:p w14:paraId="4FC872F1" w14:textId="46451518" w:rsidR="009769E4" w:rsidRPr="00A26197" w:rsidRDefault="00000000" w:rsidP="00A26197">
      <w:pPr>
        <w:pStyle w:val="ListParagraph"/>
        <w:numPr>
          <w:ilvl w:val="0"/>
          <w:numId w:val="20"/>
        </w:numPr>
        <w:rPr>
          <w:sz w:val="24"/>
          <w:szCs w:val="24"/>
        </w:rPr>
      </w:pPr>
      <w:r w:rsidRPr="00A26197">
        <w:rPr>
          <w:b/>
          <w:sz w:val="24"/>
          <w:szCs w:val="24"/>
        </w:rPr>
        <w:t>Fine-Tuning:</w:t>
      </w:r>
      <w:r w:rsidRPr="00A26197">
        <w:rPr>
          <w:sz w:val="24"/>
          <w:szCs w:val="24"/>
        </w:rPr>
        <w:t xml:space="preserve"> The deeper, abstractly rich layers of the pretrained bases were formally "unfrozen" to allow tight tuning specifically adapted per-dog-breed, rather than generic objects.</w:t>
      </w:r>
    </w:p>
    <w:p w14:paraId="57EE69EE" w14:textId="3DF71A38" w:rsidR="009769E4" w:rsidRDefault="00000000" w:rsidP="00A26197">
      <w:pPr>
        <w:pStyle w:val="ListParagraph"/>
        <w:numPr>
          <w:ilvl w:val="0"/>
          <w:numId w:val="20"/>
        </w:numPr>
        <w:rPr>
          <w:sz w:val="24"/>
          <w:szCs w:val="24"/>
        </w:rPr>
      </w:pPr>
      <w:r w:rsidRPr="00A26197">
        <w:rPr>
          <w:b/>
          <w:sz w:val="24"/>
          <w:szCs w:val="24"/>
        </w:rPr>
        <w:t>Ensemble Evaluation:</w:t>
      </w:r>
      <w:r w:rsidRPr="00A26197">
        <w:rPr>
          <w:sz w:val="24"/>
          <w:szCs w:val="24"/>
        </w:rPr>
        <w:t xml:space="preserve"> Predictions from both fine-tuned architectures were averaged for the final predictions, preventing reliance on a single structural weakness.</w:t>
      </w:r>
    </w:p>
    <w:p w14:paraId="21ECE79B" w14:textId="77777777" w:rsidR="00A26197" w:rsidRPr="00A26197" w:rsidRDefault="00A26197" w:rsidP="00A26197">
      <w:pPr>
        <w:pStyle w:val="ListParagraph"/>
        <w:ind w:left="360"/>
        <w:rPr>
          <w:sz w:val="24"/>
          <w:szCs w:val="24"/>
        </w:rPr>
      </w:pPr>
    </w:p>
    <w:p w14:paraId="7062BC41" w14:textId="77777777" w:rsidR="009769E4" w:rsidRPr="00A26197" w:rsidRDefault="00000000">
      <w:pPr>
        <w:pStyle w:val="Heading2"/>
        <w:rPr>
          <w:color w:val="auto"/>
          <w:sz w:val="28"/>
          <w:szCs w:val="28"/>
        </w:rPr>
      </w:pPr>
      <w:r w:rsidRPr="00A26197">
        <w:rPr>
          <w:color w:val="auto"/>
          <w:sz w:val="28"/>
          <w:szCs w:val="28"/>
        </w:rPr>
        <w:lastRenderedPageBreak/>
        <w:t>Screenshots</w:t>
      </w:r>
    </w:p>
    <w:p w14:paraId="1513B328" w14:textId="2EE25F63" w:rsidR="00A26197" w:rsidRPr="00A26197" w:rsidRDefault="00000000" w:rsidP="00A26197">
      <w:pPr>
        <w:rPr>
          <w:bCs/>
          <w:sz w:val="24"/>
          <w:szCs w:val="24"/>
        </w:rPr>
      </w:pPr>
      <w:r w:rsidRPr="00A26197">
        <w:rPr>
          <w:bCs/>
          <w:sz w:val="24"/>
          <w:szCs w:val="24"/>
        </w:rPr>
        <w:t>Training &amp; Validation Loss Convergence Curves</w:t>
      </w:r>
      <w:r w:rsidR="00A26197" w:rsidRPr="00A26197">
        <w:rPr>
          <w:bCs/>
          <w:sz w:val="24"/>
          <w:szCs w:val="24"/>
        </w:rPr>
        <w:t xml:space="preserve"> for MLP with different learning rates</w:t>
      </w:r>
    </w:p>
    <w:p w14:paraId="3752F9BF" w14:textId="6D200130" w:rsidR="009769E4" w:rsidRDefault="00A26197" w:rsidP="00A26197">
      <w:pPr>
        <w:pStyle w:val="ListParagraph"/>
        <w:jc w:val="center"/>
        <w:rPr>
          <w:sz w:val="24"/>
          <w:szCs w:val="24"/>
        </w:rPr>
      </w:pPr>
      <w:r>
        <w:rPr>
          <w:noProof/>
        </w:rPr>
        <w:drawing>
          <wp:inline distT="0" distB="0" distL="0" distR="0" wp14:anchorId="3DC2C4F4" wp14:editId="3A3BC9EA">
            <wp:extent cx="3278142" cy="2644140"/>
            <wp:effectExtent l="0" t="0" r="0" b="3810"/>
            <wp:docPr id="869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602" name=""/>
                    <pic:cNvPicPr/>
                  </pic:nvPicPr>
                  <pic:blipFill>
                    <a:blip r:embed="rId9"/>
                    <a:stretch>
                      <a:fillRect/>
                    </a:stretch>
                  </pic:blipFill>
                  <pic:spPr>
                    <a:xfrm>
                      <a:off x="0" y="0"/>
                      <a:ext cx="3307470" cy="2667796"/>
                    </a:xfrm>
                    <a:prstGeom prst="rect">
                      <a:avLst/>
                    </a:prstGeom>
                  </pic:spPr>
                </pic:pic>
              </a:graphicData>
            </a:graphic>
          </wp:inline>
        </w:drawing>
      </w:r>
    </w:p>
    <w:p w14:paraId="4CDCB5E7" w14:textId="77777777" w:rsidR="00A26197" w:rsidRDefault="00A26197" w:rsidP="00A26197">
      <w:pPr>
        <w:pStyle w:val="ListParagraph"/>
        <w:jc w:val="center"/>
        <w:rPr>
          <w:sz w:val="24"/>
          <w:szCs w:val="24"/>
        </w:rPr>
      </w:pPr>
    </w:p>
    <w:p w14:paraId="54C7E005" w14:textId="77777777" w:rsidR="00A26197" w:rsidRDefault="00A26197" w:rsidP="00A26197">
      <w:pPr>
        <w:pStyle w:val="ListParagraph"/>
        <w:jc w:val="center"/>
        <w:rPr>
          <w:noProof/>
        </w:rPr>
      </w:pPr>
    </w:p>
    <w:p w14:paraId="615E9725" w14:textId="78D0AD6B" w:rsidR="00A26197" w:rsidRDefault="00A26197" w:rsidP="00A26197">
      <w:pPr>
        <w:pStyle w:val="ListParagraph"/>
        <w:jc w:val="center"/>
        <w:rPr>
          <w:sz w:val="24"/>
          <w:szCs w:val="24"/>
        </w:rPr>
      </w:pPr>
      <w:r>
        <w:rPr>
          <w:noProof/>
        </w:rPr>
        <w:drawing>
          <wp:inline distT="0" distB="0" distL="0" distR="0" wp14:anchorId="4BC26ACF" wp14:editId="7FCD207D">
            <wp:extent cx="3186430" cy="2491699"/>
            <wp:effectExtent l="0" t="0" r="0" b="4445"/>
            <wp:docPr id="183129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9120" name=""/>
                    <pic:cNvPicPr/>
                  </pic:nvPicPr>
                  <pic:blipFill rotWithShape="1">
                    <a:blip r:embed="rId10"/>
                    <a:srcRect l="1646"/>
                    <a:stretch>
                      <a:fillRect/>
                    </a:stretch>
                  </pic:blipFill>
                  <pic:spPr bwMode="auto">
                    <a:xfrm>
                      <a:off x="0" y="0"/>
                      <a:ext cx="3191162" cy="2495399"/>
                    </a:xfrm>
                    <a:prstGeom prst="rect">
                      <a:avLst/>
                    </a:prstGeom>
                    <a:ln>
                      <a:noFill/>
                    </a:ln>
                    <a:extLst>
                      <a:ext uri="{53640926-AAD7-44D8-BBD7-CCE9431645EC}">
                        <a14:shadowObscured xmlns:a14="http://schemas.microsoft.com/office/drawing/2010/main"/>
                      </a:ext>
                    </a:extLst>
                  </pic:spPr>
                </pic:pic>
              </a:graphicData>
            </a:graphic>
          </wp:inline>
        </w:drawing>
      </w:r>
    </w:p>
    <w:p w14:paraId="497C2544" w14:textId="77777777" w:rsidR="00A26197" w:rsidRDefault="00A26197" w:rsidP="00A26197">
      <w:pPr>
        <w:pStyle w:val="ListParagraph"/>
        <w:jc w:val="center"/>
        <w:rPr>
          <w:sz w:val="24"/>
          <w:szCs w:val="24"/>
        </w:rPr>
      </w:pPr>
    </w:p>
    <w:p w14:paraId="51172891" w14:textId="77777777" w:rsidR="00A26197" w:rsidRDefault="00A26197" w:rsidP="00A26197">
      <w:pPr>
        <w:pStyle w:val="ListParagraph"/>
        <w:jc w:val="center"/>
        <w:rPr>
          <w:sz w:val="24"/>
          <w:szCs w:val="24"/>
        </w:rPr>
      </w:pPr>
    </w:p>
    <w:p w14:paraId="34F43EE7" w14:textId="77777777" w:rsidR="00A26197" w:rsidRDefault="00A26197" w:rsidP="00A26197">
      <w:pPr>
        <w:pStyle w:val="ListParagraph"/>
        <w:jc w:val="center"/>
        <w:rPr>
          <w:sz w:val="24"/>
          <w:szCs w:val="24"/>
        </w:rPr>
      </w:pPr>
    </w:p>
    <w:p w14:paraId="2B2D403A" w14:textId="77777777" w:rsidR="00A26197" w:rsidRDefault="00A26197" w:rsidP="00A26197">
      <w:pPr>
        <w:pStyle w:val="ListParagraph"/>
        <w:jc w:val="center"/>
        <w:rPr>
          <w:sz w:val="24"/>
          <w:szCs w:val="24"/>
        </w:rPr>
      </w:pPr>
    </w:p>
    <w:p w14:paraId="2EE96090" w14:textId="77777777" w:rsidR="00A26197" w:rsidRDefault="00A26197" w:rsidP="00A26197">
      <w:pPr>
        <w:pStyle w:val="ListParagraph"/>
        <w:jc w:val="center"/>
        <w:rPr>
          <w:sz w:val="24"/>
          <w:szCs w:val="24"/>
        </w:rPr>
      </w:pPr>
    </w:p>
    <w:p w14:paraId="4F8B9A61" w14:textId="77777777" w:rsidR="00A26197" w:rsidRDefault="00A26197" w:rsidP="00A26197">
      <w:pPr>
        <w:pStyle w:val="ListParagraph"/>
        <w:jc w:val="center"/>
        <w:rPr>
          <w:sz w:val="24"/>
          <w:szCs w:val="24"/>
        </w:rPr>
      </w:pPr>
    </w:p>
    <w:p w14:paraId="705BCDED" w14:textId="77777777" w:rsidR="00A26197" w:rsidRDefault="00A26197" w:rsidP="00A26197">
      <w:pPr>
        <w:pStyle w:val="ListParagraph"/>
        <w:jc w:val="center"/>
        <w:rPr>
          <w:sz w:val="24"/>
          <w:szCs w:val="24"/>
        </w:rPr>
      </w:pPr>
    </w:p>
    <w:p w14:paraId="1EC63B47" w14:textId="77777777" w:rsidR="00A26197" w:rsidRDefault="00A26197" w:rsidP="00A26197">
      <w:pPr>
        <w:pStyle w:val="ListParagraph"/>
        <w:jc w:val="center"/>
        <w:rPr>
          <w:sz w:val="24"/>
          <w:szCs w:val="24"/>
        </w:rPr>
      </w:pPr>
    </w:p>
    <w:p w14:paraId="7635829E" w14:textId="77777777" w:rsidR="00A26197" w:rsidRDefault="00A26197" w:rsidP="00A26197">
      <w:pPr>
        <w:pStyle w:val="ListParagraph"/>
        <w:jc w:val="center"/>
        <w:rPr>
          <w:sz w:val="24"/>
          <w:szCs w:val="24"/>
        </w:rPr>
      </w:pPr>
    </w:p>
    <w:p w14:paraId="744C0B3C" w14:textId="7DE0DBFC" w:rsidR="00A26197" w:rsidRDefault="00A26197" w:rsidP="00A26197">
      <w:pPr>
        <w:rPr>
          <w:noProof/>
          <w:sz w:val="24"/>
          <w:szCs w:val="24"/>
        </w:rPr>
      </w:pPr>
      <w:r>
        <w:rPr>
          <w:noProof/>
          <w:sz w:val="24"/>
          <w:szCs w:val="24"/>
        </w:rPr>
        <w:lastRenderedPageBreak/>
        <w:t>Loss comparision for different optimizers – SGD, Momentum, RMSProp and Adam</w:t>
      </w:r>
    </w:p>
    <w:p w14:paraId="5E9A26BD" w14:textId="5ACCFA93" w:rsidR="00A26197" w:rsidRDefault="00A26197" w:rsidP="00A26197">
      <w:pPr>
        <w:jc w:val="center"/>
        <w:rPr>
          <w:sz w:val="24"/>
          <w:szCs w:val="24"/>
        </w:rPr>
      </w:pPr>
      <w:r>
        <w:rPr>
          <w:noProof/>
        </w:rPr>
        <w:drawing>
          <wp:inline distT="0" distB="0" distL="0" distR="0" wp14:anchorId="42BA0A53" wp14:editId="6450915E">
            <wp:extent cx="3147060" cy="2462283"/>
            <wp:effectExtent l="0" t="0" r="0" b="0"/>
            <wp:docPr id="170085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56694" name=""/>
                    <pic:cNvPicPr/>
                  </pic:nvPicPr>
                  <pic:blipFill>
                    <a:blip r:embed="rId11"/>
                    <a:stretch>
                      <a:fillRect/>
                    </a:stretch>
                  </pic:blipFill>
                  <pic:spPr>
                    <a:xfrm>
                      <a:off x="0" y="0"/>
                      <a:ext cx="3152256" cy="2466349"/>
                    </a:xfrm>
                    <a:prstGeom prst="rect">
                      <a:avLst/>
                    </a:prstGeom>
                  </pic:spPr>
                </pic:pic>
              </a:graphicData>
            </a:graphic>
          </wp:inline>
        </w:drawing>
      </w:r>
    </w:p>
    <w:p w14:paraId="0543D547" w14:textId="55B7D2AD" w:rsidR="009769E4" w:rsidRPr="00392969" w:rsidRDefault="00392969" w:rsidP="00A26197">
      <w:pPr>
        <w:rPr>
          <w:bCs/>
          <w:sz w:val="24"/>
          <w:szCs w:val="24"/>
        </w:rPr>
      </w:pPr>
      <w:r w:rsidRPr="00392969">
        <w:rPr>
          <w:bCs/>
          <w:sz w:val="24"/>
          <w:szCs w:val="24"/>
        </w:rPr>
        <w:t>Accuracies for regularization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26197" w14:paraId="53387EAA" w14:textId="77777777" w:rsidTr="00A36D2D">
        <w:tblPrEx>
          <w:tblCellMar>
            <w:top w:w="0" w:type="dxa"/>
            <w:bottom w:w="0" w:type="dxa"/>
          </w:tblCellMar>
        </w:tblPrEx>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24FC66DB" w14:textId="77777777" w:rsidR="00A26197" w:rsidRDefault="00A26197" w:rsidP="00A36D2D">
            <w:r>
              <w:rPr>
                <w:rFonts w:ascii="Arial" w:eastAsia="Arial" w:hAnsi="Arial" w:cs="Arial"/>
                <w:b/>
                <w:bCs/>
                <w:color w:val="FFFFFF"/>
                <w:sz w:val="20"/>
                <w:szCs w:val="20"/>
              </w:rPr>
              <w:t>Technique</w:t>
            </w:r>
          </w:p>
        </w:tc>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2029AC2" w14:textId="77777777" w:rsidR="00A26197" w:rsidRDefault="00A26197" w:rsidP="00A36D2D">
            <w:r>
              <w:rPr>
                <w:rFonts w:ascii="Arial" w:eastAsia="Arial" w:hAnsi="Arial" w:cs="Arial"/>
                <w:b/>
                <w:bCs/>
                <w:color w:val="FFFFFF"/>
                <w:sz w:val="20"/>
                <w:szCs w:val="20"/>
              </w:rPr>
              <w:t>Epochs Run</w:t>
            </w:r>
          </w:p>
        </w:tc>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38F7A49F" w14:textId="77777777" w:rsidR="00A26197" w:rsidRDefault="00A26197" w:rsidP="00A36D2D">
            <w:r>
              <w:rPr>
                <w:rFonts w:ascii="Arial" w:eastAsia="Arial" w:hAnsi="Arial" w:cs="Arial"/>
                <w:b/>
                <w:bCs/>
                <w:color w:val="FFFFFF"/>
                <w:sz w:val="20"/>
                <w:szCs w:val="20"/>
              </w:rPr>
              <w:t>Train Accuracy</w:t>
            </w:r>
          </w:p>
        </w:tc>
        <w:tc>
          <w:tcPr>
            <w:tcW w:w="234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tcPr>
          <w:p w14:paraId="0F733EAF" w14:textId="77777777" w:rsidR="00A26197" w:rsidRDefault="00A26197" w:rsidP="00A36D2D">
            <w:r>
              <w:rPr>
                <w:rFonts w:ascii="Arial" w:eastAsia="Arial" w:hAnsi="Arial" w:cs="Arial"/>
                <w:b/>
                <w:bCs/>
                <w:color w:val="FFFFFF"/>
                <w:sz w:val="20"/>
                <w:szCs w:val="20"/>
              </w:rPr>
              <w:t>Val Accuracy</w:t>
            </w:r>
          </w:p>
        </w:tc>
      </w:tr>
      <w:tr w:rsidR="00A26197" w14:paraId="32DC86B0" w14:textId="77777777" w:rsidTr="00A36D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60175A" w14:textId="77777777" w:rsidR="00A26197" w:rsidRDefault="00A26197" w:rsidP="00A36D2D">
            <w:r>
              <w:rPr>
                <w:rFonts w:ascii="Arial" w:eastAsia="Arial" w:hAnsi="Arial" w:cs="Arial"/>
                <w:color w:val="2C3E50"/>
                <w:sz w:val="20"/>
                <w:szCs w:val="20"/>
              </w:rPr>
              <w:t>L2 Regularization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9822" w14:textId="77777777" w:rsidR="00A26197" w:rsidRDefault="00A26197" w:rsidP="00A36D2D">
            <w:r>
              <w:rPr>
                <w:rFonts w:ascii="Arial" w:eastAsia="Arial" w:hAnsi="Arial" w:cs="Arial"/>
                <w:color w:val="2C3E5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153248" w14:textId="77777777" w:rsidR="00A26197" w:rsidRDefault="00A26197" w:rsidP="00A36D2D">
            <w:r>
              <w:rPr>
                <w:rFonts w:ascii="Arial" w:eastAsia="Arial" w:hAnsi="Arial" w:cs="Arial"/>
                <w:color w:val="2C3E50"/>
                <w:sz w:val="20"/>
                <w:szCs w:val="20"/>
              </w:rPr>
              <w:t>52.25%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DD81" w14:textId="77777777" w:rsidR="00A26197" w:rsidRDefault="00A26197" w:rsidP="00A36D2D">
            <w:r>
              <w:rPr>
                <w:rFonts w:ascii="Arial" w:eastAsia="Arial" w:hAnsi="Arial" w:cs="Arial"/>
                <w:color w:val="2C3E50"/>
                <w:sz w:val="20"/>
                <w:szCs w:val="20"/>
              </w:rPr>
              <w:t>25.50%</w:t>
            </w:r>
          </w:p>
        </w:tc>
      </w:tr>
      <w:tr w:rsidR="00A26197" w14:paraId="023C134E" w14:textId="77777777" w:rsidTr="00A36D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27EC46" w14:textId="77777777" w:rsidR="00A26197" w:rsidRDefault="00A26197" w:rsidP="00A36D2D">
            <w:r>
              <w:rPr>
                <w:rFonts w:ascii="Arial" w:eastAsia="Arial" w:hAnsi="Arial" w:cs="Arial"/>
                <w:color w:val="2C3E50"/>
                <w:sz w:val="20"/>
                <w:szCs w:val="20"/>
              </w:rPr>
              <w:t>Dropout (0.5)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0736" w14:textId="77777777" w:rsidR="00A26197" w:rsidRDefault="00A26197" w:rsidP="00A36D2D">
            <w:r>
              <w:rPr>
                <w:rFonts w:ascii="Arial" w:eastAsia="Arial" w:hAnsi="Arial" w:cs="Arial"/>
                <w:color w:val="2C3E50"/>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414490" w14:textId="77777777" w:rsidR="00A26197" w:rsidRDefault="00A26197" w:rsidP="00A36D2D">
            <w:r>
              <w:rPr>
                <w:rFonts w:ascii="Arial" w:eastAsia="Arial" w:hAnsi="Arial" w:cs="Arial"/>
                <w:color w:val="2C3E50"/>
                <w:sz w:val="20"/>
                <w:szCs w:val="20"/>
              </w:rPr>
              <w:t>15.25%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06A7" w14:textId="77777777" w:rsidR="00A26197" w:rsidRDefault="00A26197" w:rsidP="00A36D2D">
            <w:r>
              <w:rPr>
                <w:rFonts w:ascii="Arial" w:eastAsia="Arial" w:hAnsi="Arial" w:cs="Arial"/>
                <w:color w:val="2C3E50"/>
                <w:sz w:val="20"/>
                <w:szCs w:val="20"/>
              </w:rPr>
              <w:t>16.50%</w:t>
            </w:r>
          </w:p>
        </w:tc>
      </w:tr>
      <w:tr w:rsidR="00A26197" w14:paraId="3FFA91CD" w14:textId="77777777" w:rsidTr="00A36D2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BD5A9F" w14:textId="77777777" w:rsidR="00A26197" w:rsidRDefault="00A26197" w:rsidP="00A36D2D">
            <w:r>
              <w:rPr>
                <w:rFonts w:ascii="Arial" w:eastAsia="Arial" w:hAnsi="Arial" w:cs="Arial"/>
                <w:color w:val="2C3E50"/>
                <w:sz w:val="20"/>
                <w:szCs w:val="20"/>
              </w:rPr>
              <w:t>Early Stopping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A63F3" w14:textId="77777777" w:rsidR="00A26197" w:rsidRDefault="00A26197" w:rsidP="00A36D2D">
            <w:r>
              <w:rPr>
                <w:rFonts w:ascii="Arial" w:eastAsia="Arial" w:hAnsi="Arial" w:cs="Arial"/>
                <w:color w:val="2C3E50"/>
                <w:sz w:val="20"/>
                <w:szCs w:val="20"/>
              </w:rPr>
              <w:t>7 of 10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E9381F" w14:textId="77777777" w:rsidR="00A26197" w:rsidRDefault="00A26197" w:rsidP="00A36D2D">
            <w:r>
              <w:rPr>
                <w:rFonts w:ascii="Arial" w:eastAsia="Arial" w:hAnsi="Arial" w:cs="Arial"/>
                <w:color w:val="2C3E50"/>
                <w:sz w:val="20"/>
                <w:szCs w:val="20"/>
              </w:rPr>
              <w:t>40.25%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C4BF" w14:textId="77777777" w:rsidR="00A26197" w:rsidRDefault="00A26197" w:rsidP="00A36D2D">
            <w:r>
              <w:rPr>
                <w:rFonts w:ascii="Arial" w:eastAsia="Arial" w:hAnsi="Arial" w:cs="Arial"/>
                <w:color w:val="2C3E50"/>
                <w:sz w:val="20"/>
                <w:szCs w:val="20"/>
              </w:rPr>
              <w:t>24.50%</w:t>
            </w:r>
          </w:p>
        </w:tc>
      </w:tr>
    </w:tbl>
    <w:p w14:paraId="228738AA" w14:textId="05193BB9" w:rsidR="00A26197" w:rsidRDefault="00A26197" w:rsidP="00A26197">
      <w:pPr>
        <w:rPr>
          <w:bCs/>
          <w:sz w:val="24"/>
          <w:szCs w:val="24"/>
        </w:rPr>
      </w:pPr>
    </w:p>
    <w:p w14:paraId="6B1BC050" w14:textId="23EE6B31" w:rsidR="00392969" w:rsidRDefault="00392969" w:rsidP="00A26197">
      <w:pPr>
        <w:rPr>
          <w:bCs/>
          <w:sz w:val="24"/>
          <w:szCs w:val="24"/>
        </w:rPr>
      </w:pPr>
      <w:r>
        <w:rPr>
          <w:bCs/>
          <w:sz w:val="24"/>
          <w:szCs w:val="24"/>
        </w:rPr>
        <w:t>Outputs for pretrained models</w:t>
      </w:r>
    </w:p>
    <w:p w14:paraId="53C44AEF" w14:textId="4BDF4714" w:rsidR="00392969" w:rsidRDefault="00392969" w:rsidP="00A26197">
      <w:pPr>
        <w:rPr>
          <w:bCs/>
          <w:sz w:val="24"/>
          <w:szCs w:val="24"/>
        </w:rPr>
      </w:pPr>
      <w:r>
        <w:rPr>
          <w:bCs/>
          <w:sz w:val="24"/>
          <w:szCs w:val="24"/>
        </w:rPr>
        <w:t>Simple CNN</w:t>
      </w:r>
    </w:p>
    <w:p w14:paraId="20EC3BEA" w14:textId="6853866C" w:rsidR="00392969" w:rsidRDefault="00392969" w:rsidP="00A26197">
      <w:pPr>
        <w:rPr>
          <w:bCs/>
          <w:sz w:val="24"/>
          <w:szCs w:val="24"/>
        </w:rPr>
      </w:pPr>
      <w:r w:rsidRPr="00392969">
        <w:rPr>
          <w:bCs/>
          <w:sz w:val="24"/>
          <w:szCs w:val="24"/>
        </w:rPr>
        <w:drawing>
          <wp:inline distT="0" distB="0" distL="0" distR="0" wp14:anchorId="16805D2F" wp14:editId="28DEA499">
            <wp:extent cx="5486400" cy="938530"/>
            <wp:effectExtent l="0" t="0" r="0" b="0"/>
            <wp:docPr id="135463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3939" name=""/>
                    <pic:cNvPicPr/>
                  </pic:nvPicPr>
                  <pic:blipFill>
                    <a:blip r:embed="rId12"/>
                    <a:stretch>
                      <a:fillRect/>
                    </a:stretch>
                  </pic:blipFill>
                  <pic:spPr>
                    <a:xfrm>
                      <a:off x="0" y="0"/>
                      <a:ext cx="5486400" cy="938530"/>
                    </a:xfrm>
                    <a:prstGeom prst="rect">
                      <a:avLst/>
                    </a:prstGeom>
                  </pic:spPr>
                </pic:pic>
              </a:graphicData>
            </a:graphic>
          </wp:inline>
        </w:drawing>
      </w:r>
    </w:p>
    <w:p w14:paraId="2C15F93E" w14:textId="069FD8D7" w:rsidR="00392969" w:rsidRPr="00A26197" w:rsidRDefault="00392969" w:rsidP="00A26197">
      <w:pPr>
        <w:rPr>
          <w:bCs/>
          <w:sz w:val="24"/>
          <w:szCs w:val="24"/>
        </w:rPr>
      </w:pPr>
      <w:proofErr w:type="spellStart"/>
      <w:r>
        <w:rPr>
          <w:bCs/>
          <w:sz w:val="24"/>
          <w:szCs w:val="24"/>
        </w:rPr>
        <w:t>ResNet</w:t>
      </w:r>
      <w:proofErr w:type="spellEnd"/>
      <w:r w:rsidRPr="00392969">
        <w:rPr>
          <w:bCs/>
          <w:sz w:val="24"/>
          <w:szCs w:val="24"/>
        </w:rPr>
        <w:drawing>
          <wp:inline distT="0" distB="0" distL="0" distR="0" wp14:anchorId="41A4CD38" wp14:editId="7964DC82">
            <wp:extent cx="5486400" cy="1002665"/>
            <wp:effectExtent l="0" t="0" r="0" b="6985"/>
            <wp:docPr id="125695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7972" name=""/>
                    <pic:cNvPicPr/>
                  </pic:nvPicPr>
                  <pic:blipFill>
                    <a:blip r:embed="rId13"/>
                    <a:stretch>
                      <a:fillRect/>
                    </a:stretch>
                  </pic:blipFill>
                  <pic:spPr>
                    <a:xfrm>
                      <a:off x="0" y="0"/>
                      <a:ext cx="5486400" cy="1002665"/>
                    </a:xfrm>
                    <a:prstGeom prst="rect">
                      <a:avLst/>
                    </a:prstGeom>
                  </pic:spPr>
                </pic:pic>
              </a:graphicData>
            </a:graphic>
          </wp:inline>
        </w:drawing>
      </w:r>
    </w:p>
    <w:p w14:paraId="23602B91" w14:textId="57415559" w:rsidR="00392969" w:rsidRDefault="00392969" w:rsidP="00A26197">
      <w:pPr>
        <w:rPr>
          <w:bCs/>
          <w:sz w:val="24"/>
          <w:szCs w:val="24"/>
        </w:rPr>
      </w:pPr>
      <w:proofErr w:type="spellStart"/>
      <w:r>
        <w:rPr>
          <w:bCs/>
          <w:sz w:val="24"/>
          <w:szCs w:val="24"/>
        </w:rPr>
        <w:lastRenderedPageBreak/>
        <w:t>MobileNet</w:t>
      </w:r>
      <w:proofErr w:type="spellEnd"/>
    </w:p>
    <w:p w14:paraId="1659C3CF" w14:textId="2E3A432C" w:rsidR="009769E4" w:rsidRDefault="00392969" w:rsidP="00A26197">
      <w:pPr>
        <w:rPr>
          <w:bCs/>
          <w:sz w:val="24"/>
          <w:szCs w:val="24"/>
        </w:rPr>
      </w:pPr>
      <w:r w:rsidRPr="00392969">
        <w:rPr>
          <w:bCs/>
          <w:sz w:val="24"/>
          <w:szCs w:val="24"/>
        </w:rPr>
        <w:drawing>
          <wp:inline distT="0" distB="0" distL="0" distR="0" wp14:anchorId="293A5BBA" wp14:editId="2DC0C48E">
            <wp:extent cx="5489080" cy="967105"/>
            <wp:effectExtent l="0" t="0" r="0" b="4445"/>
            <wp:docPr id="108195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55711" name=""/>
                    <pic:cNvPicPr/>
                  </pic:nvPicPr>
                  <pic:blipFill rotWithShape="1">
                    <a:blip r:embed="rId14"/>
                    <a:srcRect r="17228"/>
                    <a:stretch>
                      <a:fillRect/>
                    </a:stretch>
                  </pic:blipFill>
                  <pic:spPr bwMode="auto">
                    <a:xfrm>
                      <a:off x="0" y="0"/>
                      <a:ext cx="5503444" cy="969636"/>
                    </a:xfrm>
                    <a:prstGeom prst="rect">
                      <a:avLst/>
                    </a:prstGeom>
                    <a:ln>
                      <a:noFill/>
                    </a:ln>
                    <a:extLst>
                      <a:ext uri="{53640926-AAD7-44D8-BBD7-CCE9431645EC}">
                        <a14:shadowObscured xmlns:a14="http://schemas.microsoft.com/office/drawing/2010/main"/>
                      </a:ext>
                    </a:extLst>
                  </pic:spPr>
                </pic:pic>
              </a:graphicData>
            </a:graphic>
          </wp:inline>
        </w:drawing>
      </w:r>
    </w:p>
    <w:p w14:paraId="73D34EE4" w14:textId="5E8E24DD" w:rsidR="00392969" w:rsidRDefault="00392969" w:rsidP="00A26197">
      <w:pPr>
        <w:rPr>
          <w:bCs/>
          <w:sz w:val="24"/>
          <w:szCs w:val="24"/>
        </w:rPr>
      </w:pPr>
      <w:r>
        <w:rPr>
          <w:bCs/>
          <w:sz w:val="24"/>
          <w:szCs w:val="24"/>
        </w:rPr>
        <w:t>Filters from the first layer and showing important pixels</w:t>
      </w:r>
    </w:p>
    <w:p w14:paraId="16BBBE88" w14:textId="33B7D590" w:rsidR="00392969" w:rsidRDefault="00392969" w:rsidP="00392969">
      <w:pPr>
        <w:jc w:val="center"/>
        <w:rPr>
          <w:bCs/>
          <w:sz w:val="24"/>
          <w:szCs w:val="24"/>
        </w:rPr>
      </w:pPr>
      <w:r w:rsidRPr="00392969">
        <w:rPr>
          <w:bCs/>
          <w:sz w:val="24"/>
          <w:szCs w:val="24"/>
        </w:rPr>
        <w:drawing>
          <wp:inline distT="0" distB="0" distL="0" distR="0" wp14:anchorId="2E88B694" wp14:editId="180F5EC4">
            <wp:extent cx="3649980" cy="2720164"/>
            <wp:effectExtent l="0" t="0" r="7620" b="4445"/>
            <wp:docPr id="19562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7974" name=""/>
                    <pic:cNvPicPr/>
                  </pic:nvPicPr>
                  <pic:blipFill>
                    <a:blip r:embed="rId15"/>
                    <a:stretch>
                      <a:fillRect/>
                    </a:stretch>
                  </pic:blipFill>
                  <pic:spPr>
                    <a:xfrm>
                      <a:off x="0" y="0"/>
                      <a:ext cx="3655233" cy="2724079"/>
                    </a:xfrm>
                    <a:prstGeom prst="rect">
                      <a:avLst/>
                    </a:prstGeom>
                  </pic:spPr>
                </pic:pic>
              </a:graphicData>
            </a:graphic>
          </wp:inline>
        </w:drawing>
      </w:r>
    </w:p>
    <w:p w14:paraId="1738F562" w14:textId="6FDB2B05" w:rsidR="00392969" w:rsidRDefault="00392969" w:rsidP="00392969">
      <w:pPr>
        <w:jc w:val="center"/>
        <w:rPr>
          <w:bCs/>
          <w:sz w:val="24"/>
          <w:szCs w:val="24"/>
        </w:rPr>
      </w:pPr>
      <w:r w:rsidRPr="00392969">
        <w:rPr>
          <w:bCs/>
          <w:sz w:val="24"/>
          <w:szCs w:val="24"/>
        </w:rPr>
        <w:drawing>
          <wp:inline distT="0" distB="0" distL="0" distR="0" wp14:anchorId="460E5EDE" wp14:editId="16838862">
            <wp:extent cx="2453640" cy="2569430"/>
            <wp:effectExtent l="0" t="0" r="3810" b="2540"/>
            <wp:docPr id="40035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5757" name=""/>
                    <pic:cNvPicPr/>
                  </pic:nvPicPr>
                  <pic:blipFill>
                    <a:blip r:embed="rId16"/>
                    <a:stretch>
                      <a:fillRect/>
                    </a:stretch>
                  </pic:blipFill>
                  <pic:spPr>
                    <a:xfrm>
                      <a:off x="0" y="0"/>
                      <a:ext cx="2455928" cy="2571826"/>
                    </a:xfrm>
                    <a:prstGeom prst="rect">
                      <a:avLst/>
                    </a:prstGeom>
                  </pic:spPr>
                </pic:pic>
              </a:graphicData>
            </a:graphic>
          </wp:inline>
        </w:drawing>
      </w:r>
    </w:p>
    <w:p w14:paraId="1FFC4D70" w14:textId="77777777" w:rsidR="00392969" w:rsidRDefault="00392969" w:rsidP="00392969">
      <w:pPr>
        <w:jc w:val="center"/>
        <w:rPr>
          <w:bCs/>
          <w:sz w:val="24"/>
          <w:szCs w:val="24"/>
        </w:rPr>
      </w:pPr>
    </w:p>
    <w:p w14:paraId="019A6A5B" w14:textId="77777777" w:rsidR="00A16236" w:rsidRDefault="00A16236" w:rsidP="00392969">
      <w:pPr>
        <w:rPr>
          <w:bCs/>
          <w:sz w:val="24"/>
          <w:szCs w:val="24"/>
        </w:rPr>
      </w:pPr>
    </w:p>
    <w:p w14:paraId="2C6D038C" w14:textId="7916FAA4" w:rsidR="00392969" w:rsidRDefault="00392969" w:rsidP="00392969">
      <w:pPr>
        <w:rPr>
          <w:bCs/>
          <w:sz w:val="24"/>
          <w:szCs w:val="24"/>
        </w:rPr>
      </w:pPr>
      <w:r>
        <w:rPr>
          <w:bCs/>
          <w:sz w:val="24"/>
          <w:szCs w:val="24"/>
        </w:rPr>
        <w:lastRenderedPageBreak/>
        <w:t xml:space="preserve">Visualization of </w:t>
      </w:r>
      <w:proofErr w:type="spellStart"/>
      <w:r>
        <w:rPr>
          <w:bCs/>
          <w:sz w:val="24"/>
          <w:szCs w:val="24"/>
        </w:rPr>
        <w:t>AutoEncoder</w:t>
      </w:r>
      <w:proofErr w:type="spellEnd"/>
      <w:r>
        <w:rPr>
          <w:bCs/>
          <w:sz w:val="24"/>
          <w:szCs w:val="24"/>
        </w:rPr>
        <w:t xml:space="preserve"> Reconstruction </w:t>
      </w:r>
    </w:p>
    <w:p w14:paraId="47F7B231" w14:textId="4640D1A7" w:rsidR="00392969" w:rsidRDefault="00392969" w:rsidP="00392969">
      <w:pPr>
        <w:jc w:val="center"/>
        <w:rPr>
          <w:bCs/>
          <w:sz w:val="24"/>
          <w:szCs w:val="24"/>
        </w:rPr>
      </w:pPr>
      <w:r w:rsidRPr="00392969">
        <w:rPr>
          <w:bCs/>
          <w:sz w:val="24"/>
          <w:szCs w:val="24"/>
        </w:rPr>
        <w:drawing>
          <wp:inline distT="0" distB="0" distL="0" distR="0" wp14:anchorId="3FB7D287" wp14:editId="45C7C77F">
            <wp:extent cx="3421380" cy="3273694"/>
            <wp:effectExtent l="0" t="0" r="7620" b="3175"/>
            <wp:docPr id="74021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9276" name=""/>
                    <pic:cNvPicPr/>
                  </pic:nvPicPr>
                  <pic:blipFill>
                    <a:blip r:embed="rId17"/>
                    <a:stretch>
                      <a:fillRect/>
                    </a:stretch>
                  </pic:blipFill>
                  <pic:spPr>
                    <a:xfrm>
                      <a:off x="0" y="0"/>
                      <a:ext cx="3425042" cy="3277198"/>
                    </a:xfrm>
                    <a:prstGeom prst="rect">
                      <a:avLst/>
                    </a:prstGeom>
                  </pic:spPr>
                </pic:pic>
              </a:graphicData>
            </a:graphic>
          </wp:inline>
        </w:drawing>
      </w:r>
    </w:p>
    <w:p w14:paraId="5EF36E93" w14:textId="7BA1B5A4" w:rsidR="00392969" w:rsidRDefault="00392969" w:rsidP="00392969">
      <w:pPr>
        <w:rPr>
          <w:bCs/>
          <w:sz w:val="24"/>
          <w:szCs w:val="24"/>
        </w:rPr>
      </w:pPr>
      <w:r>
        <w:rPr>
          <w:bCs/>
          <w:sz w:val="24"/>
          <w:szCs w:val="24"/>
        </w:rPr>
        <w:t>Screenshots from Ensemble technique</w:t>
      </w:r>
    </w:p>
    <w:p w14:paraId="6980F01E" w14:textId="46B5D8AE" w:rsidR="00392969" w:rsidRDefault="00392969" w:rsidP="00392969">
      <w:pPr>
        <w:rPr>
          <w:bCs/>
          <w:sz w:val="24"/>
          <w:szCs w:val="24"/>
        </w:rPr>
      </w:pPr>
      <w:proofErr w:type="spellStart"/>
      <w:r>
        <w:rPr>
          <w:bCs/>
          <w:sz w:val="24"/>
          <w:szCs w:val="24"/>
        </w:rPr>
        <w:t>EfficientNet</w:t>
      </w:r>
      <w:proofErr w:type="spellEnd"/>
    </w:p>
    <w:p w14:paraId="1B44B894" w14:textId="2A075230" w:rsidR="00392969" w:rsidRDefault="00392969" w:rsidP="00392969">
      <w:pPr>
        <w:rPr>
          <w:bCs/>
          <w:sz w:val="24"/>
          <w:szCs w:val="24"/>
        </w:rPr>
      </w:pPr>
      <w:r w:rsidRPr="00392969">
        <w:rPr>
          <w:bCs/>
          <w:sz w:val="24"/>
          <w:szCs w:val="24"/>
        </w:rPr>
        <w:drawing>
          <wp:inline distT="0" distB="0" distL="0" distR="0" wp14:anchorId="75E8D1C0" wp14:editId="2697FD3A">
            <wp:extent cx="5486400" cy="1275080"/>
            <wp:effectExtent l="0" t="0" r="0" b="1270"/>
            <wp:docPr id="23899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5323" name=""/>
                    <pic:cNvPicPr/>
                  </pic:nvPicPr>
                  <pic:blipFill>
                    <a:blip r:embed="rId18"/>
                    <a:stretch>
                      <a:fillRect/>
                    </a:stretch>
                  </pic:blipFill>
                  <pic:spPr>
                    <a:xfrm>
                      <a:off x="0" y="0"/>
                      <a:ext cx="5486400" cy="1275080"/>
                    </a:xfrm>
                    <a:prstGeom prst="rect">
                      <a:avLst/>
                    </a:prstGeom>
                  </pic:spPr>
                </pic:pic>
              </a:graphicData>
            </a:graphic>
          </wp:inline>
        </w:drawing>
      </w:r>
    </w:p>
    <w:p w14:paraId="2E31E34A" w14:textId="4639A46A" w:rsidR="00392969" w:rsidRDefault="00392969" w:rsidP="00392969">
      <w:pPr>
        <w:rPr>
          <w:bCs/>
          <w:sz w:val="24"/>
          <w:szCs w:val="24"/>
        </w:rPr>
      </w:pPr>
      <w:proofErr w:type="spellStart"/>
      <w:r>
        <w:rPr>
          <w:bCs/>
          <w:sz w:val="24"/>
          <w:szCs w:val="24"/>
        </w:rPr>
        <w:t>MobileNet</w:t>
      </w:r>
      <w:proofErr w:type="spellEnd"/>
    </w:p>
    <w:p w14:paraId="000C4CA6" w14:textId="72E53F23" w:rsidR="00392969" w:rsidRDefault="00392969" w:rsidP="00392969">
      <w:pPr>
        <w:rPr>
          <w:bCs/>
          <w:sz w:val="24"/>
          <w:szCs w:val="24"/>
        </w:rPr>
      </w:pPr>
      <w:r w:rsidRPr="00392969">
        <w:rPr>
          <w:bCs/>
          <w:sz w:val="24"/>
          <w:szCs w:val="24"/>
        </w:rPr>
        <w:drawing>
          <wp:inline distT="0" distB="0" distL="0" distR="0" wp14:anchorId="554ADF4B" wp14:editId="02C18998">
            <wp:extent cx="5486400" cy="1041400"/>
            <wp:effectExtent l="0" t="0" r="0" b="6350"/>
            <wp:docPr id="10037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9639" name=""/>
                    <pic:cNvPicPr/>
                  </pic:nvPicPr>
                  <pic:blipFill>
                    <a:blip r:embed="rId19"/>
                    <a:stretch>
                      <a:fillRect/>
                    </a:stretch>
                  </pic:blipFill>
                  <pic:spPr>
                    <a:xfrm>
                      <a:off x="0" y="0"/>
                      <a:ext cx="5486400" cy="1041400"/>
                    </a:xfrm>
                    <a:prstGeom prst="rect">
                      <a:avLst/>
                    </a:prstGeom>
                  </pic:spPr>
                </pic:pic>
              </a:graphicData>
            </a:graphic>
          </wp:inline>
        </w:drawing>
      </w:r>
    </w:p>
    <w:p w14:paraId="0980A253" w14:textId="36560DA8" w:rsidR="00392969" w:rsidRPr="00392969" w:rsidRDefault="00392969" w:rsidP="00392969">
      <w:pPr>
        <w:jc w:val="center"/>
        <w:rPr>
          <w:bCs/>
          <w:sz w:val="24"/>
          <w:szCs w:val="24"/>
        </w:rPr>
      </w:pPr>
      <w:r w:rsidRPr="00392969">
        <w:rPr>
          <w:bCs/>
          <w:sz w:val="24"/>
          <w:szCs w:val="24"/>
        </w:rPr>
        <w:drawing>
          <wp:inline distT="0" distB="0" distL="0" distR="0" wp14:anchorId="1E56B036" wp14:editId="7EB2DAB6">
            <wp:extent cx="3439005" cy="581106"/>
            <wp:effectExtent l="0" t="0" r="9525" b="9525"/>
            <wp:docPr id="9978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9902" name=""/>
                    <pic:cNvPicPr/>
                  </pic:nvPicPr>
                  <pic:blipFill>
                    <a:blip r:embed="rId20"/>
                    <a:stretch>
                      <a:fillRect/>
                    </a:stretch>
                  </pic:blipFill>
                  <pic:spPr>
                    <a:xfrm>
                      <a:off x="0" y="0"/>
                      <a:ext cx="3439005" cy="581106"/>
                    </a:xfrm>
                    <a:prstGeom prst="rect">
                      <a:avLst/>
                    </a:prstGeom>
                  </pic:spPr>
                </pic:pic>
              </a:graphicData>
            </a:graphic>
          </wp:inline>
        </w:drawing>
      </w:r>
    </w:p>
    <w:p w14:paraId="0CB9ACD3" w14:textId="77777777" w:rsidR="009769E4" w:rsidRPr="00392969" w:rsidRDefault="00000000">
      <w:pPr>
        <w:pStyle w:val="Heading2"/>
        <w:rPr>
          <w:color w:val="auto"/>
          <w:sz w:val="28"/>
          <w:szCs w:val="28"/>
        </w:rPr>
      </w:pPr>
      <w:r w:rsidRPr="00392969">
        <w:rPr>
          <w:color w:val="auto"/>
          <w:sz w:val="28"/>
          <w:szCs w:val="28"/>
        </w:rPr>
        <w:lastRenderedPageBreak/>
        <w:t>Results</w:t>
      </w:r>
    </w:p>
    <w:p w14:paraId="4A27DF36" w14:textId="07415D7F" w:rsidR="009769E4" w:rsidRPr="00392969" w:rsidRDefault="00000000" w:rsidP="00392969">
      <w:pPr>
        <w:pStyle w:val="ListParagraph"/>
        <w:numPr>
          <w:ilvl w:val="0"/>
          <w:numId w:val="24"/>
        </w:numPr>
        <w:rPr>
          <w:sz w:val="24"/>
          <w:szCs w:val="24"/>
        </w:rPr>
      </w:pPr>
      <w:r w:rsidRPr="00392969">
        <w:rPr>
          <w:b/>
          <w:sz w:val="24"/>
          <w:szCs w:val="24"/>
        </w:rPr>
        <w:t>Flattened MLP Baseline:</w:t>
      </w:r>
      <w:r w:rsidRPr="00392969">
        <w:rPr>
          <w:sz w:val="24"/>
          <w:szCs w:val="24"/>
        </w:rPr>
        <w:t xml:space="preserve"> Barely better than random chance (~2.8% Accuracy).</w:t>
      </w:r>
    </w:p>
    <w:p w14:paraId="76AAFC2C" w14:textId="656FEBCD" w:rsidR="009769E4" w:rsidRPr="00392969" w:rsidRDefault="00000000" w:rsidP="00392969">
      <w:pPr>
        <w:pStyle w:val="ListParagraph"/>
        <w:numPr>
          <w:ilvl w:val="0"/>
          <w:numId w:val="24"/>
        </w:numPr>
        <w:rPr>
          <w:sz w:val="24"/>
          <w:szCs w:val="24"/>
        </w:rPr>
      </w:pPr>
      <w:r w:rsidRPr="00392969">
        <w:rPr>
          <w:b/>
          <w:sz w:val="24"/>
          <w:szCs w:val="24"/>
        </w:rPr>
        <w:t>Single CNN Array:</w:t>
      </w:r>
      <w:r w:rsidRPr="00392969">
        <w:rPr>
          <w:sz w:val="24"/>
          <w:szCs w:val="24"/>
        </w:rPr>
        <w:t xml:space="preserve"> Steady, albeit modest spatial improvement (~13.2% Accuracy).</w:t>
      </w:r>
    </w:p>
    <w:p w14:paraId="189910DC" w14:textId="07BED85C" w:rsidR="009769E4" w:rsidRPr="00392969" w:rsidRDefault="00000000" w:rsidP="00392969">
      <w:pPr>
        <w:pStyle w:val="ListParagraph"/>
        <w:numPr>
          <w:ilvl w:val="0"/>
          <w:numId w:val="24"/>
        </w:numPr>
        <w:rPr>
          <w:sz w:val="24"/>
          <w:szCs w:val="24"/>
        </w:rPr>
      </w:pPr>
      <w:r w:rsidRPr="00392969">
        <w:rPr>
          <w:b/>
          <w:sz w:val="24"/>
          <w:szCs w:val="24"/>
        </w:rPr>
        <w:t>VGG16 Base:</w:t>
      </w:r>
      <w:r w:rsidRPr="00392969">
        <w:rPr>
          <w:sz w:val="24"/>
          <w:szCs w:val="24"/>
        </w:rPr>
        <w:t xml:space="preserve"> ~30.4% Validation Accuracy.</w:t>
      </w:r>
    </w:p>
    <w:p w14:paraId="4328788D" w14:textId="73CFDD87" w:rsidR="009769E4" w:rsidRPr="00392969" w:rsidRDefault="00000000" w:rsidP="00392969">
      <w:pPr>
        <w:pStyle w:val="ListParagraph"/>
        <w:numPr>
          <w:ilvl w:val="0"/>
          <w:numId w:val="24"/>
        </w:numPr>
        <w:rPr>
          <w:sz w:val="24"/>
          <w:szCs w:val="24"/>
        </w:rPr>
      </w:pPr>
      <w:r w:rsidRPr="00392969">
        <w:rPr>
          <w:b/>
          <w:sz w:val="24"/>
          <w:szCs w:val="24"/>
        </w:rPr>
        <w:t>MobileNetV2 Base:</w:t>
      </w:r>
      <w:r w:rsidRPr="00392969">
        <w:rPr>
          <w:sz w:val="24"/>
          <w:szCs w:val="24"/>
        </w:rPr>
        <w:t xml:space="preserve"> ~77.3% Validation Accuracy.</w:t>
      </w:r>
    </w:p>
    <w:p w14:paraId="02A58EA5" w14:textId="26B3ECCA" w:rsidR="009769E4" w:rsidRPr="00392969" w:rsidRDefault="00000000" w:rsidP="00392969">
      <w:pPr>
        <w:pStyle w:val="ListParagraph"/>
        <w:numPr>
          <w:ilvl w:val="0"/>
          <w:numId w:val="24"/>
        </w:numPr>
        <w:rPr>
          <w:sz w:val="24"/>
          <w:szCs w:val="24"/>
        </w:rPr>
      </w:pPr>
      <w:r w:rsidRPr="00392969">
        <w:rPr>
          <w:b/>
          <w:sz w:val="24"/>
          <w:szCs w:val="24"/>
        </w:rPr>
        <w:t>ResNet50 Base:</w:t>
      </w:r>
      <w:r w:rsidRPr="00392969">
        <w:rPr>
          <w:sz w:val="24"/>
          <w:szCs w:val="24"/>
        </w:rPr>
        <w:t xml:space="preserve"> ~90.1% Validation Accuracy.</w:t>
      </w:r>
    </w:p>
    <w:p w14:paraId="245E061E" w14:textId="36EE3872" w:rsidR="009769E4" w:rsidRPr="00392969" w:rsidRDefault="00000000" w:rsidP="00392969">
      <w:pPr>
        <w:pStyle w:val="ListParagraph"/>
        <w:numPr>
          <w:ilvl w:val="0"/>
          <w:numId w:val="24"/>
        </w:numPr>
        <w:rPr>
          <w:sz w:val="24"/>
          <w:szCs w:val="24"/>
        </w:rPr>
      </w:pPr>
      <w:r w:rsidRPr="00392969">
        <w:rPr>
          <w:b/>
          <w:sz w:val="24"/>
          <w:szCs w:val="24"/>
        </w:rPr>
        <w:t>Dual Attention Ensemble (MobileNetV2 + EfficientNetB0):</w:t>
      </w:r>
      <w:r w:rsidRPr="00392969">
        <w:rPr>
          <w:sz w:val="24"/>
          <w:szCs w:val="24"/>
        </w:rPr>
        <w:t xml:space="preserve"> Reached a highly confident </w:t>
      </w:r>
      <w:r w:rsidRPr="00392969">
        <w:rPr>
          <w:b/>
          <w:sz w:val="24"/>
          <w:szCs w:val="24"/>
        </w:rPr>
        <w:t>91.2% Validation Accuracy</w:t>
      </w:r>
      <w:r w:rsidRPr="00392969">
        <w:rPr>
          <w:sz w:val="24"/>
          <w:szCs w:val="24"/>
        </w:rPr>
        <w:t xml:space="preserve"> using a medium subset mapping, successfully combating intense visual similarities between related dog breeds.</w:t>
      </w:r>
    </w:p>
    <w:p w14:paraId="461D6CE4" w14:textId="77777777" w:rsidR="009769E4" w:rsidRPr="00392969" w:rsidRDefault="00000000">
      <w:pPr>
        <w:pStyle w:val="Heading2"/>
        <w:rPr>
          <w:color w:val="auto"/>
          <w:sz w:val="28"/>
          <w:szCs w:val="28"/>
        </w:rPr>
      </w:pPr>
      <w:r w:rsidRPr="00392969">
        <w:rPr>
          <w:color w:val="auto"/>
          <w:sz w:val="28"/>
          <w:szCs w:val="28"/>
        </w:rPr>
        <w:t>Learning Outcomes</w:t>
      </w:r>
    </w:p>
    <w:p w14:paraId="71E735F3" w14:textId="77777777" w:rsidR="009769E4" w:rsidRPr="00392969" w:rsidRDefault="00000000" w:rsidP="00392969">
      <w:pPr>
        <w:pStyle w:val="ListNumber"/>
        <w:numPr>
          <w:ilvl w:val="0"/>
          <w:numId w:val="26"/>
        </w:numPr>
        <w:rPr>
          <w:sz w:val="24"/>
          <w:szCs w:val="24"/>
        </w:rPr>
      </w:pPr>
      <w:r w:rsidRPr="00392969">
        <w:rPr>
          <w:b/>
          <w:sz w:val="24"/>
          <w:szCs w:val="24"/>
        </w:rPr>
        <w:t>Architecture Matters:</w:t>
      </w:r>
      <w:r w:rsidRPr="00392969">
        <w:rPr>
          <w:sz w:val="24"/>
          <w:szCs w:val="24"/>
        </w:rPr>
        <w:t xml:space="preserve"> High-dimensional image tracking with mere spatial un-aware flattening (MLPs) is strictly inefficient. Deep hierarchical feature mapping via convolutions is explicitly mandated.</w:t>
      </w:r>
    </w:p>
    <w:p w14:paraId="4E0DA449" w14:textId="77777777" w:rsidR="009769E4" w:rsidRPr="00392969" w:rsidRDefault="00000000" w:rsidP="00392969">
      <w:pPr>
        <w:pStyle w:val="ListNumber"/>
        <w:numPr>
          <w:ilvl w:val="0"/>
          <w:numId w:val="26"/>
        </w:numPr>
        <w:rPr>
          <w:sz w:val="24"/>
          <w:szCs w:val="24"/>
        </w:rPr>
      </w:pPr>
      <w:r w:rsidRPr="00392969">
        <w:rPr>
          <w:b/>
          <w:sz w:val="24"/>
          <w:szCs w:val="24"/>
        </w:rPr>
        <w:t>Regularization is Key:</w:t>
      </w:r>
      <w:r w:rsidRPr="00392969">
        <w:rPr>
          <w:sz w:val="24"/>
          <w:szCs w:val="24"/>
        </w:rPr>
        <w:t xml:space="preserve"> Left unchecked, advanced models with massive parameters will aggressively overfit dataset boundaries. Data Augmentations and Dropout are indispensable.</w:t>
      </w:r>
    </w:p>
    <w:p w14:paraId="7C646BD8" w14:textId="77777777" w:rsidR="009769E4" w:rsidRPr="00392969" w:rsidRDefault="00000000" w:rsidP="00392969">
      <w:pPr>
        <w:pStyle w:val="ListNumber"/>
        <w:numPr>
          <w:ilvl w:val="0"/>
          <w:numId w:val="26"/>
        </w:numPr>
        <w:rPr>
          <w:sz w:val="24"/>
          <w:szCs w:val="24"/>
        </w:rPr>
      </w:pPr>
      <w:r w:rsidRPr="00392969">
        <w:rPr>
          <w:b/>
          <w:sz w:val="24"/>
          <w:szCs w:val="24"/>
        </w:rPr>
        <w:t>The Power of Transfer Learning:</w:t>
      </w:r>
      <w:r w:rsidRPr="00392969">
        <w:rPr>
          <w:sz w:val="24"/>
          <w:szCs w:val="24"/>
        </w:rPr>
        <w:t xml:space="preserve"> Adapting preexisting networks heavily cuts down the requirement for staggering datasets and computationally intensive resources, while bypassing the 'cold-start' optimization issue.</w:t>
      </w:r>
    </w:p>
    <w:p w14:paraId="338A29D1" w14:textId="77777777" w:rsidR="009769E4" w:rsidRPr="00392969" w:rsidRDefault="00000000" w:rsidP="00392969">
      <w:pPr>
        <w:pStyle w:val="ListNumber"/>
        <w:numPr>
          <w:ilvl w:val="0"/>
          <w:numId w:val="26"/>
        </w:numPr>
        <w:rPr>
          <w:sz w:val="24"/>
          <w:szCs w:val="24"/>
        </w:rPr>
      </w:pPr>
      <w:r w:rsidRPr="00392969">
        <w:rPr>
          <w:b/>
          <w:sz w:val="24"/>
          <w:szCs w:val="24"/>
        </w:rPr>
        <w:t>Ensembles and Attention Multiply Stability:</w:t>
      </w:r>
      <w:r w:rsidRPr="00392969">
        <w:rPr>
          <w:sz w:val="24"/>
          <w:szCs w:val="24"/>
        </w:rPr>
        <w:t xml:space="preserve"> Combining multiple different architectural approaches allows weaknesses in one framework to be masked by successes in the other. Mapped attention dramatically cuts down confusion stemming from variable background environments.</w:t>
      </w:r>
    </w:p>
    <w:p w14:paraId="56730394" w14:textId="77777777" w:rsidR="009769E4" w:rsidRPr="00392969" w:rsidRDefault="00000000">
      <w:pPr>
        <w:pStyle w:val="Heading2"/>
        <w:rPr>
          <w:color w:val="auto"/>
          <w:sz w:val="28"/>
          <w:szCs w:val="28"/>
        </w:rPr>
      </w:pPr>
      <w:r w:rsidRPr="00392969">
        <w:rPr>
          <w:color w:val="auto"/>
          <w:sz w:val="28"/>
          <w:szCs w:val="28"/>
        </w:rPr>
        <w:t>Conclusion</w:t>
      </w:r>
    </w:p>
    <w:p w14:paraId="155D17A4" w14:textId="77777777" w:rsidR="009769E4" w:rsidRPr="00392969" w:rsidRDefault="00000000">
      <w:pPr>
        <w:rPr>
          <w:sz w:val="24"/>
          <w:szCs w:val="24"/>
        </w:rPr>
      </w:pPr>
      <w:r w:rsidRPr="00392969">
        <w:rPr>
          <w:sz w:val="24"/>
          <w:szCs w:val="24"/>
        </w:rPr>
        <w:t>This progressive experimentation conclusively proves the difficulty of multi-class high-resolution image predictions. The dataset transitioned from rendering simplistic perceptrons mathematically obsolete entirely, to challenging standalone intermediate CNNs. Through methodical upgrades via Regularization, Transfer Learning, Unfreezing strategies, and ultimate Attention-driven Ensembles, the architecture adapted seamlessly mapping complex textual and physical traits, reaching robust industrial-level accuracy marks exceeding 91%.</w:t>
      </w:r>
    </w:p>
    <w:sectPr w:rsidR="009769E4" w:rsidRPr="00392969" w:rsidSect="00A16236">
      <w:headerReference w:type="default" r:id="rId21"/>
      <w:pgSz w:w="12240" w:h="15840"/>
      <w:pgMar w:top="1440" w:right="1800" w:bottom="1440" w:left="1800" w:header="567" w:footer="68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2DD6" w14:textId="77777777" w:rsidR="009F5D4D" w:rsidRDefault="009F5D4D" w:rsidP="0041722F">
      <w:pPr>
        <w:spacing w:after="0" w:line="240" w:lineRule="auto"/>
      </w:pPr>
      <w:r>
        <w:separator/>
      </w:r>
    </w:p>
  </w:endnote>
  <w:endnote w:type="continuationSeparator" w:id="0">
    <w:p w14:paraId="275E9FB2" w14:textId="77777777" w:rsidR="009F5D4D" w:rsidRDefault="009F5D4D" w:rsidP="00417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1593" w14:textId="77777777" w:rsidR="009F5D4D" w:rsidRDefault="009F5D4D" w:rsidP="0041722F">
      <w:pPr>
        <w:spacing w:after="0" w:line="240" w:lineRule="auto"/>
      </w:pPr>
      <w:r>
        <w:separator/>
      </w:r>
    </w:p>
  </w:footnote>
  <w:footnote w:type="continuationSeparator" w:id="0">
    <w:p w14:paraId="69699A89" w14:textId="77777777" w:rsidR="009F5D4D" w:rsidRDefault="009F5D4D" w:rsidP="00417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A620F10845194DD4807038CB89DF9985"/>
      </w:placeholder>
      <w:dataBinding w:prefixMappings="xmlns:ns0='http://purl.org/dc/elements/1.1/' xmlns:ns1='http://schemas.openxmlformats.org/package/2006/metadata/core-properties' " w:xpath="/ns1:coreProperties[1]/ns0:title[1]" w:storeItemID="{6C3C8BC8-F283-45AE-878A-BAB7291924A1}"/>
      <w:text/>
    </w:sdtPr>
    <w:sdtContent>
      <w:p w14:paraId="6E5AAF6E" w14:textId="6E9F2B46" w:rsidR="00A16236" w:rsidRDefault="00A16236">
        <w:pPr>
          <w:pStyle w:val="Header"/>
          <w:tabs>
            <w:tab w:val="clear" w:pos="4680"/>
            <w:tab w:val="clear" w:pos="9360"/>
          </w:tabs>
          <w:jc w:val="right"/>
          <w:rPr>
            <w:color w:val="7F7F7F" w:themeColor="text1" w:themeTint="80"/>
          </w:rPr>
        </w:pPr>
        <w:r>
          <w:rPr>
            <w:color w:val="7F7F7F" w:themeColor="text1" w:themeTint="80"/>
          </w:rPr>
          <w:t>160123737207</w:t>
        </w:r>
      </w:p>
    </w:sdtContent>
  </w:sdt>
  <w:p w14:paraId="01B3F3D6" w14:textId="77777777" w:rsidR="0041722F" w:rsidRDefault="004172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62919"/>
    <w:multiLevelType w:val="multilevel"/>
    <w:tmpl w:val="73D06D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3604DB8"/>
    <w:multiLevelType w:val="hybridMultilevel"/>
    <w:tmpl w:val="59743F28"/>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5F6E2D"/>
    <w:multiLevelType w:val="multilevel"/>
    <w:tmpl w:val="73D06D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4E455C5"/>
    <w:multiLevelType w:val="multilevel"/>
    <w:tmpl w:val="40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40EE2851"/>
    <w:multiLevelType w:val="hybridMultilevel"/>
    <w:tmpl w:val="768EB772"/>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325E8E"/>
    <w:multiLevelType w:val="hybridMultilevel"/>
    <w:tmpl w:val="78BE713E"/>
    <w:lvl w:ilvl="0" w:tplc="4009000F">
      <w:start w:val="1"/>
      <w:numFmt w:val="decimal"/>
      <w:lvlText w:val="%1."/>
      <w:lvlJc w:val="left"/>
      <w:pPr>
        <w:ind w:left="360" w:hanging="360"/>
      </w:pPr>
      <w:rPr>
        <w:rFonts w:hint="default"/>
        <w:sz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55492251"/>
    <w:multiLevelType w:val="hybridMultilevel"/>
    <w:tmpl w:val="1D92C1CE"/>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886619"/>
    <w:multiLevelType w:val="hybridMultilevel"/>
    <w:tmpl w:val="9F064572"/>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9A57D6"/>
    <w:multiLevelType w:val="hybridMultilevel"/>
    <w:tmpl w:val="066EE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9A08DF"/>
    <w:multiLevelType w:val="hybridMultilevel"/>
    <w:tmpl w:val="0D9A426A"/>
    <w:lvl w:ilvl="0" w:tplc="4009000F">
      <w:start w:val="1"/>
      <w:numFmt w:val="decimal"/>
      <w:lvlText w:val="%1."/>
      <w:lvlJc w:val="left"/>
      <w:pPr>
        <w:ind w:left="360" w:hanging="360"/>
      </w:pPr>
      <w:rPr>
        <w:rFonts w:hint="default"/>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4403E93"/>
    <w:multiLevelType w:val="hybridMultilevel"/>
    <w:tmpl w:val="6D747DE4"/>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C24068"/>
    <w:multiLevelType w:val="multilevel"/>
    <w:tmpl w:val="73D06D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F544272"/>
    <w:multiLevelType w:val="hybridMultilevel"/>
    <w:tmpl w:val="ABD242FE"/>
    <w:lvl w:ilvl="0" w:tplc="2806F370">
      <w:numFmt w:val="bullet"/>
      <w:lvlText w:val=""/>
      <w:lvlJc w:val="left"/>
      <w:pPr>
        <w:ind w:left="720" w:hanging="360"/>
      </w:pPr>
      <w:rPr>
        <w:rFonts w:ascii="Symbol" w:eastAsiaTheme="minorEastAsia" w:hAnsi="Symbol"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046257"/>
    <w:multiLevelType w:val="hybridMultilevel"/>
    <w:tmpl w:val="FAE824D8"/>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E35442"/>
    <w:multiLevelType w:val="hybridMultilevel"/>
    <w:tmpl w:val="67E417C0"/>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F0C3A8F"/>
    <w:multiLevelType w:val="hybridMultilevel"/>
    <w:tmpl w:val="43D6FFE0"/>
    <w:lvl w:ilvl="0" w:tplc="2A9CF8D4">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9E27DA"/>
    <w:multiLevelType w:val="multilevel"/>
    <w:tmpl w:val="73D06D2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99879329">
    <w:abstractNumId w:val="8"/>
  </w:num>
  <w:num w:numId="2" w16cid:durableId="134950041">
    <w:abstractNumId w:val="6"/>
  </w:num>
  <w:num w:numId="3" w16cid:durableId="900945925">
    <w:abstractNumId w:val="5"/>
  </w:num>
  <w:num w:numId="4" w16cid:durableId="1034767731">
    <w:abstractNumId w:val="4"/>
  </w:num>
  <w:num w:numId="5" w16cid:durableId="497231087">
    <w:abstractNumId w:val="7"/>
  </w:num>
  <w:num w:numId="6" w16cid:durableId="1433475806">
    <w:abstractNumId w:val="3"/>
  </w:num>
  <w:num w:numId="7" w16cid:durableId="1512181899">
    <w:abstractNumId w:val="2"/>
  </w:num>
  <w:num w:numId="8" w16cid:durableId="1893694741">
    <w:abstractNumId w:val="1"/>
  </w:num>
  <w:num w:numId="9" w16cid:durableId="1907108110">
    <w:abstractNumId w:val="0"/>
  </w:num>
  <w:num w:numId="10" w16cid:durableId="419058628">
    <w:abstractNumId w:val="17"/>
  </w:num>
  <w:num w:numId="11" w16cid:durableId="1001540779">
    <w:abstractNumId w:val="21"/>
  </w:num>
  <w:num w:numId="12" w16cid:durableId="1915774101">
    <w:abstractNumId w:val="18"/>
  </w:num>
  <w:num w:numId="13" w16cid:durableId="467017166">
    <w:abstractNumId w:val="16"/>
  </w:num>
  <w:num w:numId="14" w16cid:durableId="942687624">
    <w:abstractNumId w:val="12"/>
  </w:num>
  <w:num w:numId="15" w16cid:durableId="392585174">
    <w:abstractNumId w:val="22"/>
  </w:num>
  <w:num w:numId="16" w16cid:durableId="113377533">
    <w:abstractNumId w:val="24"/>
  </w:num>
  <w:num w:numId="17" w16cid:durableId="793213468">
    <w:abstractNumId w:val="20"/>
  </w:num>
  <w:num w:numId="18" w16cid:durableId="988822205">
    <w:abstractNumId w:val="9"/>
  </w:num>
  <w:num w:numId="19" w16cid:durableId="1857764437">
    <w:abstractNumId w:val="13"/>
  </w:num>
  <w:num w:numId="20" w16cid:durableId="311833826">
    <w:abstractNumId w:val="25"/>
  </w:num>
  <w:num w:numId="21" w16cid:durableId="336007900">
    <w:abstractNumId w:val="19"/>
  </w:num>
  <w:num w:numId="22" w16cid:durableId="2063097041">
    <w:abstractNumId w:val="23"/>
  </w:num>
  <w:num w:numId="23" w16cid:durableId="1734497486">
    <w:abstractNumId w:val="10"/>
  </w:num>
  <w:num w:numId="24" w16cid:durableId="1274286462">
    <w:abstractNumId w:val="11"/>
  </w:num>
  <w:num w:numId="25" w16cid:durableId="1163276664">
    <w:abstractNumId w:val="15"/>
  </w:num>
  <w:num w:numId="26" w16cid:durableId="8875745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F82"/>
    <w:rsid w:val="0015074B"/>
    <w:rsid w:val="0029639D"/>
    <w:rsid w:val="00326F90"/>
    <w:rsid w:val="00392969"/>
    <w:rsid w:val="0041722F"/>
    <w:rsid w:val="004C6346"/>
    <w:rsid w:val="006E004F"/>
    <w:rsid w:val="00752B9F"/>
    <w:rsid w:val="007F4B83"/>
    <w:rsid w:val="009769E4"/>
    <w:rsid w:val="009F5D4D"/>
    <w:rsid w:val="00A16236"/>
    <w:rsid w:val="00A26197"/>
    <w:rsid w:val="00AA1D8D"/>
    <w:rsid w:val="00B47730"/>
    <w:rsid w:val="00CB0664"/>
    <w:rsid w:val="00D00002"/>
    <w:rsid w:val="00F00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C6AED"/>
  <w14:defaultImageDpi w14:val="300"/>
  <w15:docId w15:val="{3A485A75-74FE-4EFC-9352-C69A66EF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1722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20F10845194DD4807038CB89DF9985"/>
        <w:category>
          <w:name w:val="General"/>
          <w:gallery w:val="placeholder"/>
        </w:category>
        <w:types>
          <w:type w:val="bbPlcHdr"/>
        </w:types>
        <w:behaviors>
          <w:behavior w:val="content"/>
        </w:behaviors>
        <w:guid w:val="{F1B06FAB-C028-49AF-873C-599F32AD40B0}"/>
      </w:docPartPr>
      <w:docPartBody>
        <w:p w:rsidR="00000000" w:rsidRDefault="00614833" w:rsidP="00614833">
          <w:pPr>
            <w:pStyle w:val="A620F10845194DD4807038CB89DF998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33"/>
    <w:rsid w:val="004C6346"/>
    <w:rsid w:val="00614833"/>
    <w:rsid w:val="00E54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4833"/>
    <w:rPr>
      <w:color w:val="808080"/>
    </w:rPr>
  </w:style>
  <w:style w:type="paragraph" w:customStyle="1" w:styleId="70493E3B219345579413FAE544FA0C44">
    <w:name w:val="70493E3B219345579413FAE544FA0C44"/>
    <w:rsid w:val="00614833"/>
  </w:style>
  <w:style w:type="paragraph" w:customStyle="1" w:styleId="F398C82D97CE4B6E87D50CF89BBCB765">
    <w:name w:val="F398C82D97CE4B6E87D50CF89BBCB765"/>
    <w:rsid w:val="00614833"/>
  </w:style>
  <w:style w:type="paragraph" w:customStyle="1" w:styleId="27A2204A5176474B9D0D52041D5CD87E">
    <w:name w:val="27A2204A5176474B9D0D52041D5CD87E"/>
    <w:rsid w:val="00614833"/>
  </w:style>
  <w:style w:type="paragraph" w:customStyle="1" w:styleId="A620F10845194DD4807038CB89DF9985">
    <w:name w:val="A620F10845194DD4807038CB89DF9985"/>
    <w:rsid w:val="006148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160123737207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160123737207</dc:title>
  <dc:subject/>
  <dc:creator>Vedith vanam</dc:creator>
  <cp:keywords/>
  <dc:description>generated by python-docx</dc:description>
  <cp:lastModifiedBy>Vedith Vanam</cp:lastModifiedBy>
  <cp:revision>12</cp:revision>
  <dcterms:created xsi:type="dcterms:W3CDTF">2013-12-23T23:15:00Z</dcterms:created>
  <dcterms:modified xsi:type="dcterms:W3CDTF">2026-04-14T17:55:00Z</dcterms:modified>
  <cp:category/>
</cp:coreProperties>
</file>