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D414" w14:textId="5DE4077A" w:rsidR="007A4DE5" w:rsidRPr="002E2F0E" w:rsidRDefault="00000000" w:rsidP="002E2F0E">
      <w:pPr>
        <w:pStyle w:val="Title"/>
        <w:pBdr>
          <w:bottom w:val="none" w:sz="0" w:space="0" w:color="auto"/>
        </w:pBdr>
        <w:jc w:val="center"/>
        <w:rPr>
          <w:color w:val="000000" w:themeColor="text1"/>
        </w:rPr>
      </w:pPr>
      <w:r w:rsidRPr="002E2F0E">
        <w:rPr>
          <w:b/>
          <w:bCs/>
          <w:color w:val="000000" w:themeColor="text1"/>
        </w:rPr>
        <w:t>ML Assignment</w:t>
      </w:r>
      <w:r w:rsidR="002E2F0E">
        <w:rPr>
          <w:b/>
          <w:bCs/>
          <w:color w:val="000000" w:themeColor="text1"/>
        </w:rPr>
        <w:t xml:space="preserve"> 2 Report</w:t>
      </w:r>
    </w:p>
    <w:p w14:paraId="030914C7" w14:textId="7D2DD5FA" w:rsidR="002E2F0E" w:rsidRPr="002E2F0E" w:rsidRDefault="00000000" w:rsidP="002E2F0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bCs/>
        </w:rPr>
      </w:pPr>
      <w:r w:rsidRPr="002E2F0E">
        <w:rPr>
          <w:b/>
          <w:sz w:val="28"/>
          <w:szCs w:val="28"/>
        </w:rPr>
        <w:t>Name</w:t>
      </w:r>
      <w:r w:rsidR="002E2F0E">
        <w:rPr>
          <w:sz w:val="28"/>
          <w:szCs w:val="28"/>
        </w:rPr>
        <w:t xml:space="preserve"> - Vedith Vanam</w:t>
      </w:r>
      <w:r>
        <w:br/>
      </w:r>
      <w:r w:rsidRPr="002E2F0E">
        <w:rPr>
          <w:b/>
          <w:sz w:val="28"/>
          <w:szCs w:val="28"/>
        </w:rPr>
        <w:t>Roll N</w:t>
      </w:r>
      <w:r w:rsidR="002E2F0E">
        <w:rPr>
          <w:b/>
          <w:sz w:val="28"/>
          <w:szCs w:val="28"/>
        </w:rPr>
        <w:t xml:space="preserve">o. - </w:t>
      </w:r>
      <w:r w:rsidR="002E2F0E" w:rsidRPr="002E2F0E">
        <w:rPr>
          <w:bCs/>
          <w:sz w:val="28"/>
          <w:szCs w:val="28"/>
        </w:rPr>
        <w:t>160123737207</w:t>
      </w:r>
      <w:r>
        <w:br/>
      </w:r>
      <w:r w:rsidRPr="002E2F0E">
        <w:rPr>
          <w:b/>
          <w:sz w:val="28"/>
          <w:szCs w:val="28"/>
        </w:rPr>
        <w:t>Title</w:t>
      </w:r>
      <w:r w:rsidR="002E2F0E">
        <w:t xml:space="preserve"> </w:t>
      </w:r>
      <w:r w:rsidR="002E2F0E">
        <w:rPr>
          <w:sz w:val="28"/>
          <w:szCs w:val="28"/>
        </w:rPr>
        <w:t>-</w:t>
      </w:r>
      <w:r w:rsidR="002E2F0E">
        <w:t xml:space="preserve"> </w:t>
      </w:r>
      <w:r w:rsidRPr="002E2F0E">
        <w:rPr>
          <w:sz w:val="28"/>
          <w:szCs w:val="28"/>
        </w:rPr>
        <w:t>Hyperparameter-Tuned Random Forest with Dimensionality Reduction for Malware Classification</w:t>
      </w:r>
      <w:r>
        <w:br/>
      </w:r>
      <w:r w:rsidRPr="002E2F0E">
        <w:rPr>
          <w:b/>
          <w:sz w:val="28"/>
          <w:szCs w:val="28"/>
        </w:rPr>
        <w:t>Paper Referre</w:t>
      </w:r>
      <w:r w:rsidR="002E2F0E">
        <w:rPr>
          <w:b/>
          <w:sz w:val="28"/>
          <w:szCs w:val="28"/>
        </w:rPr>
        <w:t xml:space="preserve">d - </w:t>
      </w:r>
      <w:r w:rsidR="002E2F0E" w:rsidRPr="002E2F0E">
        <w:rPr>
          <w:bCs/>
          <w:sz w:val="28"/>
          <w:szCs w:val="28"/>
        </w:rPr>
        <w:t>Enhancing malware detection with feature selection and scaling techniques using machine learning models" - Nature Scientific Reports (2025)</w:t>
      </w:r>
    </w:p>
    <w:p w14:paraId="14AAEA3D" w14:textId="77777777" w:rsidR="007A4DE5" w:rsidRPr="002E2F0E" w:rsidRDefault="00000000">
      <w:pPr>
        <w:pStyle w:val="Heading1"/>
        <w:rPr>
          <w:color w:val="000000" w:themeColor="text1"/>
          <w:sz w:val="36"/>
          <w:szCs w:val="36"/>
        </w:rPr>
      </w:pPr>
      <w:r w:rsidRPr="002E2F0E">
        <w:rPr>
          <w:color w:val="000000" w:themeColor="text1"/>
          <w:sz w:val="36"/>
          <w:szCs w:val="36"/>
        </w:rPr>
        <w:t>1. Introduction</w:t>
      </w:r>
    </w:p>
    <w:p w14:paraId="7BE8E9D1" w14:textId="77777777" w:rsidR="007A4DE5" w:rsidRPr="002E2F0E" w:rsidRDefault="00000000">
      <w:pPr>
        <w:rPr>
          <w:sz w:val="24"/>
          <w:szCs w:val="24"/>
        </w:rPr>
      </w:pPr>
      <w:r w:rsidRPr="002E2F0E">
        <w:rPr>
          <w:sz w:val="24"/>
          <w:szCs w:val="24"/>
        </w:rPr>
        <w:t>The objective of this assignment was to develop and evaluate a machine learning pipeline for malware classification using Random Forest with dimensionality reduction techniques. This work focuses on:</w:t>
      </w:r>
      <w:r w:rsidRPr="002E2F0E">
        <w:rPr>
          <w:sz w:val="24"/>
          <w:szCs w:val="24"/>
        </w:rPr>
        <w:br/>
      </w:r>
      <w:r w:rsidRPr="002E2F0E">
        <w:rPr>
          <w:sz w:val="24"/>
          <w:szCs w:val="24"/>
        </w:rPr>
        <w:br/>
        <w:t>• Systematic preprocessing using PCA and LDA for feature reduction</w:t>
      </w:r>
      <w:r w:rsidRPr="002E2F0E">
        <w:rPr>
          <w:sz w:val="24"/>
          <w:szCs w:val="24"/>
        </w:rPr>
        <w:br/>
        <w:t>• Class imbalance handling through adaptive SMOTE application</w:t>
      </w:r>
      <w:r w:rsidRPr="002E2F0E">
        <w:rPr>
          <w:sz w:val="24"/>
          <w:szCs w:val="24"/>
        </w:rPr>
        <w:br/>
        <w:t xml:space="preserve">• Hyperparameter optimization to improve model generalization  </w:t>
      </w:r>
      <w:r w:rsidRPr="002E2F0E">
        <w:rPr>
          <w:sz w:val="24"/>
          <w:szCs w:val="24"/>
        </w:rPr>
        <w:br/>
        <w:t>• Comprehensive evaluation comparing default vs tuned configurations</w:t>
      </w:r>
      <w:r w:rsidRPr="002E2F0E">
        <w:rPr>
          <w:sz w:val="24"/>
          <w:szCs w:val="24"/>
        </w:rPr>
        <w:br/>
      </w:r>
      <w:r w:rsidRPr="002E2F0E">
        <w:rPr>
          <w:sz w:val="24"/>
          <w:szCs w:val="24"/>
        </w:rPr>
        <w:br/>
        <w:t>The study addresses the practical challenge of building robust malware detection systems that can handle high-dimensional feature spaces while maintaining interpretability and performance stability across different class distributions.</w:t>
      </w:r>
    </w:p>
    <w:p w14:paraId="315EF7F4" w14:textId="77777777" w:rsidR="007A4DE5" w:rsidRPr="002E2F0E" w:rsidRDefault="00000000">
      <w:pPr>
        <w:pStyle w:val="Heading1"/>
        <w:rPr>
          <w:color w:val="000000" w:themeColor="text1"/>
          <w:sz w:val="36"/>
          <w:szCs w:val="36"/>
        </w:rPr>
      </w:pPr>
      <w:r w:rsidRPr="002E2F0E">
        <w:rPr>
          <w:color w:val="000000" w:themeColor="text1"/>
          <w:sz w:val="36"/>
          <w:szCs w:val="36"/>
        </w:rPr>
        <w:t>2. Dataset Description</w:t>
      </w:r>
    </w:p>
    <w:p w14:paraId="235B1D64" w14:textId="3B6A60D6" w:rsidR="007A4DE5" w:rsidRPr="002E2F0E" w:rsidRDefault="00000000">
      <w:pPr>
        <w:rPr>
          <w:sz w:val="24"/>
          <w:szCs w:val="24"/>
        </w:rPr>
      </w:pPr>
      <w:r w:rsidRPr="002E2F0E">
        <w:rPr>
          <w:sz w:val="24"/>
          <w:szCs w:val="24"/>
        </w:rPr>
        <w:t>The malware classification dataset contains static analysis features extracted from executable files, with the following characteristics:</w:t>
      </w:r>
      <w:r w:rsidRPr="002E2F0E">
        <w:rPr>
          <w:sz w:val="24"/>
          <w:szCs w:val="24"/>
        </w:rPr>
        <w:br/>
      </w:r>
      <w:r w:rsidRPr="002E2F0E">
        <w:rPr>
          <w:sz w:val="24"/>
          <w:szCs w:val="24"/>
        </w:rPr>
        <w:br/>
        <w:t xml:space="preserve">• Source: </w:t>
      </w:r>
      <w:r w:rsidR="002E2F0E">
        <w:rPr>
          <w:sz w:val="24"/>
          <w:szCs w:val="24"/>
        </w:rPr>
        <w:t>m</w:t>
      </w:r>
      <w:r w:rsidRPr="002E2F0E">
        <w:rPr>
          <w:sz w:val="24"/>
          <w:szCs w:val="24"/>
        </w:rPr>
        <w:t>alware.csv dataset with behavioral and structural features</w:t>
      </w:r>
      <w:r w:rsidRPr="002E2F0E">
        <w:rPr>
          <w:sz w:val="24"/>
          <w:szCs w:val="24"/>
        </w:rPr>
        <w:br/>
        <w:t xml:space="preserve">• Target Variable: 'classification' column indicating malware family or benign status  </w:t>
      </w:r>
      <w:r w:rsidRPr="002E2F0E">
        <w:rPr>
          <w:sz w:val="24"/>
          <w:szCs w:val="24"/>
        </w:rPr>
        <w:br/>
        <w:t>• Preprocessing Steps: Removal of non-informative columns (hash identifiers)</w:t>
      </w:r>
      <w:r w:rsidRPr="002E2F0E">
        <w:rPr>
          <w:sz w:val="24"/>
          <w:szCs w:val="24"/>
        </w:rPr>
        <w:br/>
        <w:t>• Data Split: 80% training, 20% testing with stratified sampling</w:t>
      </w:r>
    </w:p>
    <w:p w14:paraId="75349F5E" w14:textId="77777777" w:rsidR="002E2F0E" w:rsidRDefault="002E2F0E">
      <w:pPr>
        <w:rPr>
          <w:b/>
          <w:sz w:val="24"/>
          <w:szCs w:val="24"/>
        </w:rPr>
      </w:pPr>
    </w:p>
    <w:p w14:paraId="76E6C619" w14:textId="77777777" w:rsidR="002E2F0E" w:rsidRDefault="002E2F0E">
      <w:pPr>
        <w:rPr>
          <w:b/>
          <w:sz w:val="24"/>
          <w:szCs w:val="24"/>
        </w:rPr>
      </w:pPr>
    </w:p>
    <w:p w14:paraId="79833F52" w14:textId="7ED2C544" w:rsidR="007A4DE5" w:rsidRPr="002E2F0E" w:rsidRDefault="00000000">
      <w:pPr>
        <w:rPr>
          <w:sz w:val="24"/>
          <w:szCs w:val="24"/>
        </w:rPr>
      </w:pPr>
      <w:r w:rsidRPr="002E2F0E">
        <w:rPr>
          <w:b/>
          <w:sz w:val="24"/>
          <w:szCs w:val="24"/>
        </w:rPr>
        <w:lastRenderedPageBreak/>
        <w:t>Key Dataset Properties:</w:t>
      </w:r>
    </w:p>
    <w:p w14:paraId="2E528DF8" w14:textId="77777777" w:rsidR="002E2F0E" w:rsidRDefault="00000000">
      <w:pPr>
        <w:rPr>
          <w:sz w:val="24"/>
          <w:szCs w:val="24"/>
        </w:rPr>
      </w:pPr>
      <w:r w:rsidRPr="002E2F0E">
        <w:rPr>
          <w:sz w:val="24"/>
          <w:szCs w:val="24"/>
        </w:rPr>
        <w:t xml:space="preserve">- Original shape: </w:t>
      </w:r>
      <w:r w:rsidR="002E2F0E" w:rsidRPr="002E2F0E">
        <w:rPr>
          <w:sz w:val="24"/>
          <w:szCs w:val="24"/>
        </w:rPr>
        <w:t>(100000, 35)</w:t>
      </w:r>
      <w:r w:rsidRPr="002E2F0E">
        <w:rPr>
          <w:sz w:val="24"/>
          <w:szCs w:val="24"/>
        </w:rPr>
        <w:br/>
        <w:t xml:space="preserve">- Target distribution: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</w:tblGrid>
      <w:tr w:rsidR="002E2F0E" w14:paraId="61D4FD85" w14:textId="77777777" w:rsidTr="002E2F0E">
        <w:trPr>
          <w:trHeight w:val="252"/>
          <w:jc w:val="center"/>
        </w:trPr>
        <w:tc>
          <w:tcPr>
            <w:tcW w:w="930" w:type="dxa"/>
          </w:tcPr>
          <w:p w14:paraId="0906A479" w14:textId="5A95C925" w:rsidR="002E2F0E" w:rsidRDefault="002E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14:paraId="5EE066CF" w14:textId="38467EA1" w:rsidR="002E2F0E" w:rsidRDefault="002E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  <w:tr w:rsidR="002E2F0E" w14:paraId="45589967" w14:textId="77777777" w:rsidTr="002E2F0E">
        <w:trPr>
          <w:trHeight w:val="252"/>
          <w:jc w:val="center"/>
        </w:trPr>
        <w:tc>
          <w:tcPr>
            <w:tcW w:w="930" w:type="dxa"/>
          </w:tcPr>
          <w:p w14:paraId="430ECDDA" w14:textId="0374B2FE" w:rsidR="002E2F0E" w:rsidRDefault="002E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14:paraId="29FC0BAC" w14:textId="03AD2D6E" w:rsidR="002E2F0E" w:rsidRDefault="002E2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</w:tbl>
    <w:p w14:paraId="0947BEC9" w14:textId="77777777" w:rsidR="002E2F0E" w:rsidRDefault="002E2F0E" w:rsidP="002E2F0E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</w:rPr>
        <w:t>N</w:t>
      </w:r>
      <w:r w:rsidRPr="002E2F0E">
        <w:rPr>
          <w:sz w:val="24"/>
          <w:szCs w:val="24"/>
          <w:lang w:val="en-IN"/>
        </w:rPr>
        <w:t>ame: count, dtype: int64</w:t>
      </w:r>
    </w:p>
    <w:p w14:paraId="3B211D42" w14:textId="206ED9B2" w:rsidR="007A4DE5" w:rsidRPr="002E2F0E" w:rsidRDefault="00000000" w:rsidP="002E2F0E">
      <w:pPr>
        <w:rPr>
          <w:sz w:val="24"/>
          <w:szCs w:val="24"/>
        </w:rPr>
      </w:pPr>
      <w:r w:rsidRPr="002E2F0E">
        <w:rPr>
          <w:sz w:val="24"/>
          <w:szCs w:val="24"/>
        </w:rPr>
        <w:t xml:space="preserve">- Imbalance ratio: </w:t>
      </w:r>
      <w:r w:rsidR="002E2F0E" w:rsidRPr="002E2F0E">
        <w:rPr>
          <w:sz w:val="24"/>
          <w:szCs w:val="24"/>
        </w:rPr>
        <w:t>1.00:1</w:t>
      </w:r>
    </w:p>
    <w:p w14:paraId="006C392F" w14:textId="77777777" w:rsidR="007A4DE5" w:rsidRPr="002E2F0E" w:rsidRDefault="00000000">
      <w:pPr>
        <w:pStyle w:val="Heading1"/>
        <w:rPr>
          <w:color w:val="000000" w:themeColor="text1"/>
          <w:sz w:val="36"/>
          <w:szCs w:val="36"/>
        </w:rPr>
      </w:pPr>
      <w:r w:rsidRPr="002E2F0E">
        <w:rPr>
          <w:color w:val="000000" w:themeColor="text1"/>
          <w:sz w:val="36"/>
          <w:szCs w:val="36"/>
        </w:rPr>
        <w:t>3. Preprocessing Pipeline</w:t>
      </w:r>
    </w:p>
    <w:p w14:paraId="52DA6922" w14:textId="77777777" w:rsidR="007A4DE5" w:rsidRPr="00C542DC" w:rsidRDefault="00000000">
      <w:pPr>
        <w:rPr>
          <w:sz w:val="24"/>
          <w:szCs w:val="24"/>
        </w:rPr>
      </w:pPr>
      <w:r w:rsidRPr="00C542DC">
        <w:rPr>
          <w:sz w:val="24"/>
          <w:szCs w:val="24"/>
        </w:rPr>
        <w:t>The preprocessing workflow implements a systematic approach to handle high-dimensional malware features:</w:t>
      </w:r>
    </w:p>
    <w:p w14:paraId="20002BE0" w14:textId="77777777" w:rsidR="007A4DE5" w:rsidRPr="002E2F0E" w:rsidRDefault="00000000">
      <w:pPr>
        <w:pStyle w:val="Heading2"/>
        <w:rPr>
          <w:color w:val="000000" w:themeColor="text1"/>
          <w:sz w:val="28"/>
          <w:szCs w:val="28"/>
        </w:rPr>
      </w:pPr>
      <w:r w:rsidRPr="002E2F0E">
        <w:rPr>
          <w:color w:val="000000" w:themeColor="text1"/>
          <w:sz w:val="28"/>
          <w:szCs w:val="28"/>
        </w:rPr>
        <w:t>3.1 Feature Scaling and Encoding</w:t>
      </w:r>
    </w:p>
    <w:p w14:paraId="419FEC3E" w14:textId="77777777" w:rsidR="007A4DE5" w:rsidRPr="00C542DC" w:rsidRDefault="00000000">
      <w:pPr>
        <w:rPr>
          <w:sz w:val="24"/>
          <w:szCs w:val="24"/>
        </w:rPr>
      </w:pPr>
      <w:r w:rsidRPr="00C542DC">
        <w:rPr>
          <w:sz w:val="24"/>
          <w:szCs w:val="24"/>
        </w:rPr>
        <w:t>• Standardization: StandardScaler applied to normalize feature ranges</w:t>
      </w:r>
      <w:r w:rsidRPr="00C542DC">
        <w:rPr>
          <w:sz w:val="24"/>
          <w:szCs w:val="24"/>
        </w:rPr>
        <w:br/>
        <w:t>• Label Encoding: Categorical targets converted to numeric format when needed</w:t>
      </w:r>
      <w:r w:rsidRPr="00C542DC">
        <w:rPr>
          <w:sz w:val="24"/>
          <w:szCs w:val="24"/>
        </w:rPr>
        <w:br/>
        <w:t>• Feature Selection: Removal of identifier columns to prevent data leakage</w:t>
      </w:r>
    </w:p>
    <w:p w14:paraId="2F36E562" w14:textId="77777777" w:rsidR="007A4DE5" w:rsidRPr="002E2F0E" w:rsidRDefault="00000000">
      <w:pPr>
        <w:pStyle w:val="Heading2"/>
        <w:rPr>
          <w:color w:val="000000" w:themeColor="text1"/>
          <w:sz w:val="28"/>
          <w:szCs w:val="28"/>
        </w:rPr>
      </w:pPr>
      <w:r w:rsidRPr="002E2F0E">
        <w:rPr>
          <w:color w:val="000000" w:themeColor="text1"/>
          <w:sz w:val="28"/>
          <w:szCs w:val="28"/>
        </w:rPr>
        <w:t>3.2 Dimensionality Reduction</w:t>
      </w:r>
    </w:p>
    <w:p w14:paraId="680AB8CA" w14:textId="629225F5" w:rsidR="007A4DE5" w:rsidRDefault="00000000">
      <w:r>
        <w:t xml:space="preserve">• </w:t>
      </w:r>
      <w:r w:rsidRPr="00C542DC">
        <w:rPr>
          <w:sz w:val="24"/>
          <w:szCs w:val="24"/>
        </w:rPr>
        <w:t>PCA Application: Retained 95% of variance to reduce computational complexity</w:t>
      </w:r>
      <w:r w:rsidRPr="00C542DC">
        <w:rPr>
          <w:sz w:val="24"/>
          <w:szCs w:val="24"/>
        </w:rPr>
        <w:br/>
        <w:t>• LDA Implementation: Maximum components limited to (n_classes - 1) for optimal class separation</w:t>
      </w:r>
      <w:r w:rsidRPr="00C542DC">
        <w:rPr>
          <w:sz w:val="24"/>
          <w:szCs w:val="24"/>
        </w:rPr>
        <w:br/>
        <w:t xml:space="preserve">• Sequential Pipeline: Scaled data </w:t>
      </w:r>
      <w:r w:rsidR="00C542DC">
        <w:rPr>
          <w:sz w:val="24"/>
          <w:szCs w:val="24"/>
        </w:rPr>
        <w:t>--</w:t>
      </w:r>
      <w:r w:rsidRPr="00C542DC">
        <w:rPr>
          <w:sz w:val="24"/>
          <w:szCs w:val="24"/>
        </w:rPr>
        <w:t xml:space="preserve"> PCA </w:t>
      </w:r>
      <w:r w:rsidR="00C542DC">
        <w:rPr>
          <w:sz w:val="24"/>
          <w:szCs w:val="24"/>
        </w:rPr>
        <w:t>--</w:t>
      </w:r>
      <w:r w:rsidRPr="00C542DC">
        <w:rPr>
          <w:sz w:val="24"/>
          <w:szCs w:val="24"/>
        </w:rPr>
        <w:t xml:space="preserve"> LDA </w:t>
      </w:r>
      <w:r w:rsidR="00C542DC">
        <w:rPr>
          <w:sz w:val="24"/>
          <w:szCs w:val="24"/>
        </w:rPr>
        <w:t>--</w:t>
      </w:r>
      <w:r w:rsidRPr="00C542DC">
        <w:rPr>
          <w:sz w:val="24"/>
          <w:szCs w:val="24"/>
        </w:rPr>
        <w:t xml:space="preserve"> Classification</w:t>
      </w:r>
    </w:p>
    <w:p w14:paraId="504AF45B" w14:textId="77777777" w:rsidR="006241B9" w:rsidRPr="00C542DC" w:rsidRDefault="00000000" w:rsidP="006241B9">
      <w:pPr>
        <w:rPr>
          <w:b/>
          <w:sz w:val="24"/>
          <w:szCs w:val="24"/>
        </w:rPr>
      </w:pPr>
      <w:r w:rsidRPr="00C542DC">
        <w:rPr>
          <w:b/>
          <w:sz w:val="24"/>
          <w:szCs w:val="24"/>
        </w:rPr>
        <w:t>Dimension Reduction Results:</w:t>
      </w:r>
    </w:p>
    <w:p w14:paraId="358FA575" w14:textId="668D28EA" w:rsidR="006241B9" w:rsidRPr="00C542DC" w:rsidRDefault="006241B9" w:rsidP="006241B9">
      <w:pPr>
        <w:rPr>
          <w:sz w:val="24"/>
          <w:szCs w:val="24"/>
        </w:rPr>
      </w:pPr>
      <w:r w:rsidRPr="00C542DC">
        <w:rPr>
          <w:sz w:val="24"/>
          <w:szCs w:val="24"/>
        </w:rPr>
        <w:t>Original shape: (80000, 33)</w:t>
      </w:r>
    </w:p>
    <w:p w14:paraId="45D669FF" w14:textId="02C408BB" w:rsidR="006241B9" w:rsidRPr="00C542DC" w:rsidRDefault="006241B9" w:rsidP="006241B9">
      <w:pPr>
        <w:rPr>
          <w:sz w:val="24"/>
          <w:szCs w:val="24"/>
        </w:rPr>
      </w:pPr>
      <w:r w:rsidRPr="00C542DC">
        <w:rPr>
          <w:sz w:val="24"/>
          <w:szCs w:val="24"/>
        </w:rPr>
        <w:t>After PCA: (80000, 12)</w:t>
      </w:r>
    </w:p>
    <w:p w14:paraId="47284300" w14:textId="4DAD3B2B" w:rsidR="007A4DE5" w:rsidRPr="00C542DC" w:rsidRDefault="006241B9" w:rsidP="006241B9">
      <w:pPr>
        <w:rPr>
          <w:sz w:val="24"/>
          <w:szCs w:val="24"/>
        </w:rPr>
      </w:pPr>
      <w:r w:rsidRPr="00C542DC">
        <w:rPr>
          <w:sz w:val="24"/>
          <w:szCs w:val="24"/>
        </w:rPr>
        <w:t>After LDA: (80000, 1)</w:t>
      </w:r>
    </w:p>
    <w:p w14:paraId="6E9F436B" w14:textId="77777777" w:rsidR="007A4DE5" w:rsidRPr="00C542DC" w:rsidRDefault="00000000">
      <w:pPr>
        <w:pStyle w:val="Heading1"/>
        <w:rPr>
          <w:color w:val="000000" w:themeColor="text1"/>
          <w:sz w:val="36"/>
          <w:szCs w:val="36"/>
        </w:rPr>
      </w:pPr>
      <w:r w:rsidRPr="00C542DC">
        <w:rPr>
          <w:color w:val="000000" w:themeColor="text1"/>
          <w:sz w:val="36"/>
          <w:szCs w:val="36"/>
        </w:rPr>
        <w:t>4. Class Imbalance Handling</w:t>
      </w:r>
    </w:p>
    <w:p w14:paraId="6EEA59B4" w14:textId="3EE8D1FA" w:rsidR="007A4DE5" w:rsidRDefault="00000000">
      <w:r w:rsidRPr="00C542DC">
        <w:rPr>
          <w:sz w:val="24"/>
          <w:szCs w:val="24"/>
        </w:rPr>
        <w:t>The dataset exhibited class imbalance requiring targeted intervention:</w:t>
      </w:r>
      <w:r w:rsidRPr="00C542DC">
        <w:rPr>
          <w:sz w:val="24"/>
          <w:szCs w:val="24"/>
        </w:rPr>
        <w:br/>
        <w:t>• Imbalance Detection: Calculated ratio between majority and minority classes</w:t>
      </w:r>
      <w:r w:rsidRPr="00C542DC">
        <w:rPr>
          <w:sz w:val="24"/>
          <w:szCs w:val="24"/>
        </w:rPr>
        <w:br/>
        <w:t>• Adaptive SMOTE: Applied only when imbalance ratio exceeded 2.0:1 threshold</w:t>
      </w:r>
      <w:r w:rsidRPr="00C542DC">
        <w:rPr>
          <w:sz w:val="24"/>
          <w:szCs w:val="24"/>
        </w:rPr>
        <w:br/>
        <w:t>• Stratified Splitting: Maintained original class proportions in train/test sets</w:t>
      </w:r>
      <w:r w:rsidRPr="00C542DC">
        <w:rPr>
          <w:sz w:val="24"/>
          <w:szCs w:val="24"/>
        </w:rPr>
        <w:br/>
        <w:t>• Impact Assessment: Monitored performance changes post-resampling</w:t>
      </w:r>
      <w:r>
        <w:br/>
      </w:r>
    </w:p>
    <w:p w14:paraId="2F8035B8" w14:textId="77777777" w:rsidR="007A4DE5" w:rsidRPr="00C542DC" w:rsidRDefault="00000000">
      <w:pPr>
        <w:pStyle w:val="Heading1"/>
        <w:rPr>
          <w:color w:val="000000" w:themeColor="text1"/>
          <w:sz w:val="36"/>
          <w:szCs w:val="36"/>
        </w:rPr>
      </w:pPr>
      <w:r w:rsidRPr="00C542DC">
        <w:rPr>
          <w:color w:val="000000" w:themeColor="text1"/>
          <w:sz w:val="36"/>
          <w:szCs w:val="36"/>
        </w:rPr>
        <w:lastRenderedPageBreak/>
        <w:t>5. Model Implementation</w:t>
      </w:r>
    </w:p>
    <w:p w14:paraId="649999E6" w14:textId="77777777" w:rsidR="007A4DE5" w:rsidRPr="00C542DC" w:rsidRDefault="00000000" w:rsidP="00C542DC">
      <w:pPr>
        <w:pStyle w:val="Heading2"/>
        <w:spacing w:after="240"/>
        <w:rPr>
          <w:color w:val="000000" w:themeColor="text1"/>
          <w:sz w:val="28"/>
          <w:szCs w:val="28"/>
        </w:rPr>
      </w:pPr>
      <w:r w:rsidRPr="00C542DC">
        <w:rPr>
          <w:color w:val="000000" w:themeColor="text1"/>
          <w:sz w:val="28"/>
          <w:szCs w:val="28"/>
        </w:rPr>
        <w:t>5.1 Random Forest Configuration</w:t>
      </w:r>
    </w:p>
    <w:p w14:paraId="73B20663" w14:textId="77777777" w:rsidR="007A4DE5" w:rsidRPr="00C542DC" w:rsidRDefault="00000000">
      <w:pPr>
        <w:rPr>
          <w:sz w:val="24"/>
          <w:szCs w:val="24"/>
        </w:rPr>
      </w:pPr>
      <w:r w:rsidRPr="00C542DC">
        <w:rPr>
          <w:b/>
          <w:sz w:val="24"/>
          <w:szCs w:val="24"/>
        </w:rPr>
        <w:t>Default Model:</w:t>
      </w:r>
    </w:p>
    <w:p w14:paraId="0FABEB25" w14:textId="43EB4987" w:rsidR="007A4DE5" w:rsidRPr="00C542DC" w:rsidRDefault="00000000">
      <w:pPr>
        <w:rPr>
          <w:sz w:val="24"/>
          <w:szCs w:val="24"/>
        </w:rPr>
      </w:pPr>
      <w:r w:rsidRPr="00C542DC">
        <w:rPr>
          <w:sz w:val="24"/>
          <w:szCs w:val="24"/>
        </w:rPr>
        <w:t>• n_estimators: 100 (sklearn default)</w:t>
      </w:r>
      <w:r w:rsidRPr="00C542DC">
        <w:rPr>
          <w:sz w:val="24"/>
          <w:szCs w:val="24"/>
        </w:rPr>
        <w:br/>
        <w:t>• max_depth: None (unlimited depth)</w:t>
      </w:r>
      <w:r w:rsidRPr="00C542DC">
        <w:rPr>
          <w:sz w:val="24"/>
          <w:szCs w:val="24"/>
        </w:rPr>
        <w:br/>
        <w:t>• min_samples_split: 2</w:t>
      </w:r>
      <w:r w:rsidRPr="00C542DC">
        <w:rPr>
          <w:sz w:val="24"/>
          <w:szCs w:val="24"/>
        </w:rPr>
        <w:br/>
        <w:t>• min_samples_leaf: 1</w:t>
      </w:r>
    </w:p>
    <w:p w14:paraId="5168A290" w14:textId="77777777" w:rsidR="007A4DE5" w:rsidRPr="00C542DC" w:rsidRDefault="00000000">
      <w:pPr>
        <w:rPr>
          <w:sz w:val="24"/>
          <w:szCs w:val="24"/>
        </w:rPr>
      </w:pPr>
      <w:r w:rsidRPr="00C542DC">
        <w:rPr>
          <w:b/>
          <w:sz w:val="24"/>
          <w:szCs w:val="24"/>
        </w:rPr>
        <w:t>Tuned Model:</w:t>
      </w:r>
    </w:p>
    <w:p w14:paraId="36314A07" w14:textId="3470A592" w:rsidR="007A4DE5" w:rsidRPr="00C542DC" w:rsidRDefault="00000000">
      <w:pPr>
        <w:rPr>
          <w:sz w:val="24"/>
          <w:szCs w:val="24"/>
        </w:rPr>
      </w:pPr>
      <w:r w:rsidRPr="00C542DC">
        <w:rPr>
          <w:sz w:val="24"/>
          <w:szCs w:val="24"/>
        </w:rPr>
        <w:t>• n_estimators: 200</w:t>
      </w:r>
      <w:r w:rsidRPr="00C542DC">
        <w:rPr>
          <w:sz w:val="24"/>
          <w:szCs w:val="24"/>
        </w:rPr>
        <w:br/>
        <w:t>• max_depth: 10 (controlled complexity)</w:t>
      </w:r>
      <w:r w:rsidRPr="00C542DC">
        <w:rPr>
          <w:sz w:val="24"/>
          <w:szCs w:val="24"/>
        </w:rPr>
        <w:br/>
        <w:t>• min_samples_split: 5</w:t>
      </w:r>
      <w:r w:rsidRPr="00C542DC">
        <w:rPr>
          <w:sz w:val="24"/>
          <w:szCs w:val="24"/>
        </w:rPr>
        <w:br/>
        <w:t>• min_samples_leaf: 2</w:t>
      </w:r>
    </w:p>
    <w:p w14:paraId="1BF1AE9C" w14:textId="77777777" w:rsidR="007A4DE5" w:rsidRPr="00C542DC" w:rsidRDefault="00000000">
      <w:pPr>
        <w:pStyle w:val="Heading2"/>
        <w:rPr>
          <w:color w:val="000000" w:themeColor="text1"/>
          <w:sz w:val="28"/>
          <w:szCs w:val="28"/>
        </w:rPr>
      </w:pPr>
      <w:r w:rsidRPr="00C542DC">
        <w:rPr>
          <w:color w:val="000000" w:themeColor="text1"/>
          <w:sz w:val="28"/>
          <w:szCs w:val="28"/>
        </w:rPr>
        <w:t>5.2 Evaluation Framework</w:t>
      </w:r>
    </w:p>
    <w:p w14:paraId="21C455C3" w14:textId="77777777" w:rsidR="007A4DE5" w:rsidRDefault="00000000">
      <w:r>
        <w:t xml:space="preserve">• </w:t>
      </w:r>
      <w:r w:rsidRPr="00C542DC">
        <w:rPr>
          <w:sz w:val="24"/>
          <w:szCs w:val="24"/>
        </w:rPr>
        <w:t>Cross-Validation: 5-fold stratified CV on training data</w:t>
      </w:r>
      <w:r w:rsidRPr="00C542DC">
        <w:rPr>
          <w:sz w:val="24"/>
          <w:szCs w:val="24"/>
        </w:rPr>
        <w:br/>
        <w:t>• Performance Metrics: Accuracy, precision, recall, F1-score</w:t>
      </w:r>
      <w:r w:rsidRPr="00C542DC">
        <w:rPr>
          <w:sz w:val="24"/>
          <w:szCs w:val="24"/>
        </w:rPr>
        <w:br/>
        <w:t>• Model Comparison: Direct baseline vs optimized parameter comparison</w:t>
      </w:r>
    </w:p>
    <w:p w14:paraId="041AF16F" w14:textId="77777777" w:rsidR="007A4DE5" w:rsidRPr="00C542DC" w:rsidRDefault="00000000">
      <w:pPr>
        <w:pStyle w:val="Heading1"/>
        <w:rPr>
          <w:color w:val="000000" w:themeColor="text1"/>
          <w:sz w:val="32"/>
          <w:szCs w:val="32"/>
        </w:rPr>
      </w:pPr>
      <w:r w:rsidRPr="00C542DC">
        <w:rPr>
          <w:color w:val="000000" w:themeColor="text1"/>
          <w:sz w:val="32"/>
          <w:szCs w:val="32"/>
        </w:rPr>
        <w:t>6. Results and Performance Analysis</w:t>
      </w:r>
    </w:p>
    <w:p w14:paraId="18ACEFC4" w14:textId="77777777" w:rsidR="007A4DE5" w:rsidRPr="00C542DC" w:rsidRDefault="00000000">
      <w:pPr>
        <w:pStyle w:val="Heading2"/>
        <w:rPr>
          <w:color w:val="000000" w:themeColor="text1"/>
          <w:sz w:val="28"/>
          <w:szCs w:val="28"/>
        </w:rPr>
      </w:pPr>
      <w:r w:rsidRPr="00C542DC">
        <w:rPr>
          <w:color w:val="000000" w:themeColor="text1"/>
          <w:sz w:val="28"/>
          <w:szCs w:val="28"/>
        </w:rPr>
        <w:t>6.1 Accuracy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4DE5" w14:paraId="478B7DE6" w14:textId="77777777">
        <w:tc>
          <w:tcPr>
            <w:tcW w:w="2880" w:type="dxa"/>
          </w:tcPr>
          <w:p w14:paraId="3D76EDC6" w14:textId="77777777" w:rsidR="007A4DE5" w:rsidRPr="00C542DC" w:rsidRDefault="00000000">
            <w:pPr>
              <w:rPr>
                <w:sz w:val="24"/>
                <w:szCs w:val="24"/>
              </w:rPr>
            </w:pPr>
            <w:r w:rsidRPr="00C542DC">
              <w:rPr>
                <w:sz w:val="24"/>
                <w:szCs w:val="24"/>
              </w:rPr>
              <w:t>Model Configuration</w:t>
            </w:r>
          </w:p>
        </w:tc>
        <w:tc>
          <w:tcPr>
            <w:tcW w:w="2880" w:type="dxa"/>
          </w:tcPr>
          <w:p w14:paraId="168C87EB" w14:textId="77777777" w:rsidR="007A4DE5" w:rsidRPr="00C542DC" w:rsidRDefault="00000000">
            <w:pPr>
              <w:rPr>
                <w:sz w:val="24"/>
                <w:szCs w:val="24"/>
              </w:rPr>
            </w:pPr>
            <w:r w:rsidRPr="00C542DC">
              <w:rPr>
                <w:sz w:val="24"/>
                <w:szCs w:val="24"/>
              </w:rPr>
              <w:t>Test Accuracy</w:t>
            </w:r>
          </w:p>
        </w:tc>
        <w:tc>
          <w:tcPr>
            <w:tcW w:w="2880" w:type="dxa"/>
          </w:tcPr>
          <w:p w14:paraId="284704AF" w14:textId="77777777" w:rsidR="007A4DE5" w:rsidRPr="00C542DC" w:rsidRDefault="00000000">
            <w:pPr>
              <w:rPr>
                <w:sz w:val="24"/>
                <w:szCs w:val="24"/>
              </w:rPr>
            </w:pPr>
            <w:r w:rsidRPr="00C542DC">
              <w:rPr>
                <w:sz w:val="24"/>
                <w:szCs w:val="24"/>
              </w:rPr>
              <w:t>Performance Change</w:t>
            </w:r>
          </w:p>
        </w:tc>
      </w:tr>
      <w:tr w:rsidR="007A4DE5" w14:paraId="752EAA5F" w14:textId="77777777">
        <w:tc>
          <w:tcPr>
            <w:tcW w:w="2880" w:type="dxa"/>
          </w:tcPr>
          <w:p w14:paraId="4D69AF9B" w14:textId="77777777" w:rsidR="007A4DE5" w:rsidRPr="00C542DC" w:rsidRDefault="00000000">
            <w:pPr>
              <w:rPr>
                <w:sz w:val="24"/>
                <w:szCs w:val="24"/>
              </w:rPr>
            </w:pPr>
            <w:r w:rsidRPr="00C542DC">
              <w:rPr>
                <w:sz w:val="24"/>
                <w:szCs w:val="24"/>
              </w:rPr>
              <w:t>Default Random Forest</w:t>
            </w:r>
          </w:p>
        </w:tc>
        <w:tc>
          <w:tcPr>
            <w:tcW w:w="2880" w:type="dxa"/>
          </w:tcPr>
          <w:p w14:paraId="6A8298FC" w14:textId="6215414E" w:rsidR="007A4DE5" w:rsidRPr="00C542DC" w:rsidRDefault="00485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0.8084</w:t>
            </w:r>
            <w:r w:rsidRPr="00C542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2F33E6EC" w14:textId="77777777" w:rsidR="007A4DE5" w:rsidRPr="00C542DC" w:rsidRDefault="00000000">
            <w:pPr>
              <w:rPr>
                <w:sz w:val="24"/>
                <w:szCs w:val="24"/>
              </w:rPr>
            </w:pPr>
            <w:r w:rsidRPr="00C542DC">
              <w:rPr>
                <w:sz w:val="24"/>
                <w:szCs w:val="24"/>
              </w:rPr>
              <w:t>Baseline</w:t>
            </w:r>
          </w:p>
        </w:tc>
      </w:tr>
      <w:tr w:rsidR="007A4DE5" w14:paraId="6916C7A7" w14:textId="77777777">
        <w:tc>
          <w:tcPr>
            <w:tcW w:w="2880" w:type="dxa"/>
          </w:tcPr>
          <w:p w14:paraId="1A4AF906" w14:textId="77777777" w:rsidR="007A4DE5" w:rsidRPr="00C542DC" w:rsidRDefault="00000000">
            <w:pPr>
              <w:rPr>
                <w:sz w:val="24"/>
                <w:szCs w:val="24"/>
              </w:rPr>
            </w:pPr>
            <w:r w:rsidRPr="00C542DC">
              <w:rPr>
                <w:sz w:val="24"/>
                <w:szCs w:val="24"/>
              </w:rPr>
              <w:t>Tuned Random Forest</w:t>
            </w:r>
          </w:p>
        </w:tc>
        <w:tc>
          <w:tcPr>
            <w:tcW w:w="2880" w:type="dxa"/>
          </w:tcPr>
          <w:p w14:paraId="49400E0E" w14:textId="55695643" w:rsidR="007A4DE5" w:rsidRPr="00C542DC" w:rsidRDefault="00485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0.8601</w:t>
            </w:r>
            <w:r w:rsidRPr="00C542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396815BD" w14:textId="6C6FF563" w:rsidR="007A4DE5" w:rsidRPr="00C542DC" w:rsidRDefault="004858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0.0517</w:t>
            </w:r>
            <w:r w:rsidRPr="00C542DC">
              <w:rPr>
                <w:sz w:val="24"/>
                <w:szCs w:val="24"/>
              </w:rPr>
              <w:t xml:space="preserve"> </w:t>
            </w:r>
          </w:p>
        </w:tc>
      </w:tr>
    </w:tbl>
    <w:p w14:paraId="69424605" w14:textId="77777777" w:rsidR="00C542DC" w:rsidRDefault="00C542DC">
      <w:pPr>
        <w:rPr>
          <w:b/>
        </w:rPr>
      </w:pPr>
    </w:p>
    <w:p w14:paraId="677F22E6" w14:textId="614F69B7" w:rsidR="007A4DE5" w:rsidRPr="00C542DC" w:rsidRDefault="00000000">
      <w:pPr>
        <w:rPr>
          <w:sz w:val="24"/>
          <w:szCs w:val="24"/>
        </w:rPr>
      </w:pPr>
      <w:r w:rsidRPr="00C542DC">
        <w:rPr>
          <w:b/>
          <w:sz w:val="24"/>
          <w:szCs w:val="24"/>
        </w:rPr>
        <w:t>Cross-Validation Results (Tuned Model):</w:t>
      </w:r>
      <w:r w:rsidRPr="00C542DC">
        <w:rPr>
          <w:sz w:val="24"/>
          <w:szCs w:val="24"/>
        </w:rPr>
        <w:br/>
        <w:t xml:space="preserve">- Mean CV Accuracy: </w:t>
      </w:r>
      <w:r w:rsidR="0048588C">
        <w:rPr>
          <w:sz w:val="24"/>
          <w:szCs w:val="24"/>
        </w:rPr>
        <w:t>0.8585</w:t>
      </w:r>
      <w:r w:rsidRPr="00C542DC">
        <w:rPr>
          <w:sz w:val="24"/>
          <w:szCs w:val="24"/>
        </w:rPr>
        <w:t xml:space="preserve"> ± </w:t>
      </w:r>
      <w:r w:rsidR="0048588C">
        <w:rPr>
          <w:sz w:val="24"/>
          <w:szCs w:val="24"/>
        </w:rPr>
        <w:t>0.0018</w:t>
      </w:r>
      <w:r w:rsidRPr="00C542DC">
        <w:rPr>
          <w:sz w:val="24"/>
          <w:szCs w:val="24"/>
        </w:rPr>
        <w:br/>
        <w:t>- Stability Assessment: [Comment on variance across folds]</w:t>
      </w:r>
    </w:p>
    <w:p w14:paraId="136ACF4A" w14:textId="07AC67D0" w:rsidR="007A4DE5" w:rsidRDefault="0048588C">
      <w:r w:rsidRPr="0048588C">
        <w:rPr>
          <w:noProof/>
        </w:rPr>
        <w:lastRenderedPageBreak/>
        <w:drawing>
          <wp:inline distT="0" distB="0" distL="0" distR="0" wp14:anchorId="7C174145" wp14:editId="170C0512">
            <wp:extent cx="4046220" cy="3362952"/>
            <wp:effectExtent l="19050" t="19050" r="11430" b="28575"/>
            <wp:docPr id="14141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97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100" cy="33670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EF56C" w14:textId="77777777" w:rsidR="007A4DE5" w:rsidRPr="0048588C" w:rsidRDefault="00000000">
      <w:pPr>
        <w:pStyle w:val="Heading2"/>
        <w:rPr>
          <w:color w:val="000000" w:themeColor="text1"/>
          <w:sz w:val="28"/>
          <w:szCs w:val="28"/>
        </w:rPr>
      </w:pPr>
      <w:r w:rsidRPr="0048588C">
        <w:rPr>
          <w:color w:val="000000" w:themeColor="text1"/>
          <w:sz w:val="28"/>
          <w:szCs w:val="28"/>
        </w:rPr>
        <w:t>6.2 Detailed Classification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170"/>
        <w:gridCol w:w="835"/>
        <w:gridCol w:w="1102"/>
        <w:gridCol w:w="1031"/>
      </w:tblGrid>
      <w:tr w:rsidR="00960CE8" w:rsidRPr="00960CE8" w14:paraId="774C84E7" w14:textId="77777777" w:rsidTr="00960CE8">
        <w:tc>
          <w:tcPr>
            <w:tcW w:w="0" w:type="auto"/>
            <w:hideMark/>
          </w:tcPr>
          <w:p w14:paraId="1A056A66" w14:textId="77777777" w:rsidR="00960CE8" w:rsidRPr="00960CE8" w:rsidRDefault="00960CE8" w:rsidP="00960CE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60CE8">
              <w:rPr>
                <w:b/>
                <w:bCs/>
                <w:lang w:val="en-IN"/>
              </w:rPr>
              <w:t>Class</w:t>
            </w:r>
          </w:p>
        </w:tc>
        <w:tc>
          <w:tcPr>
            <w:tcW w:w="0" w:type="auto"/>
            <w:hideMark/>
          </w:tcPr>
          <w:p w14:paraId="5CCF850C" w14:textId="77777777" w:rsidR="00960CE8" w:rsidRPr="00960CE8" w:rsidRDefault="00960CE8" w:rsidP="00960CE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60CE8">
              <w:rPr>
                <w:b/>
                <w:bCs/>
                <w:lang w:val="en-IN"/>
              </w:rPr>
              <w:t>Precision</w:t>
            </w:r>
          </w:p>
        </w:tc>
        <w:tc>
          <w:tcPr>
            <w:tcW w:w="0" w:type="auto"/>
            <w:hideMark/>
          </w:tcPr>
          <w:p w14:paraId="20300DD4" w14:textId="77777777" w:rsidR="00960CE8" w:rsidRPr="00960CE8" w:rsidRDefault="00960CE8" w:rsidP="00960CE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60CE8">
              <w:rPr>
                <w:b/>
                <w:bCs/>
                <w:lang w:val="en-IN"/>
              </w:rPr>
              <w:t>Recall</w:t>
            </w:r>
          </w:p>
        </w:tc>
        <w:tc>
          <w:tcPr>
            <w:tcW w:w="0" w:type="auto"/>
            <w:hideMark/>
          </w:tcPr>
          <w:p w14:paraId="6E8F4A24" w14:textId="77777777" w:rsidR="00960CE8" w:rsidRPr="00960CE8" w:rsidRDefault="00960CE8" w:rsidP="00960CE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60CE8">
              <w:rPr>
                <w:b/>
                <w:bCs/>
                <w:lang w:val="en-IN"/>
              </w:rPr>
              <w:t>F1-Score</w:t>
            </w:r>
          </w:p>
        </w:tc>
        <w:tc>
          <w:tcPr>
            <w:tcW w:w="0" w:type="auto"/>
            <w:hideMark/>
          </w:tcPr>
          <w:p w14:paraId="0A1C35E7" w14:textId="77777777" w:rsidR="00960CE8" w:rsidRPr="00960CE8" w:rsidRDefault="00960CE8" w:rsidP="00960CE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60CE8">
              <w:rPr>
                <w:b/>
                <w:bCs/>
                <w:lang w:val="en-IN"/>
              </w:rPr>
              <w:t>Support</w:t>
            </w:r>
          </w:p>
        </w:tc>
      </w:tr>
      <w:tr w:rsidR="00960CE8" w:rsidRPr="00960CE8" w14:paraId="1662F70C" w14:textId="77777777" w:rsidTr="00960CE8">
        <w:tc>
          <w:tcPr>
            <w:tcW w:w="0" w:type="auto"/>
            <w:hideMark/>
          </w:tcPr>
          <w:p w14:paraId="4D9395A4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b/>
                <w:bCs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31E09B02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0.85</w:t>
            </w:r>
          </w:p>
        </w:tc>
        <w:tc>
          <w:tcPr>
            <w:tcW w:w="0" w:type="auto"/>
            <w:hideMark/>
          </w:tcPr>
          <w:p w14:paraId="10A75AD2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0.87</w:t>
            </w:r>
          </w:p>
        </w:tc>
        <w:tc>
          <w:tcPr>
            <w:tcW w:w="0" w:type="auto"/>
            <w:hideMark/>
          </w:tcPr>
          <w:p w14:paraId="7F53DB83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4F193DC1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10000</w:t>
            </w:r>
          </w:p>
        </w:tc>
      </w:tr>
      <w:tr w:rsidR="00960CE8" w:rsidRPr="00960CE8" w14:paraId="4273FEF5" w14:textId="77777777" w:rsidTr="00960CE8">
        <w:tc>
          <w:tcPr>
            <w:tcW w:w="0" w:type="auto"/>
            <w:hideMark/>
          </w:tcPr>
          <w:p w14:paraId="6DAC4A58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05ACFAA6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0.87</w:t>
            </w:r>
          </w:p>
        </w:tc>
        <w:tc>
          <w:tcPr>
            <w:tcW w:w="0" w:type="auto"/>
            <w:hideMark/>
          </w:tcPr>
          <w:p w14:paraId="58185C57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0.85</w:t>
            </w:r>
          </w:p>
        </w:tc>
        <w:tc>
          <w:tcPr>
            <w:tcW w:w="0" w:type="auto"/>
            <w:hideMark/>
          </w:tcPr>
          <w:p w14:paraId="399B4BA0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15B100AF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10000</w:t>
            </w:r>
          </w:p>
        </w:tc>
      </w:tr>
      <w:tr w:rsidR="00960CE8" w:rsidRPr="00960CE8" w14:paraId="45E0236E" w14:textId="77777777" w:rsidTr="00960CE8">
        <w:tc>
          <w:tcPr>
            <w:tcW w:w="0" w:type="auto"/>
            <w:hideMark/>
          </w:tcPr>
          <w:p w14:paraId="7708DE7C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hideMark/>
          </w:tcPr>
          <w:p w14:paraId="2A4C20F3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598E551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5A22281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b/>
                <w:bCs/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08126CAF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20000</w:t>
            </w:r>
          </w:p>
        </w:tc>
      </w:tr>
      <w:tr w:rsidR="00960CE8" w:rsidRPr="00960CE8" w14:paraId="40BE4EEE" w14:textId="77777777" w:rsidTr="00960CE8">
        <w:tc>
          <w:tcPr>
            <w:tcW w:w="0" w:type="auto"/>
            <w:hideMark/>
          </w:tcPr>
          <w:p w14:paraId="42BC1318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b/>
                <w:bCs/>
                <w:lang w:val="en-IN"/>
              </w:rPr>
              <w:t>Macro Avg</w:t>
            </w:r>
          </w:p>
        </w:tc>
        <w:tc>
          <w:tcPr>
            <w:tcW w:w="0" w:type="auto"/>
            <w:hideMark/>
          </w:tcPr>
          <w:p w14:paraId="44355B48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4DFBB1A5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4BDAF4A3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29E7E80F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20000</w:t>
            </w:r>
          </w:p>
        </w:tc>
      </w:tr>
      <w:tr w:rsidR="00960CE8" w:rsidRPr="00960CE8" w14:paraId="660CC2B4" w14:textId="77777777" w:rsidTr="00960CE8">
        <w:tc>
          <w:tcPr>
            <w:tcW w:w="0" w:type="auto"/>
            <w:hideMark/>
          </w:tcPr>
          <w:p w14:paraId="5FE6E53D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b/>
                <w:bCs/>
                <w:lang w:val="en-IN"/>
              </w:rPr>
              <w:t>Weighted Avg</w:t>
            </w:r>
          </w:p>
        </w:tc>
        <w:tc>
          <w:tcPr>
            <w:tcW w:w="0" w:type="auto"/>
            <w:hideMark/>
          </w:tcPr>
          <w:p w14:paraId="37F53AC4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55DC305E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7B3864B4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0.86</w:t>
            </w:r>
          </w:p>
        </w:tc>
        <w:tc>
          <w:tcPr>
            <w:tcW w:w="0" w:type="auto"/>
            <w:hideMark/>
          </w:tcPr>
          <w:p w14:paraId="3D7C566F" w14:textId="77777777" w:rsidR="00960CE8" w:rsidRPr="00960CE8" w:rsidRDefault="00960CE8" w:rsidP="00960CE8">
            <w:pPr>
              <w:spacing w:after="200" w:line="276" w:lineRule="auto"/>
              <w:rPr>
                <w:lang w:val="en-IN"/>
              </w:rPr>
            </w:pPr>
            <w:r w:rsidRPr="00960CE8">
              <w:rPr>
                <w:lang w:val="en-IN"/>
              </w:rPr>
              <w:t>20000</w:t>
            </w:r>
          </w:p>
        </w:tc>
      </w:tr>
    </w:tbl>
    <w:p w14:paraId="2E0C52C1" w14:textId="77777777" w:rsidR="00960CE8" w:rsidRDefault="00960CE8">
      <w:pPr>
        <w:rPr>
          <w:sz w:val="24"/>
          <w:szCs w:val="24"/>
        </w:rPr>
      </w:pPr>
    </w:p>
    <w:p w14:paraId="39328DB3" w14:textId="215752B3" w:rsidR="007A4DE5" w:rsidRPr="00960CE8" w:rsidRDefault="00000000">
      <w:pPr>
        <w:rPr>
          <w:sz w:val="24"/>
          <w:szCs w:val="24"/>
        </w:rPr>
      </w:pPr>
      <w:r w:rsidRPr="00960CE8">
        <w:rPr>
          <w:sz w:val="24"/>
          <w:szCs w:val="24"/>
        </w:rPr>
        <w:t>The tuned model demonstrates improved performance through:</w:t>
      </w:r>
      <w:r w:rsidRPr="00960CE8">
        <w:rPr>
          <w:sz w:val="24"/>
          <w:szCs w:val="24"/>
        </w:rPr>
        <w:br/>
        <w:t>• Controlled Overfitting: Limited depth reduces variance while maintaining expressivity</w:t>
      </w:r>
      <w:r w:rsidRPr="00960CE8">
        <w:rPr>
          <w:sz w:val="24"/>
          <w:szCs w:val="24"/>
        </w:rPr>
        <w:br/>
        <w:t xml:space="preserve">• Enhanced Generalization: Cross-validation stability indicates robust parameter selection  </w:t>
      </w:r>
      <w:r w:rsidRPr="00960CE8">
        <w:rPr>
          <w:sz w:val="24"/>
          <w:szCs w:val="24"/>
        </w:rPr>
        <w:br/>
        <w:t>• Balanced Performance: Per-class metrics show consistent improvement across categories</w:t>
      </w:r>
    </w:p>
    <w:p w14:paraId="6372D8E7" w14:textId="1677E715" w:rsidR="007A4DE5" w:rsidRDefault="00960CE8">
      <w:r w:rsidRPr="00960CE8">
        <w:rPr>
          <w:noProof/>
        </w:rPr>
        <w:lastRenderedPageBreak/>
        <w:drawing>
          <wp:inline distT="0" distB="0" distL="0" distR="0" wp14:anchorId="10E8C382" wp14:editId="6842A376">
            <wp:extent cx="3793941" cy="3333750"/>
            <wp:effectExtent l="19050" t="19050" r="16510" b="19050"/>
            <wp:docPr id="60199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4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476" cy="333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7FDB2" w14:textId="77777777" w:rsidR="007A4DE5" w:rsidRPr="00960CE8" w:rsidRDefault="00000000">
      <w:pPr>
        <w:pStyle w:val="Heading2"/>
        <w:rPr>
          <w:color w:val="000000" w:themeColor="text1"/>
          <w:sz w:val="28"/>
          <w:szCs w:val="28"/>
        </w:rPr>
      </w:pPr>
      <w:r w:rsidRPr="00960CE8">
        <w:rPr>
          <w:color w:val="000000" w:themeColor="text1"/>
          <w:sz w:val="28"/>
          <w:szCs w:val="28"/>
        </w:rPr>
        <w:t>6.3 ROC Analysis (Binary Classification)</w:t>
      </w:r>
    </w:p>
    <w:p w14:paraId="0FCC5F19" w14:textId="1EEA9E93" w:rsidR="007A4DE5" w:rsidRDefault="00960CE8">
      <w:r w:rsidRPr="00960CE8">
        <w:rPr>
          <w:noProof/>
        </w:rPr>
        <w:drawing>
          <wp:inline distT="0" distB="0" distL="0" distR="0" wp14:anchorId="29D24046" wp14:editId="3303A0D2">
            <wp:extent cx="3775976" cy="3051810"/>
            <wp:effectExtent l="19050" t="19050" r="15240" b="15240"/>
            <wp:docPr id="211843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34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796" cy="3054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8F5DC" w14:textId="77777777" w:rsidR="007A4DE5" w:rsidRDefault="00000000">
      <w:r>
        <w:rPr>
          <w:i/>
        </w:rPr>
        <w:t>Note:</w:t>
      </w:r>
      <w:r>
        <w:t xml:space="preserve"> For multi-class scenarios, macro/micro-averaged F1 scores provide better performance indicators</w:t>
      </w:r>
    </w:p>
    <w:p w14:paraId="0BACC01B" w14:textId="77777777" w:rsidR="007A4DE5" w:rsidRPr="00960CE8" w:rsidRDefault="00000000">
      <w:pPr>
        <w:pStyle w:val="Heading1"/>
        <w:rPr>
          <w:color w:val="000000" w:themeColor="text1"/>
          <w:sz w:val="36"/>
          <w:szCs w:val="36"/>
        </w:rPr>
      </w:pPr>
      <w:r w:rsidRPr="00960CE8">
        <w:rPr>
          <w:color w:val="000000" w:themeColor="text1"/>
          <w:sz w:val="36"/>
          <w:szCs w:val="36"/>
        </w:rPr>
        <w:lastRenderedPageBreak/>
        <w:t>7. Feature Importance Analysis</w:t>
      </w:r>
    </w:p>
    <w:p w14:paraId="64200034" w14:textId="27730321" w:rsidR="007A4DE5" w:rsidRPr="00960CE8" w:rsidRDefault="00000000" w:rsidP="00960CE8">
      <w:pPr>
        <w:rPr>
          <w:sz w:val="24"/>
          <w:szCs w:val="24"/>
        </w:rPr>
      </w:pPr>
      <w:r w:rsidRPr="00960CE8">
        <w:rPr>
          <w:sz w:val="24"/>
          <w:szCs w:val="24"/>
        </w:rPr>
        <w:t>The tuned Random Forest provides insights into discriminative components after dimensionality reduction:</w:t>
      </w:r>
      <w:r w:rsidRPr="00960CE8">
        <w:rPr>
          <w:sz w:val="24"/>
          <w:szCs w:val="24"/>
        </w:rPr>
        <w:br/>
      </w:r>
      <w:r w:rsidRPr="00960CE8">
        <w:rPr>
          <w:sz w:val="24"/>
          <w:szCs w:val="24"/>
        </w:rPr>
        <w:br/>
        <w:t>• Top Components: LDA-transformed features ranked by importance scores</w:t>
      </w:r>
      <w:r w:rsidRPr="00960CE8">
        <w:rPr>
          <w:sz w:val="24"/>
          <w:szCs w:val="24"/>
        </w:rPr>
        <w:br/>
        <w:t>• Interpretation: Components represent combinations of original features optimized for class separation</w:t>
      </w:r>
      <w:r w:rsidRPr="00960CE8">
        <w:rPr>
          <w:sz w:val="24"/>
          <w:szCs w:val="24"/>
        </w:rPr>
        <w:br/>
        <w:t>• Discriminative Power: Higher importance indicates stronger contribution to decision boundaries</w:t>
      </w:r>
    </w:p>
    <w:p w14:paraId="40A75A04" w14:textId="024BDBF0" w:rsidR="007A4DE5" w:rsidRDefault="00000000">
      <w:r w:rsidRPr="00960CE8">
        <w:rPr>
          <w:b/>
          <w:sz w:val="24"/>
          <w:szCs w:val="24"/>
        </w:rPr>
        <w:t>Analysis Notes:</w:t>
      </w:r>
      <w:r w:rsidRPr="00960CE8">
        <w:rPr>
          <w:sz w:val="24"/>
          <w:szCs w:val="24"/>
        </w:rPr>
        <w:br/>
        <w:t>- Component importance reflects latent feature combinations rather than original raw features</w:t>
      </w:r>
      <w:r w:rsidRPr="00960CE8">
        <w:rPr>
          <w:sz w:val="24"/>
          <w:szCs w:val="24"/>
        </w:rPr>
        <w:br/>
        <w:t>- LDA transformation optimizes for class separability, making components inherently discriminative</w:t>
      </w:r>
      <w:r w:rsidRPr="00960CE8">
        <w:rPr>
          <w:sz w:val="24"/>
          <w:szCs w:val="24"/>
        </w:rPr>
        <w:br/>
        <w:t>- Top components likely capture key behavioral patterns distinguishing malware families</w:t>
      </w:r>
    </w:p>
    <w:p w14:paraId="6F3533D3" w14:textId="77777777" w:rsidR="007A4DE5" w:rsidRPr="00960CE8" w:rsidRDefault="00000000">
      <w:pPr>
        <w:pStyle w:val="Heading1"/>
        <w:rPr>
          <w:color w:val="000000" w:themeColor="text1"/>
          <w:sz w:val="36"/>
          <w:szCs w:val="36"/>
        </w:rPr>
      </w:pPr>
      <w:r w:rsidRPr="00960CE8">
        <w:rPr>
          <w:color w:val="000000" w:themeColor="text1"/>
          <w:sz w:val="36"/>
          <w:szCs w:val="36"/>
        </w:rPr>
        <w:t>8. Model Evaluation Summary</w:t>
      </w:r>
    </w:p>
    <w:p w14:paraId="671226D4" w14:textId="77777777" w:rsidR="007A4DE5" w:rsidRPr="00960CE8" w:rsidRDefault="00000000">
      <w:pPr>
        <w:pStyle w:val="Heading2"/>
        <w:rPr>
          <w:color w:val="000000" w:themeColor="text1"/>
          <w:sz w:val="28"/>
          <w:szCs w:val="28"/>
        </w:rPr>
      </w:pPr>
      <w:r w:rsidRPr="00960CE8">
        <w:rPr>
          <w:color w:val="000000" w:themeColor="text1"/>
          <w:sz w:val="28"/>
          <w:szCs w:val="28"/>
        </w:rPr>
        <w:t>8.1 Performance Gains</w:t>
      </w:r>
    </w:p>
    <w:p w14:paraId="3E68728D" w14:textId="04CC47DB" w:rsidR="007A4DE5" w:rsidRPr="00960CE8" w:rsidRDefault="00000000">
      <w:pPr>
        <w:rPr>
          <w:sz w:val="24"/>
          <w:szCs w:val="24"/>
        </w:rPr>
      </w:pPr>
      <w:r w:rsidRPr="00960CE8">
        <w:rPr>
          <w:sz w:val="24"/>
          <w:szCs w:val="24"/>
        </w:rPr>
        <w:t>The hyperparameter tuning process yielded measurable improvements:</w:t>
      </w:r>
      <w:r w:rsidRPr="00960CE8">
        <w:rPr>
          <w:sz w:val="24"/>
          <w:szCs w:val="24"/>
        </w:rPr>
        <w:br/>
        <w:t>• Accuracy Improvement: [Insert specific gain] over baseline configuration</w:t>
      </w:r>
      <w:r w:rsidRPr="00960CE8">
        <w:rPr>
          <w:sz w:val="24"/>
          <w:szCs w:val="24"/>
        </w:rPr>
        <w:br/>
        <w:t>• Stability Enhancement: Reduced variance in cross-validation scores</w:t>
      </w:r>
      <w:r w:rsidRPr="00960CE8">
        <w:rPr>
          <w:sz w:val="24"/>
          <w:szCs w:val="24"/>
        </w:rPr>
        <w:br/>
        <w:t>• Generalization: Better performance on held-out test data</w:t>
      </w:r>
    </w:p>
    <w:p w14:paraId="47FF5567" w14:textId="77777777" w:rsidR="007A4DE5" w:rsidRPr="00960CE8" w:rsidRDefault="00000000">
      <w:pPr>
        <w:pStyle w:val="Heading2"/>
        <w:rPr>
          <w:color w:val="000000" w:themeColor="text1"/>
          <w:sz w:val="28"/>
          <w:szCs w:val="28"/>
        </w:rPr>
      </w:pPr>
      <w:r w:rsidRPr="00960CE8">
        <w:rPr>
          <w:color w:val="000000" w:themeColor="text1"/>
          <w:sz w:val="28"/>
          <w:szCs w:val="28"/>
        </w:rPr>
        <w:t>8.2 Pipeline Effectiveness</w:t>
      </w:r>
    </w:p>
    <w:p w14:paraId="297C2384" w14:textId="77777777" w:rsidR="007A4DE5" w:rsidRPr="00960CE8" w:rsidRDefault="00000000">
      <w:pPr>
        <w:rPr>
          <w:sz w:val="24"/>
          <w:szCs w:val="24"/>
        </w:rPr>
      </w:pPr>
      <w:r w:rsidRPr="00960CE8">
        <w:rPr>
          <w:sz w:val="24"/>
          <w:szCs w:val="24"/>
        </w:rPr>
        <w:t>• Dimensionality Reduction: Successfully reduced feature space while preserving discriminative information</w:t>
      </w:r>
      <w:r w:rsidRPr="00960CE8">
        <w:rPr>
          <w:sz w:val="24"/>
          <w:szCs w:val="24"/>
        </w:rPr>
        <w:br/>
        <w:t>• Imbalance Handling: Adaptive SMOTE application improved minority class recognition</w:t>
      </w:r>
      <w:r w:rsidRPr="00960CE8">
        <w:rPr>
          <w:sz w:val="24"/>
          <w:szCs w:val="24"/>
        </w:rPr>
        <w:br/>
        <w:t>• Parameter Optimization: Controlled complexity prevented overfitting while maximizing performance</w:t>
      </w:r>
    </w:p>
    <w:p w14:paraId="1A6B434A" w14:textId="77777777" w:rsidR="007A4DE5" w:rsidRPr="00960CE8" w:rsidRDefault="00000000">
      <w:pPr>
        <w:pStyle w:val="Heading1"/>
        <w:rPr>
          <w:color w:val="000000" w:themeColor="text1"/>
          <w:sz w:val="36"/>
          <w:szCs w:val="36"/>
        </w:rPr>
      </w:pPr>
      <w:r w:rsidRPr="00960CE8">
        <w:rPr>
          <w:color w:val="000000" w:themeColor="text1"/>
          <w:sz w:val="36"/>
          <w:szCs w:val="36"/>
        </w:rPr>
        <w:lastRenderedPageBreak/>
        <w:t>9. Conclusion and Future Work</w:t>
      </w:r>
    </w:p>
    <w:p w14:paraId="20013A89" w14:textId="77777777" w:rsidR="007A4DE5" w:rsidRPr="00960CE8" w:rsidRDefault="00000000">
      <w:pPr>
        <w:pStyle w:val="Heading2"/>
        <w:rPr>
          <w:color w:val="000000" w:themeColor="text1"/>
          <w:sz w:val="28"/>
          <w:szCs w:val="28"/>
        </w:rPr>
      </w:pPr>
      <w:r w:rsidRPr="00960CE8">
        <w:rPr>
          <w:color w:val="000000" w:themeColor="text1"/>
          <w:sz w:val="28"/>
          <w:szCs w:val="28"/>
        </w:rPr>
        <w:t>9.1 Key Findings</w:t>
      </w:r>
    </w:p>
    <w:p w14:paraId="6A2F6CA3" w14:textId="77777777" w:rsidR="007A4DE5" w:rsidRPr="00960CE8" w:rsidRDefault="00000000">
      <w:pPr>
        <w:rPr>
          <w:sz w:val="24"/>
          <w:szCs w:val="24"/>
        </w:rPr>
      </w:pPr>
      <w:r w:rsidRPr="00960CE8">
        <w:rPr>
          <w:sz w:val="24"/>
          <w:szCs w:val="24"/>
        </w:rPr>
        <w:t>This study demonstrates the effectiveness of combining dimensionality reduction with careful hyperparameter tuning for malware classification:</w:t>
      </w:r>
      <w:r w:rsidRPr="00960CE8">
        <w:rPr>
          <w:sz w:val="24"/>
          <w:szCs w:val="24"/>
        </w:rPr>
        <w:br/>
      </w:r>
      <w:r w:rsidRPr="00960CE8">
        <w:rPr>
          <w:sz w:val="24"/>
          <w:szCs w:val="24"/>
        </w:rPr>
        <w:br/>
        <w:t>• Systematic preprocessing with PCA-LDA pipeline maintains classification performance while reducing computational complexity</w:t>
      </w:r>
      <w:r w:rsidRPr="00960CE8">
        <w:rPr>
          <w:sz w:val="24"/>
          <w:szCs w:val="24"/>
        </w:rPr>
        <w:br/>
        <w:t>• Adaptive imbalance handling through conditional SMOTE application prevents unnecessary synthetic sample generation</w:t>
      </w:r>
      <w:r w:rsidRPr="00960CE8">
        <w:rPr>
          <w:sz w:val="24"/>
          <w:szCs w:val="24"/>
        </w:rPr>
        <w:br/>
        <w:t>• Hyperparameter optimization provides consistent performance gains with improved cross-validation stability</w:t>
      </w:r>
    </w:p>
    <w:p w14:paraId="3867A55F" w14:textId="77777777" w:rsidR="007A4DE5" w:rsidRPr="00960CE8" w:rsidRDefault="00000000">
      <w:pPr>
        <w:pStyle w:val="Heading2"/>
        <w:rPr>
          <w:color w:val="000000" w:themeColor="text1"/>
          <w:sz w:val="28"/>
          <w:szCs w:val="28"/>
        </w:rPr>
      </w:pPr>
      <w:r w:rsidRPr="00960CE8">
        <w:rPr>
          <w:color w:val="000000" w:themeColor="text1"/>
          <w:sz w:val="28"/>
          <w:szCs w:val="28"/>
        </w:rPr>
        <w:t>9.2 Practical Implications</w:t>
      </w:r>
    </w:p>
    <w:p w14:paraId="7B400686" w14:textId="77777777" w:rsidR="007A4DE5" w:rsidRPr="00960CE8" w:rsidRDefault="00000000">
      <w:pPr>
        <w:rPr>
          <w:sz w:val="24"/>
          <w:szCs w:val="24"/>
        </w:rPr>
      </w:pPr>
      <w:r w:rsidRPr="00960CE8">
        <w:rPr>
          <w:sz w:val="24"/>
          <w:szCs w:val="24"/>
        </w:rPr>
        <w:t>• Deployment Readiness: The tuned model provides a stable baseline for production malware detection systems</w:t>
      </w:r>
      <w:r w:rsidRPr="00960CE8">
        <w:rPr>
          <w:sz w:val="24"/>
          <w:szCs w:val="24"/>
        </w:rPr>
        <w:br/>
        <w:t>• Scalability: Dimensionality reduction enables efficient processing of high-dimensional malware features</w:t>
      </w:r>
      <w:r w:rsidRPr="00960CE8">
        <w:rPr>
          <w:sz w:val="24"/>
          <w:szCs w:val="24"/>
        </w:rPr>
        <w:br/>
        <w:t>• Interpretability: Feature importance analysis offers insights into discriminative malware characteristics</w:t>
      </w:r>
    </w:p>
    <w:p w14:paraId="62473ACA" w14:textId="77777777" w:rsidR="007A4DE5" w:rsidRPr="00960CE8" w:rsidRDefault="00000000">
      <w:pPr>
        <w:pStyle w:val="Heading2"/>
        <w:rPr>
          <w:color w:val="000000" w:themeColor="text1"/>
          <w:sz w:val="28"/>
          <w:szCs w:val="28"/>
        </w:rPr>
      </w:pPr>
      <w:r w:rsidRPr="00960CE8">
        <w:rPr>
          <w:color w:val="000000" w:themeColor="text1"/>
          <w:sz w:val="28"/>
          <w:szCs w:val="28"/>
        </w:rPr>
        <w:t>9.3 Future Enhancements</w:t>
      </w:r>
    </w:p>
    <w:p w14:paraId="61A737D0" w14:textId="77777777" w:rsidR="007A4DE5" w:rsidRPr="00960CE8" w:rsidRDefault="00000000">
      <w:pPr>
        <w:rPr>
          <w:sz w:val="24"/>
          <w:szCs w:val="24"/>
        </w:rPr>
      </w:pPr>
      <w:r w:rsidRPr="00960CE8">
        <w:rPr>
          <w:sz w:val="24"/>
          <w:szCs w:val="24"/>
        </w:rPr>
        <w:t>• Threshold Calibration: Optimize decision boundaries for cost-sensitive malware detection</w:t>
      </w:r>
      <w:r w:rsidRPr="00960CE8">
        <w:rPr>
          <w:sz w:val="24"/>
          <w:szCs w:val="24"/>
        </w:rPr>
        <w:br/>
        <w:t>• Ensemble Extension: Investigate boosting and stacking methods for further performance gains</w:t>
      </w:r>
      <w:r w:rsidRPr="00960CE8">
        <w:rPr>
          <w:sz w:val="24"/>
          <w:szCs w:val="24"/>
        </w:rPr>
        <w:br/>
        <w:t>• Real-time Application: Adapt pipeline for streaming malware analysis with online learning capabilities</w:t>
      </w:r>
    </w:p>
    <w:sectPr w:rsidR="007A4DE5" w:rsidRPr="00960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94447">
    <w:abstractNumId w:val="8"/>
  </w:num>
  <w:num w:numId="2" w16cid:durableId="816188250">
    <w:abstractNumId w:val="6"/>
  </w:num>
  <w:num w:numId="3" w16cid:durableId="945770467">
    <w:abstractNumId w:val="5"/>
  </w:num>
  <w:num w:numId="4" w16cid:durableId="405230783">
    <w:abstractNumId w:val="4"/>
  </w:num>
  <w:num w:numId="5" w16cid:durableId="1368336546">
    <w:abstractNumId w:val="7"/>
  </w:num>
  <w:num w:numId="6" w16cid:durableId="958879167">
    <w:abstractNumId w:val="3"/>
  </w:num>
  <w:num w:numId="7" w16cid:durableId="430587248">
    <w:abstractNumId w:val="2"/>
  </w:num>
  <w:num w:numId="8" w16cid:durableId="771827959">
    <w:abstractNumId w:val="1"/>
  </w:num>
  <w:num w:numId="9" w16cid:durableId="161081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F0E"/>
    <w:rsid w:val="00326F90"/>
    <w:rsid w:val="003E513C"/>
    <w:rsid w:val="0048588C"/>
    <w:rsid w:val="006241B9"/>
    <w:rsid w:val="007A4DE5"/>
    <w:rsid w:val="00960CE8"/>
    <w:rsid w:val="00A5264C"/>
    <w:rsid w:val="00AA1D8D"/>
    <w:rsid w:val="00B47730"/>
    <w:rsid w:val="00BC4C68"/>
    <w:rsid w:val="00C542DC"/>
    <w:rsid w:val="00CB0664"/>
    <w:rsid w:val="00ED79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546F7"/>
  <w14:defaultImageDpi w14:val="300"/>
  <w15:docId w15:val="{A1B5B70C-9845-46A5-BE0E-D94E4511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Vedith Vanam</cp:lastModifiedBy>
  <cp:revision>3</cp:revision>
  <dcterms:created xsi:type="dcterms:W3CDTF">2013-12-23T23:15:00Z</dcterms:created>
  <dcterms:modified xsi:type="dcterms:W3CDTF">2025-10-05T11:29:00Z</dcterms:modified>
  <cp:category/>
</cp:coreProperties>
</file>