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DB" w:rsidRPr="00E14CDB" w:rsidRDefault="00E14CDB" w:rsidP="00E14CD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14CDB">
        <w:rPr>
          <w:rFonts w:ascii="Palatino Linotype" w:hAnsi="Palatino Linotype"/>
          <w:b/>
          <w:u w:val="single"/>
        </w:rPr>
        <w:t>V, 4</w:t>
      </w:r>
    </w:p>
    <w:p w:rsidR="00E14CDB" w:rsidRPr="00E14CDB" w:rsidRDefault="00E14CDB" w:rsidP="00E14CDB">
      <w:pPr>
        <w:spacing w:after="0" w:line="240" w:lineRule="auto"/>
        <w:jc w:val="both"/>
        <w:rPr>
          <w:rFonts w:ascii="Palatino Linotype" w:hAnsi="Palatino Linotype"/>
        </w:rPr>
      </w:pPr>
      <w:r w:rsidRPr="00E14CDB">
        <w:rPr>
          <w:rFonts w:ascii="Palatino Linotype" w:hAnsi="Palatino Linotype"/>
        </w:rPr>
        <w:t xml:space="preserve">Chomo el </w:t>
      </w:r>
      <w:r w:rsidRPr="00E14CDB">
        <w:rPr>
          <w:rFonts w:ascii="Palatino Linotype" w:hAnsi="Palatino Linotype"/>
          <w:i/>
        </w:rPr>
        <w:t>Gran Chan</w:t>
      </w:r>
      <w:r w:rsidRPr="00E14CDB">
        <w:rPr>
          <w:rFonts w:ascii="Palatino Linotype" w:hAnsi="Palatino Linotype"/>
        </w:rPr>
        <w:t xml:space="preserve"> mandò li diti do frateli per anbasadori al papa.</w:t>
      </w:r>
    </w:p>
    <w:p w:rsidR="00E14CDB" w:rsidRPr="00E14CDB" w:rsidRDefault="00E14CDB" w:rsidP="00E14CDB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3678DF" w:rsidRPr="00E14CDB" w:rsidRDefault="005922AE" w:rsidP="005922AE">
      <w:pPr>
        <w:spacing w:after="0" w:line="240" w:lineRule="auto"/>
        <w:jc w:val="both"/>
        <w:rPr>
          <w:rFonts w:ascii="Palatino Linotype" w:hAnsi="Palatino Linotype"/>
        </w:rPr>
      </w:pPr>
      <w:r w:rsidRPr="005922AE">
        <w:rPr>
          <w:rFonts w:ascii="Palatino Linotype" w:hAnsi="Palatino Linotype"/>
          <w:b/>
        </w:rPr>
        <w:t>[18]</w:t>
      </w:r>
      <w:r w:rsidRPr="00013112">
        <w:rPr>
          <w:rFonts w:ascii="Palatino Linotype" w:hAnsi="Palatino Linotype"/>
        </w:rPr>
        <w:t xml:space="preserve"> Et siando pasato tanto tempo, vezando che ’l papa non venia eleto, vedando che lor porave tropo dimorar di andar dal </w:t>
      </w:r>
      <w:r w:rsidRPr="005922AE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, deliberò di partirse de </w:t>
      </w:r>
      <w:r w:rsidRPr="005922AE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. </w:t>
      </w:r>
      <w:r w:rsidRPr="005922AE">
        <w:rPr>
          <w:rFonts w:ascii="Palatino Linotype" w:hAnsi="Palatino Linotype"/>
          <w:b/>
        </w:rPr>
        <w:t>[19]</w:t>
      </w:r>
      <w:r w:rsidRPr="00013112">
        <w:rPr>
          <w:rFonts w:ascii="Palatino Linotype" w:hAnsi="Palatino Linotype"/>
        </w:rPr>
        <w:t xml:space="preserve"> Onde i furono partiti, et menò chon loro </w:t>
      </w:r>
      <w:r w:rsidRPr="005922AE">
        <w:rPr>
          <w:rFonts w:ascii="Palatino Linotype" w:hAnsi="Palatino Linotype"/>
          <w:i/>
        </w:rPr>
        <w:t>Marcho</w:t>
      </w:r>
      <w:r w:rsidRPr="00013112">
        <w:rPr>
          <w:rFonts w:ascii="Palatino Linotype" w:hAnsi="Palatino Linotype"/>
        </w:rPr>
        <w:t xml:space="preserve">, fio del dito misier </w:t>
      </w:r>
      <w:r w:rsidRPr="005922AE">
        <w:rPr>
          <w:rFonts w:ascii="Palatino Linotype" w:hAnsi="Palatino Linotype"/>
          <w:i/>
        </w:rPr>
        <w:t>Nicholò</w:t>
      </w:r>
      <w:r w:rsidRPr="00013112">
        <w:rPr>
          <w:rFonts w:ascii="Palatino Linotype" w:hAnsi="Palatino Linotype"/>
        </w:rPr>
        <w:t xml:space="preserve">, et andòssene in </w:t>
      </w:r>
      <w:r w:rsidRPr="005922AE">
        <w:rPr>
          <w:rFonts w:ascii="Palatino Linotype" w:hAnsi="Palatino Linotype"/>
          <w:i/>
          <w:u w:val="single"/>
        </w:rPr>
        <w:t>Anchona</w:t>
      </w:r>
      <w:r w:rsidRPr="00013112">
        <w:rPr>
          <w:rFonts w:ascii="Palatino Linotype" w:hAnsi="Palatino Linotype"/>
        </w:rPr>
        <w:t xml:space="preserve">. </w:t>
      </w:r>
      <w:r w:rsidRPr="005922AE">
        <w:rPr>
          <w:rFonts w:ascii="Palatino Linotype" w:hAnsi="Palatino Linotype"/>
          <w:b/>
        </w:rPr>
        <w:t>[20]</w:t>
      </w:r>
      <w:r w:rsidRPr="00013112">
        <w:rPr>
          <w:rFonts w:ascii="Palatino Linotype" w:hAnsi="Palatino Linotype"/>
        </w:rPr>
        <w:t xml:space="preserve"> Et zonti ch’i fue, trovoe el dito misier </w:t>
      </w:r>
      <w:r w:rsidRPr="005922AE">
        <w:rPr>
          <w:rFonts w:ascii="Palatino Linotype" w:hAnsi="Palatino Linotype"/>
          <w:i/>
        </w:rPr>
        <w:t>Tibaldo</w:t>
      </w:r>
      <w:r w:rsidRPr="00013112">
        <w:rPr>
          <w:rFonts w:ascii="Palatino Linotype" w:hAnsi="Palatino Linotype"/>
        </w:rPr>
        <w:t xml:space="preserve"> dito di sopra, et chon quelo parlò molto de questo fato. </w:t>
      </w:r>
      <w:r w:rsidRPr="005922AE">
        <w:rPr>
          <w:rFonts w:ascii="Palatino Linotype" w:hAnsi="Palatino Linotype"/>
          <w:b/>
        </w:rPr>
        <w:t>[21]</w:t>
      </w:r>
      <w:r w:rsidRPr="00013112">
        <w:rPr>
          <w:rFonts w:ascii="Palatino Linotype" w:hAnsi="Palatino Linotype"/>
        </w:rPr>
        <w:t xml:space="preserve"> Et essendo stati molti zorni, i diti prexe lizenzia da quelo et montorono in una nave et andò in </w:t>
      </w:r>
      <w:r w:rsidRPr="005922AE">
        <w:rPr>
          <w:rFonts w:ascii="Palatino Linotype" w:hAnsi="Palatino Linotype"/>
          <w:i/>
          <w:u w:val="single"/>
        </w:rPr>
        <w:t>Ieruxalem</w:t>
      </w:r>
      <w:r w:rsidRPr="00013112">
        <w:rPr>
          <w:rFonts w:ascii="Palatino Linotype" w:hAnsi="Palatino Linotype"/>
        </w:rPr>
        <w:t xml:space="preserve"> per aver del’oio dela lanpeda de Iexu Christo, del quale el </w:t>
      </w:r>
      <w:r w:rsidRPr="005922AE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 molto li avea pregadi, et volevalo per suo madre che i|era |7r| christiana. </w:t>
      </w:r>
      <w:r w:rsidRPr="005922AE">
        <w:rPr>
          <w:rFonts w:ascii="Palatino Linotype" w:hAnsi="Palatino Linotype"/>
          <w:b/>
        </w:rPr>
        <w:t xml:space="preserve">[22] </w:t>
      </w:r>
      <w:r w:rsidRPr="00013112">
        <w:rPr>
          <w:rFonts w:ascii="Palatino Linotype" w:hAnsi="Palatino Linotype"/>
        </w:rPr>
        <w:t xml:space="preserve">Onde queli ne ave et partìsse dal Sepulchro et tornoe in </w:t>
      </w:r>
      <w:r w:rsidRPr="005922AE">
        <w:rPr>
          <w:rFonts w:ascii="Palatino Linotype" w:hAnsi="Palatino Linotype"/>
          <w:i/>
          <w:u w:val="single"/>
        </w:rPr>
        <w:t>Anchona</w:t>
      </w:r>
      <w:r w:rsidRPr="00013112">
        <w:rPr>
          <w:rFonts w:ascii="Palatino Linotype" w:hAnsi="Palatino Linotype"/>
        </w:rPr>
        <w:t xml:space="preserve">, e trovò el dito misier </w:t>
      </w:r>
      <w:r w:rsidRPr="005922AE">
        <w:rPr>
          <w:rFonts w:ascii="Palatino Linotype" w:hAnsi="Palatino Linotype"/>
          <w:i/>
        </w:rPr>
        <w:t>Tibaldo</w:t>
      </w:r>
      <w:r w:rsidRPr="00013112">
        <w:rPr>
          <w:rFonts w:ascii="Palatino Linotype" w:hAnsi="Palatino Linotype"/>
        </w:rPr>
        <w:t xml:space="preserve"> el qual era stà fato mazor chlerego che fosse in </w:t>
      </w:r>
      <w:r w:rsidRPr="005922AE">
        <w:rPr>
          <w:rFonts w:ascii="Palatino Linotype" w:hAnsi="Palatino Linotype"/>
          <w:i/>
          <w:u w:val="single"/>
        </w:rPr>
        <w:t>Roma</w:t>
      </w:r>
      <w:r w:rsidRPr="00013112">
        <w:rPr>
          <w:rFonts w:ascii="Palatino Linotype" w:hAnsi="Palatino Linotype"/>
        </w:rPr>
        <w:t xml:space="preserve">, onde questi li ave a dir: «Dapuo’ che nui volemo tornar dal </w:t>
      </w:r>
      <w:r w:rsidRPr="005922AE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, s’el ve piaxese farne brevilezi e letere fazando fede chomo nui semo vegnudi per far l’inbasada al papa et abiamolo trovato morto et siamo stati a spetar s’el ne fosse stà fato un altro. </w:t>
      </w:r>
      <w:r w:rsidRPr="005922AE">
        <w:rPr>
          <w:rFonts w:ascii="Palatino Linotype" w:hAnsi="Palatino Linotype"/>
          <w:b/>
        </w:rPr>
        <w:t xml:space="preserve">[23] </w:t>
      </w:r>
      <w:r w:rsidRPr="00013112">
        <w:rPr>
          <w:rFonts w:ascii="Palatino Linotype" w:hAnsi="Palatino Linotype"/>
        </w:rPr>
        <w:t xml:space="preserve">Et vezando che zà tanto tenpo non è stà aleto, vui chomo legato fé fede de tuto quelo avete visto». </w:t>
      </w:r>
      <w:r w:rsidRPr="005922AE">
        <w:rPr>
          <w:rFonts w:ascii="Palatino Linotype" w:hAnsi="Palatino Linotype"/>
          <w:b/>
        </w:rPr>
        <w:t>[24]</w:t>
      </w:r>
      <w:r w:rsidRPr="00013112">
        <w:rPr>
          <w:rFonts w:ascii="Palatino Linotype" w:hAnsi="Palatino Linotype"/>
        </w:rPr>
        <w:t xml:space="preserve"> Allora el dito misier </w:t>
      </w:r>
      <w:r w:rsidRPr="005922AE">
        <w:rPr>
          <w:rFonts w:ascii="Palatino Linotype" w:hAnsi="Palatino Linotype"/>
          <w:i/>
        </w:rPr>
        <w:t>Tibaldo</w:t>
      </w:r>
      <w:r w:rsidRPr="00013112">
        <w:rPr>
          <w:rFonts w:ascii="Palatino Linotype" w:hAnsi="Palatino Linotype"/>
        </w:rPr>
        <w:t xml:space="preserve"> li feze le letere chomo cholor li avea dito et dèli ai diti anbasadori.</w:t>
      </w:r>
    </w:p>
    <w:sectPr w:rsidR="003678DF" w:rsidRPr="00E14CDB" w:rsidSect="00E14C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DCE" w:rsidRDefault="001D6DCE" w:rsidP="00E14CDB">
      <w:pPr>
        <w:spacing w:after="0" w:line="240" w:lineRule="auto"/>
      </w:pPr>
      <w:r>
        <w:separator/>
      </w:r>
    </w:p>
  </w:endnote>
  <w:endnote w:type="continuationSeparator" w:id="1">
    <w:p w:rsidR="001D6DCE" w:rsidRDefault="001D6DCE" w:rsidP="00E1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DCE" w:rsidRDefault="001D6DCE" w:rsidP="00E14CDB">
      <w:pPr>
        <w:spacing w:after="0" w:line="240" w:lineRule="auto"/>
      </w:pPr>
      <w:r>
        <w:separator/>
      </w:r>
    </w:p>
  </w:footnote>
  <w:footnote w:type="continuationSeparator" w:id="1">
    <w:p w:rsidR="001D6DCE" w:rsidRDefault="001D6DCE" w:rsidP="00E14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4CDB"/>
    <w:rsid w:val="001D6DCE"/>
    <w:rsid w:val="003678DF"/>
    <w:rsid w:val="005922AE"/>
    <w:rsid w:val="0087205A"/>
    <w:rsid w:val="00E1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20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14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14CDB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E14C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2020-03-24T16:01:00Z</dcterms:created>
  <dcterms:modified xsi:type="dcterms:W3CDTF">2020-03-24T16:01:00Z</dcterms:modified>
</cp:coreProperties>
</file>