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7C" w:rsidRPr="0018547C" w:rsidRDefault="0018547C" w:rsidP="00BD043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8547C">
        <w:rPr>
          <w:rFonts w:ascii="Palatino Linotype" w:hAnsi="Palatino Linotype"/>
          <w:b/>
          <w:u w:val="single"/>
          <w:lang w:val="fr-FR"/>
        </w:rPr>
        <w:t>F, 12</w:t>
      </w:r>
    </w:p>
    <w:p w:rsidR="0018547C" w:rsidRPr="0018547C" w:rsidRDefault="0018547C" w:rsidP="00BD043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8547C">
        <w:rPr>
          <w:rFonts w:ascii="Palatino Linotype" w:hAnsi="Palatino Linotype"/>
          <w:b/>
          <w:lang w:val="fr-FR"/>
        </w:rPr>
        <w:t>[1]</w:t>
      </w:r>
      <w:r w:rsidRPr="0018547C">
        <w:rPr>
          <w:rFonts w:ascii="Palatino Linotype" w:hAnsi="Palatino Linotype"/>
          <w:lang w:val="fr-FR"/>
        </w:rPr>
        <w:t xml:space="preserve"> Comant les .II. frers alent a l’apostoile de </w:t>
      </w:r>
      <w:r w:rsidRPr="0018547C">
        <w:rPr>
          <w:rFonts w:ascii="Palatino Linotype" w:hAnsi="Palatino Linotype"/>
          <w:i/>
          <w:u w:val="single"/>
          <w:lang w:val="fr-FR"/>
        </w:rPr>
        <w:t>Rome</w:t>
      </w:r>
      <w:r w:rsidRPr="0018547C">
        <w:rPr>
          <w:rFonts w:ascii="Palatino Linotype" w:hAnsi="Palatino Linotype"/>
          <w:lang w:val="fr-FR"/>
        </w:rPr>
        <w:t>.</w:t>
      </w:r>
    </w:p>
    <w:p w:rsidR="0018547C" w:rsidRPr="0018547C" w:rsidRDefault="0018547C" w:rsidP="00BD043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65A83" w:rsidRPr="0018547C" w:rsidRDefault="0018547C" w:rsidP="00BD043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18547C">
        <w:rPr>
          <w:rFonts w:ascii="Palatino Linotype" w:hAnsi="Palatino Linotype"/>
          <w:b/>
          <w:lang w:val="fr-FR"/>
        </w:rPr>
        <w:t>[2]</w:t>
      </w:r>
      <w:r w:rsidRPr="0018547C">
        <w:rPr>
          <w:rFonts w:ascii="Palatino Linotype" w:hAnsi="Palatino Linotype"/>
          <w:lang w:val="fr-FR"/>
        </w:rPr>
        <w:t xml:space="preserve"> Et quant il furent venu ad </w:t>
      </w:r>
      <w:r w:rsidRPr="0018547C">
        <w:rPr>
          <w:rFonts w:ascii="Palatino Linotype" w:hAnsi="Palatino Linotype"/>
          <w:i/>
          <w:u w:val="single"/>
          <w:lang w:val="fr-FR"/>
        </w:rPr>
        <w:t>Acri</w:t>
      </w:r>
      <w:r w:rsidRPr="0018547C">
        <w:rPr>
          <w:rFonts w:ascii="Palatino Linotype" w:hAnsi="Palatino Linotype"/>
          <w:lang w:val="fr-FR"/>
        </w:rPr>
        <w:t xml:space="preserve">, il s’en alent a meser l’apostoille et se humilent mout ver lui. </w:t>
      </w:r>
      <w:r w:rsidRPr="0018547C">
        <w:rPr>
          <w:rFonts w:ascii="Palatino Linotype" w:hAnsi="Palatino Linotype"/>
          <w:b/>
          <w:lang w:val="fr-FR"/>
        </w:rPr>
        <w:t>[3]</w:t>
      </w:r>
      <w:r w:rsidRPr="0018547C">
        <w:rPr>
          <w:rFonts w:ascii="Palatino Linotype" w:hAnsi="Palatino Linotype"/>
          <w:lang w:val="fr-FR"/>
        </w:rPr>
        <w:t xml:space="preserve"> Meser l’apostoille les recevi honoreemant et lor done sa bene‹di›sion et fait lor joie et feste. Adonc l’apostoile donet a meser </w:t>
      </w:r>
      <w:r w:rsidRPr="0018547C">
        <w:rPr>
          <w:rFonts w:ascii="Palatino Linotype" w:hAnsi="Palatino Linotype"/>
          <w:i/>
          <w:lang w:val="fr-FR"/>
        </w:rPr>
        <w:t>Nicolau</w:t>
      </w:r>
      <w:r w:rsidRPr="0018547C">
        <w:rPr>
          <w:rFonts w:ascii="Palatino Linotype" w:hAnsi="Palatino Linotype"/>
          <w:lang w:val="fr-FR"/>
        </w:rPr>
        <w:t xml:space="preserve"> et a meser </w:t>
      </w:r>
      <w:r w:rsidRPr="0018547C">
        <w:rPr>
          <w:rFonts w:ascii="Palatino Linotype" w:hAnsi="Palatino Linotype"/>
          <w:i/>
          <w:lang w:val="fr-FR"/>
        </w:rPr>
        <w:t>Mafeu</w:t>
      </w:r>
      <w:r w:rsidRPr="0018547C">
        <w:rPr>
          <w:rFonts w:ascii="Palatino Linotype" w:hAnsi="Palatino Linotype"/>
          <w:lang w:val="fr-FR"/>
        </w:rPr>
        <w:t xml:space="preserve"> deus </w:t>
      </w:r>
      <w:r w:rsidRPr="00BD043E">
        <w:rPr>
          <w:rFonts w:ascii="Palatino Linotype" w:hAnsi="Palatino Linotype"/>
          <w:smallCaps/>
          <w:lang w:val="fr-FR"/>
        </w:rPr>
        <w:t>fre|res</w:t>
      </w:r>
      <w:r>
        <w:rPr>
          <w:rFonts w:ascii="Palatino Linotype" w:hAnsi="Palatino Linotype"/>
          <w:lang w:val="fr-FR"/>
        </w:rPr>
        <w:t xml:space="preserve"> </w:t>
      </w:r>
      <w:r w:rsidRPr="0018547C">
        <w:rPr>
          <w:rFonts w:ascii="Palatino Linotype" w:hAnsi="Palatino Linotype"/>
          <w:lang w:val="fr-FR"/>
        </w:rPr>
        <w:t xml:space="preserve">|7a| </w:t>
      </w:r>
      <w:r w:rsidRPr="00BD043E">
        <w:rPr>
          <w:rFonts w:ascii="Palatino Linotype" w:hAnsi="Palatino Linotype"/>
          <w:smallCaps/>
          <w:lang w:val="fr-FR"/>
        </w:rPr>
        <w:t>prechëors</w:t>
      </w:r>
      <w:r w:rsidRPr="0018547C">
        <w:rPr>
          <w:rFonts w:ascii="Palatino Linotype" w:hAnsi="Palatino Linotype"/>
          <w:lang w:val="fr-FR"/>
        </w:rPr>
        <w:t xml:space="preserve"> qe bien estoient les plus sajes que en tute celle provence fuissent l’une avoit nome frer </w:t>
      </w:r>
      <w:r w:rsidRPr="0018547C">
        <w:rPr>
          <w:rFonts w:ascii="Palatino Linotype" w:hAnsi="Palatino Linotype"/>
          <w:i/>
          <w:lang w:val="fr-FR"/>
        </w:rPr>
        <w:t>Nicolau de Vicense</w:t>
      </w:r>
      <w:r w:rsidRPr="0018547C">
        <w:rPr>
          <w:rFonts w:ascii="Palatino Linotype" w:hAnsi="Palatino Linotype"/>
          <w:lang w:val="fr-FR"/>
        </w:rPr>
        <w:t xml:space="preserve">, l’autre avoit nome frere </w:t>
      </w:r>
      <w:r w:rsidRPr="0018547C">
        <w:rPr>
          <w:rFonts w:ascii="Palatino Linotype" w:hAnsi="Palatino Linotype"/>
          <w:i/>
          <w:lang w:val="fr-FR"/>
        </w:rPr>
        <w:t>Guilielme de Tripule</w:t>
      </w:r>
      <w:r w:rsidRPr="0018547C">
        <w:rPr>
          <w:rFonts w:ascii="Palatino Linotype" w:hAnsi="Palatino Linotype"/>
          <w:lang w:val="fr-FR"/>
        </w:rPr>
        <w:t xml:space="preserve">. </w:t>
      </w:r>
      <w:r w:rsidRPr="0018547C">
        <w:rPr>
          <w:rFonts w:ascii="Palatino Linotype" w:hAnsi="Palatino Linotype"/>
          <w:b/>
          <w:lang w:val="fr-FR"/>
        </w:rPr>
        <w:t>[4]</w:t>
      </w:r>
      <w:r w:rsidRPr="0018547C">
        <w:rPr>
          <w:rFonts w:ascii="Palatino Linotype" w:hAnsi="Palatino Linotype"/>
          <w:lang w:val="fr-FR"/>
        </w:rPr>
        <w:t xml:space="preserve"> Il done elz brevilejes et carte et sa enbasee de ce qu’il voloit mander au </w:t>
      </w:r>
      <w:r w:rsidRPr="0018547C">
        <w:rPr>
          <w:rFonts w:ascii="Palatino Linotype" w:hAnsi="Palatino Linotype"/>
          <w:i/>
          <w:lang w:val="fr-FR"/>
        </w:rPr>
        <w:t>Grant Kaan</w:t>
      </w:r>
      <w:r w:rsidRPr="0018547C">
        <w:rPr>
          <w:rFonts w:ascii="Palatino Linotype" w:hAnsi="Palatino Linotype"/>
          <w:lang w:val="fr-FR"/>
        </w:rPr>
        <w:t xml:space="preserve">. </w:t>
      </w:r>
      <w:r w:rsidRPr="0018547C">
        <w:rPr>
          <w:rFonts w:ascii="Palatino Linotype" w:hAnsi="Palatino Linotype"/>
          <w:b/>
          <w:lang w:val="fr-FR"/>
        </w:rPr>
        <w:t>[5]</w:t>
      </w:r>
      <w:r w:rsidRPr="0018547C">
        <w:rPr>
          <w:rFonts w:ascii="Palatino Linotype" w:hAnsi="Palatino Linotype"/>
          <w:lang w:val="fr-FR"/>
        </w:rPr>
        <w:t xml:space="preserve"> Et quant meser </w:t>
      </w:r>
      <w:r w:rsidRPr="0018547C">
        <w:rPr>
          <w:rFonts w:ascii="Palatino Linotype" w:hAnsi="Palatino Linotype"/>
          <w:i/>
          <w:lang w:val="fr-FR"/>
        </w:rPr>
        <w:t>Nicolau</w:t>
      </w:r>
      <w:r w:rsidRPr="0018547C">
        <w:rPr>
          <w:rFonts w:ascii="Palatino Linotype" w:hAnsi="Palatino Linotype"/>
          <w:lang w:val="fr-FR"/>
        </w:rPr>
        <w:t xml:space="preserve"> et meser </w:t>
      </w:r>
      <w:r w:rsidRPr="0018547C">
        <w:rPr>
          <w:rFonts w:ascii="Palatino Linotype" w:hAnsi="Palatino Linotype"/>
          <w:i/>
          <w:lang w:val="fr-FR"/>
        </w:rPr>
        <w:t>Mafeu</w:t>
      </w:r>
      <w:r w:rsidRPr="0018547C">
        <w:rPr>
          <w:rFonts w:ascii="Palatino Linotype" w:hAnsi="Palatino Linotype"/>
          <w:lang w:val="fr-FR"/>
        </w:rPr>
        <w:t xml:space="preserve"> et les deus </w:t>
      </w:r>
      <w:r w:rsidRPr="00BD043E">
        <w:rPr>
          <w:rFonts w:ascii="Palatino Linotype" w:hAnsi="Palatino Linotype"/>
          <w:smallCaps/>
          <w:lang w:val="fr-FR"/>
        </w:rPr>
        <w:t>freres prescëor</w:t>
      </w:r>
      <w:r w:rsidRPr="0018547C">
        <w:rPr>
          <w:rFonts w:ascii="Palatino Linotype" w:hAnsi="Palatino Linotype"/>
          <w:lang w:val="fr-FR"/>
        </w:rPr>
        <w:t xml:space="preserve"> ont recevu les brevile‹j›es et le carte et l’anbaxae de mesere l’apostoille, il se font doner sa benedicion, puis se partirent tuit e quatre, e com elç </w:t>
      </w:r>
      <w:r w:rsidRPr="0018547C">
        <w:rPr>
          <w:rFonts w:ascii="Palatino Linotype" w:hAnsi="Palatino Linotype"/>
          <w:i/>
          <w:lang w:val="fr-FR"/>
        </w:rPr>
        <w:t>March</w:t>
      </w:r>
      <w:r w:rsidRPr="0018547C">
        <w:rPr>
          <w:rFonts w:ascii="Palatino Linotype" w:hAnsi="Palatino Linotype"/>
          <w:lang w:val="fr-FR"/>
        </w:rPr>
        <w:t xml:space="preserve"> le fil mesere </w:t>
      </w:r>
      <w:r w:rsidRPr="0018547C">
        <w:rPr>
          <w:rFonts w:ascii="Palatino Linotype" w:hAnsi="Palatino Linotype"/>
          <w:i/>
          <w:lang w:val="fr-FR"/>
        </w:rPr>
        <w:t>Nicolau</w:t>
      </w:r>
      <w:r w:rsidRPr="0018547C">
        <w:rPr>
          <w:rFonts w:ascii="Palatino Linotype" w:hAnsi="Palatino Linotype"/>
          <w:lang w:val="fr-FR"/>
        </w:rPr>
        <w:t xml:space="preserve">; il s’enn alent tot droit a </w:t>
      </w:r>
      <w:r w:rsidRPr="0018547C">
        <w:rPr>
          <w:rFonts w:ascii="Palatino Linotype" w:hAnsi="Palatino Linotype"/>
          <w:i/>
          <w:u w:val="single"/>
          <w:lang w:val="fr-FR"/>
        </w:rPr>
        <w:t>Laias</w:t>
      </w:r>
      <w:r w:rsidRPr="0018547C">
        <w:rPr>
          <w:rFonts w:ascii="Palatino Linotype" w:hAnsi="Palatino Linotype"/>
          <w:lang w:val="fr-FR"/>
        </w:rPr>
        <w:t xml:space="preserve">. </w:t>
      </w:r>
      <w:r w:rsidRPr="0018547C">
        <w:rPr>
          <w:rFonts w:ascii="Palatino Linotype" w:hAnsi="Palatino Linotype"/>
          <w:b/>
          <w:lang w:val="fr-FR"/>
        </w:rPr>
        <w:t>[6]</w:t>
      </w:r>
      <w:r w:rsidRPr="0018547C">
        <w:rPr>
          <w:rFonts w:ascii="Palatino Linotype" w:hAnsi="Palatino Linotype"/>
          <w:lang w:val="fr-FR"/>
        </w:rPr>
        <w:t xml:space="preserve"> Et quant il furent la venus, adonc </w:t>
      </w:r>
      <w:r w:rsidRPr="0018547C">
        <w:rPr>
          <w:rFonts w:ascii="Palatino Linotype" w:hAnsi="Palatino Linotype"/>
          <w:i/>
          <w:lang w:val="fr-FR"/>
        </w:rPr>
        <w:t>Bondocdaire</w:t>
      </w:r>
      <w:r w:rsidRPr="0018547C">
        <w:rPr>
          <w:rFonts w:ascii="Palatino Linotype" w:hAnsi="Palatino Linotype"/>
          <w:lang w:val="fr-FR"/>
        </w:rPr>
        <w:t xml:space="preserve">, qe </w:t>
      </w:r>
      <w:r w:rsidRPr="0018547C">
        <w:rPr>
          <w:rFonts w:ascii="Palatino Linotype" w:hAnsi="Palatino Linotype"/>
          <w:i/>
          <w:lang w:val="fr-FR"/>
        </w:rPr>
        <w:t>soldan</w:t>
      </w:r>
      <w:r w:rsidRPr="0018547C">
        <w:rPr>
          <w:rFonts w:ascii="Palatino Linotype" w:hAnsi="Palatino Linotype"/>
          <w:lang w:val="fr-FR"/>
        </w:rPr>
        <w:t xml:space="preserve"> estoit de </w:t>
      </w:r>
      <w:r w:rsidRPr="0018547C">
        <w:rPr>
          <w:rFonts w:ascii="Palatino Linotype" w:hAnsi="Palatino Linotype"/>
          <w:i/>
          <w:u w:val="single"/>
          <w:lang w:val="fr-FR"/>
        </w:rPr>
        <w:t>Babeloine</w:t>
      </w:r>
      <w:r w:rsidRPr="0018547C">
        <w:rPr>
          <w:rFonts w:ascii="Palatino Linotype" w:hAnsi="Palatino Linotype"/>
          <w:lang w:val="fr-FR"/>
        </w:rPr>
        <w:t xml:space="preserve">, vent en </w:t>
      </w:r>
      <w:r w:rsidRPr="0018547C">
        <w:rPr>
          <w:rFonts w:ascii="Palatino Linotype" w:hAnsi="Palatino Linotype"/>
          <w:i/>
          <w:u w:val="single"/>
          <w:lang w:val="fr-FR"/>
        </w:rPr>
        <w:t>Arminie</w:t>
      </w:r>
      <w:r w:rsidRPr="0018547C">
        <w:rPr>
          <w:rFonts w:ascii="Palatino Linotype" w:hAnsi="Palatino Linotype"/>
          <w:lang w:val="fr-FR"/>
        </w:rPr>
        <w:t xml:space="preserve"> con grande hoste et fait grande domajes por la contree. Et ceste mesajes furent en aventure d’estre mors. </w:t>
      </w:r>
      <w:r w:rsidRPr="0018547C">
        <w:rPr>
          <w:rFonts w:ascii="Palatino Linotype" w:hAnsi="Palatino Linotype"/>
          <w:b/>
          <w:lang w:val="fr-FR"/>
        </w:rPr>
        <w:t>[7]</w:t>
      </w:r>
      <w:r w:rsidRPr="0018547C">
        <w:rPr>
          <w:rFonts w:ascii="Palatino Linotype" w:hAnsi="Palatino Linotype"/>
          <w:lang w:val="fr-FR"/>
        </w:rPr>
        <w:t xml:space="preserve"> Et quant les deus </w:t>
      </w:r>
      <w:r w:rsidRPr="00BD043E">
        <w:rPr>
          <w:rFonts w:ascii="Palatino Linotype" w:hAnsi="Palatino Linotype"/>
          <w:smallCaps/>
          <w:lang w:val="fr-FR"/>
        </w:rPr>
        <w:t>frers prescäor</w:t>
      </w:r>
      <w:r w:rsidRPr="0018547C">
        <w:rPr>
          <w:rFonts w:ascii="Palatino Linotype" w:hAnsi="Palatino Linotype"/>
          <w:lang w:val="fr-FR"/>
        </w:rPr>
        <w:t xml:space="preserve"> virent ce, il ont grant dotance d’aler plus avant; adonc distrent que il ne iront mie: il donent a meser </w:t>
      </w:r>
      <w:r w:rsidRPr="0018547C">
        <w:rPr>
          <w:rFonts w:ascii="Palatino Linotype" w:hAnsi="Palatino Linotype"/>
          <w:i/>
          <w:lang w:val="fr-FR"/>
        </w:rPr>
        <w:t>Nicolau</w:t>
      </w:r>
      <w:r w:rsidRPr="0018547C">
        <w:rPr>
          <w:rFonts w:ascii="Palatino Linotype" w:hAnsi="Palatino Linotype"/>
          <w:lang w:val="fr-FR"/>
        </w:rPr>
        <w:t xml:space="preserve"> et a mesere </w:t>
      </w:r>
      <w:r w:rsidRPr="0018547C">
        <w:rPr>
          <w:rFonts w:ascii="Palatino Linotype" w:hAnsi="Palatino Linotype"/>
          <w:i/>
          <w:lang w:val="fr-FR"/>
        </w:rPr>
        <w:t>Mafeu</w:t>
      </w:r>
      <w:r w:rsidRPr="0018547C">
        <w:rPr>
          <w:rFonts w:ascii="Palatino Linotype" w:hAnsi="Palatino Linotype"/>
          <w:lang w:val="fr-FR"/>
        </w:rPr>
        <w:t xml:space="preserve"> tous les brevile‹je›s et carthe k’il avoient et se partirent d’elz et s’en alent avec le mestre deu tens.</w:t>
      </w:r>
    </w:p>
    <w:sectPr w:rsidR="00965A83" w:rsidRPr="0018547C" w:rsidSect="0018547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8547C"/>
    <w:rsid w:val="0018547C"/>
    <w:rsid w:val="00965A83"/>
    <w:rsid w:val="00BD043E"/>
    <w:rsid w:val="00E47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71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2020-03-24T16:24:00Z</dcterms:created>
  <dcterms:modified xsi:type="dcterms:W3CDTF">2020-03-24T16:24:00Z</dcterms:modified>
</cp:coreProperties>
</file>