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3E" w:rsidRPr="00EA18B8" w:rsidRDefault="00EA18B8" w:rsidP="003D253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A18B8">
        <w:rPr>
          <w:rFonts w:ascii="Palatino Linotype" w:hAnsi="Palatino Linotype"/>
          <w:b/>
          <w:u w:val="single"/>
        </w:rPr>
        <w:t>L, 14</w:t>
      </w:r>
    </w:p>
    <w:p w:rsidR="00EA18B8" w:rsidRPr="00EA18B8" w:rsidRDefault="00EA18B8" w:rsidP="003D2535">
      <w:pPr>
        <w:spacing w:after="0" w:line="240" w:lineRule="auto"/>
        <w:jc w:val="both"/>
        <w:rPr>
          <w:rFonts w:ascii="Palatino Linotype" w:hAnsi="Palatino Linotype"/>
        </w:rPr>
      </w:pPr>
      <w:r w:rsidRPr="00EA18B8">
        <w:rPr>
          <w:rFonts w:ascii="Palatino Linotype" w:hAnsi="Palatino Linotype"/>
        </w:rPr>
        <w:t xml:space="preserve">Quomodo se rexit dominus </w:t>
      </w:r>
      <w:r w:rsidRPr="00EA18B8">
        <w:rPr>
          <w:rFonts w:ascii="Palatino Linotype" w:hAnsi="Palatino Linotype"/>
          <w:i/>
        </w:rPr>
        <w:t>Marchus</w:t>
      </w:r>
      <w:r w:rsidRPr="00EA18B8">
        <w:rPr>
          <w:rFonts w:ascii="Palatino Linotype" w:hAnsi="Palatino Linotype"/>
        </w:rPr>
        <w:t xml:space="preserve"> in partibus illis.</w:t>
      </w:r>
    </w:p>
    <w:p w:rsidR="00EA18B8" w:rsidRPr="00EA18B8" w:rsidRDefault="00EA18B8" w:rsidP="003D2535">
      <w:pPr>
        <w:spacing w:after="0" w:line="240" w:lineRule="auto"/>
        <w:jc w:val="both"/>
        <w:rPr>
          <w:rFonts w:ascii="Palatino Linotype" w:hAnsi="Palatino Linotype"/>
        </w:rPr>
      </w:pPr>
    </w:p>
    <w:p w:rsidR="00EA18B8" w:rsidRPr="00EA18B8" w:rsidRDefault="00EA18B8" w:rsidP="003D2535">
      <w:pPr>
        <w:spacing w:after="0" w:line="240" w:lineRule="auto"/>
        <w:jc w:val="both"/>
        <w:rPr>
          <w:rFonts w:ascii="Palatino Linotype" w:hAnsi="Palatino Linotype"/>
        </w:rPr>
      </w:pPr>
      <w:r w:rsidRPr="00EA18B8">
        <w:rPr>
          <w:rFonts w:ascii="Palatino Linotype" w:hAnsi="Palatino Linotype"/>
          <w:b/>
        </w:rPr>
        <w:t>[1]</w:t>
      </w:r>
      <w:r w:rsidRPr="00EA18B8">
        <w:rPr>
          <w:rFonts w:ascii="Palatino Linotype" w:hAnsi="Palatino Linotype"/>
        </w:rPr>
        <w:t xml:space="preserve"> Permansit autem in curia </w:t>
      </w:r>
      <w:r w:rsidRPr="00EA18B8">
        <w:rPr>
          <w:rFonts w:ascii="Palatino Linotype" w:hAnsi="Palatino Linotype"/>
          <w:i/>
        </w:rPr>
        <w:t>Magni Canis</w:t>
      </w:r>
      <w:r w:rsidRPr="00EA18B8">
        <w:rPr>
          <w:rFonts w:ascii="Palatino Linotype" w:hAnsi="Palatino Linotype"/>
        </w:rPr>
        <w:t xml:space="preserve"> iuvenculus iste </w:t>
      </w:r>
      <w:r w:rsidRPr="00EA18B8">
        <w:rPr>
          <w:rFonts w:ascii="Palatino Linotype" w:hAnsi="Palatino Linotype"/>
          <w:i/>
        </w:rPr>
        <w:t>Marchus Paulo</w:t>
      </w:r>
      <w:r w:rsidRPr="00EA18B8">
        <w:rPr>
          <w:rFonts w:ascii="Palatino Linotype" w:hAnsi="Palatino Linotype"/>
        </w:rPr>
        <w:t xml:space="preserve">, qui in brevi satis tempore tartaricos mores linguamque eorum et litteras didicit tam perfecte quod cunctis mirabile videbatur. </w:t>
      </w:r>
      <w:r w:rsidRPr="00EA18B8">
        <w:rPr>
          <w:rFonts w:ascii="Palatino Linotype" w:hAnsi="Palatino Linotype"/>
          <w:b/>
        </w:rPr>
        <w:t>[2]</w:t>
      </w:r>
      <w:r w:rsidRPr="00EA18B8">
        <w:rPr>
          <w:rFonts w:ascii="Palatino Linotype" w:hAnsi="Palatino Linotype"/>
        </w:rPr>
        <w:t xml:space="preserve"> Dum autem precepto </w:t>
      </w:r>
      <w:r w:rsidRPr="00EA18B8">
        <w:rPr>
          <w:rFonts w:ascii="Palatino Linotype" w:hAnsi="Palatino Linotype"/>
          <w:i/>
        </w:rPr>
        <w:t>Magni Canis</w:t>
      </w:r>
      <w:r w:rsidRPr="00EA18B8">
        <w:rPr>
          <w:rFonts w:ascii="Palatino Linotype" w:hAnsi="Palatino Linotype"/>
        </w:rPr>
        <w:t xml:space="preserve"> ad civitatem quandam nomine </w:t>
      </w:r>
      <w:r w:rsidRPr="00C10F19">
        <w:rPr>
          <w:rFonts w:ascii="Palatino Linotype" w:hAnsi="Palatino Linotype"/>
          <w:i/>
          <w:u w:val="single"/>
        </w:rPr>
        <w:t>Ca‹ra›çam</w:t>
      </w:r>
      <w:r w:rsidRPr="00EA18B8">
        <w:rPr>
          <w:rFonts w:ascii="Palatino Linotype" w:hAnsi="Palatino Linotype"/>
        </w:rPr>
        <w:t xml:space="preserve"> missus esset, in eius reditu ad curiam diversitates omnes et novitates quas viderat retulit </w:t>
      </w:r>
      <w:r w:rsidRPr="00EA18B8">
        <w:rPr>
          <w:rFonts w:ascii="Palatino Linotype" w:hAnsi="Palatino Linotype"/>
          <w:i/>
        </w:rPr>
        <w:t>Magno Cani</w:t>
      </w:r>
      <w:r w:rsidRPr="00EA18B8">
        <w:rPr>
          <w:rFonts w:ascii="Palatino Linotype" w:hAnsi="Palatino Linotype"/>
        </w:rPr>
        <w:t>; insuper quam plura et diversa mirabilia tulit secum, quod dominus habuit valde gratum.</w:t>
      </w:r>
    </w:p>
    <w:sectPr w:rsidR="00EA18B8" w:rsidRPr="00EA18B8" w:rsidSect="00EA18B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A18B8"/>
    <w:rsid w:val="003D2535"/>
    <w:rsid w:val="00C10F19"/>
    <w:rsid w:val="00E21DD6"/>
    <w:rsid w:val="00EA18B8"/>
    <w:rsid w:val="00F6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36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2020-03-25T07:32:00Z</dcterms:created>
  <dcterms:modified xsi:type="dcterms:W3CDTF">2020-03-25T07:32:00Z</dcterms:modified>
</cp:coreProperties>
</file>