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48F" w:rsidRPr="003A7F53" w:rsidRDefault="003A7F53" w:rsidP="00154CFF">
      <w:pPr>
        <w:spacing w:after="0" w:line="240" w:lineRule="auto"/>
        <w:jc w:val="both"/>
        <w:rPr>
          <w:rFonts w:ascii="Palatino Linotype" w:hAnsi="Palatino Linotype"/>
          <w:b/>
          <w:u w:val="single"/>
        </w:rPr>
      </w:pPr>
      <w:r w:rsidRPr="003A7F53">
        <w:rPr>
          <w:rFonts w:ascii="Palatino Linotype" w:hAnsi="Palatino Linotype"/>
          <w:b/>
          <w:u w:val="single"/>
        </w:rPr>
        <w:t>TB, 5</w:t>
      </w:r>
    </w:p>
    <w:p w:rsidR="003A7F53" w:rsidRDefault="003A7F53" w:rsidP="00154CFF">
      <w:pPr>
        <w:spacing w:after="0" w:line="240" w:lineRule="auto"/>
        <w:jc w:val="both"/>
        <w:rPr>
          <w:rFonts w:ascii="Palatino Linotype" w:hAnsi="Palatino Linotype"/>
        </w:rPr>
      </w:pPr>
    </w:p>
    <w:p w:rsidR="003A7F53" w:rsidRPr="003A7F53" w:rsidRDefault="003A7F53" w:rsidP="00154CFF">
      <w:pPr>
        <w:spacing w:after="0" w:line="240" w:lineRule="auto"/>
        <w:jc w:val="both"/>
        <w:rPr>
          <w:rFonts w:ascii="Palatino Linotype" w:hAnsi="Palatino Linotype"/>
        </w:rPr>
      </w:pPr>
      <w:r w:rsidRPr="003A7F53">
        <w:rPr>
          <w:rFonts w:ascii="Palatino Linotype" w:hAnsi="Palatino Linotype"/>
          <w:b/>
        </w:rPr>
        <w:t>[1]</w:t>
      </w:r>
      <w:r w:rsidRPr="003A7F53">
        <w:rPr>
          <w:rFonts w:ascii="Palatino Linotype" w:hAnsi="Palatino Linotype"/>
        </w:rPr>
        <w:t xml:space="preserve"> Quando messer </w:t>
      </w:r>
      <w:r w:rsidRPr="003A7F53">
        <w:rPr>
          <w:rFonts w:ascii="Palatino Linotype" w:hAnsi="Palatino Linotype"/>
          <w:i/>
        </w:rPr>
        <w:t>Nicolò</w:t>
      </w:r>
      <w:r w:rsidRPr="003A7F53">
        <w:rPr>
          <w:rFonts w:ascii="Palatino Linotype" w:hAnsi="Palatino Linotype"/>
        </w:rPr>
        <w:t xml:space="preserve"> e messer </w:t>
      </w:r>
      <w:r w:rsidRPr="003A7F53">
        <w:rPr>
          <w:rFonts w:ascii="Palatino Linotype" w:hAnsi="Palatino Linotype"/>
          <w:i/>
        </w:rPr>
        <w:t>Maffeo</w:t>
      </w:r>
      <w:r w:rsidRPr="003A7F53">
        <w:rPr>
          <w:rFonts w:ascii="Palatino Linotype" w:hAnsi="Palatino Linotype"/>
        </w:rPr>
        <w:t xml:space="preserve"> e messer </w:t>
      </w:r>
      <w:r w:rsidRPr="003A7F53">
        <w:rPr>
          <w:rFonts w:ascii="Palatino Linotype" w:hAnsi="Palatino Linotype"/>
          <w:i/>
        </w:rPr>
        <w:t>Marco</w:t>
      </w:r>
      <w:r w:rsidRPr="003A7F53">
        <w:rPr>
          <w:rFonts w:ascii="Palatino Linotype" w:hAnsi="Palatino Linotype"/>
        </w:rPr>
        <w:t xml:space="preserve"> furono stati nella corte del </w:t>
      </w:r>
      <w:r w:rsidRPr="003A7F53">
        <w:rPr>
          <w:rFonts w:ascii="Palatino Linotype" w:hAnsi="Palatino Linotype"/>
          <w:i/>
        </w:rPr>
        <w:t>Gran Can</w:t>
      </w:r>
      <w:r w:rsidRPr="003A7F53">
        <w:rPr>
          <w:rFonts w:ascii="Palatino Linotype" w:hAnsi="Palatino Linotype"/>
        </w:rPr>
        <w:t xml:space="preserve"> tanto quanto ò detto di sopra, egli li dimandarono assai volte parola e licenzia di potere tornare a loro terra, ma tanto era l’amore che∙llo signore portava loro che non volea dare loro parola. </w:t>
      </w:r>
      <w:r w:rsidRPr="003A7F53">
        <w:rPr>
          <w:rFonts w:ascii="Palatino Linotype" w:hAnsi="Palatino Linotype"/>
          <w:b/>
        </w:rPr>
        <w:t>[2]</w:t>
      </w:r>
      <w:r w:rsidRPr="003A7F53">
        <w:rPr>
          <w:rFonts w:ascii="Palatino Linotype" w:hAnsi="Palatino Linotype"/>
        </w:rPr>
        <w:t xml:space="preserve"> Ora avvenne in quel tempo che morìe una reina in </w:t>
      </w:r>
      <w:r w:rsidRPr="003A7F53">
        <w:rPr>
          <w:rFonts w:ascii="Palatino Linotype" w:hAnsi="Palatino Linotype"/>
          <w:i/>
          <w:u w:val="single"/>
        </w:rPr>
        <w:t>India</w:t>
      </w:r>
      <w:r w:rsidRPr="003A7F53">
        <w:rPr>
          <w:rFonts w:ascii="Palatino Linotype" w:hAnsi="Palatino Linotype"/>
        </w:rPr>
        <w:t xml:space="preserve"> ch’avea nome </w:t>
      </w:r>
      <w:r w:rsidRPr="003A7F53">
        <w:rPr>
          <w:rFonts w:ascii="Palatino Linotype" w:hAnsi="Palatino Linotype"/>
          <w:i/>
        </w:rPr>
        <w:t>Balgana</w:t>
      </w:r>
      <w:r w:rsidRPr="003A7F53">
        <w:rPr>
          <w:rFonts w:ascii="Palatino Linotype" w:hAnsi="Palatino Linotype"/>
        </w:rPr>
        <w:t xml:space="preserve"> e lo marito avea nome re </w:t>
      </w:r>
      <w:r w:rsidRPr="003A7F53">
        <w:rPr>
          <w:rFonts w:ascii="Palatino Linotype" w:hAnsi="Palatino Linotype"/>
          <w:i/>
        </w:rPr>
        <w:t>Argon</w:t>
      </w:r>
      <w:r w:rsidRPr="003A7F53">
        <w:rPr>
          <w:rFonts w:ascii="Palatino Linotype" w:hAnsi="Palatino Linotype"/>
        </w:rPr>
        <w:t xml:space="preserve">. </w:t>
      </w:r>
      <w:r w:rsidRPr="003A7F53">
        <w:rPr>
          <w:rFonts w:ascii="Palatino Linotype" w:hAnsi="Palatino Linotype"/>
          <w:b/>
        </w:rPr>
        <w:t xml:space="preserve">[3] </w:t>
      </w:r>
      <w:r w:rsidRPr="003A7F53">
        <w:rPr>
          <w:rFonts w:ascii="Palatino Linotype" w:hAnsi="Palatino Linotype"/>
        </w:rPr>
        <w:t xml:space="preserve">Quella Reina avea ordinato in suo testamento che∙llo re non potesse torre moglie se non de lignaggio di quella reina </w:t>
      </w:r>
      <w:r w:rsidRPr="003A7F53">
        <w:rPr>
          <w:rFonts w:ascii="Palatino Linotype" w:hAnsi="Palatino Linotype"/>
          <w:i/>
        </w:rPr>
        <w:t>Balgana</w:t>
      </w:r>
      <w:r w:rsidRPr="003A7F53">
        <w:rPr>
          <w:rFonts w:ascii="Palatino Linotype" w:hAnsi="Palatino Linotype"/>
        </w:rPr>
        <w:t xml:space="preserve">, sì che </w:t>
      </w:r>
      <w:r w:rsidRPr="003A7F53">
        <w:rPr>
          <w:rFonts w:ascii="Palatino Linotype" w:hAnsi="Palatino Linotype"/>
          <w:i/>
        </w:rPr>
        <w:t>Argon</w:t>
      </w:r>
      <w:r w:rsidRPr="003A7F53">
        <w:rPr>
          <w:rFonts w:ascii="Palatino Linotype" w:hAnsi="Palatino Linotype"/>
        </w:rPr>
        <w:t xml:space="preserve"> mandò tre suoi baroni con grande compagnia allo </w:t>
      </w:r>
      <w:r w:rsidRPr="003A7F53">
        <w:rPr>
          <w:rFonts w:ascii="Palatino Linotype" w:hAnsi="Palatino Linotype"/>
          <w:i/>
        </w:rPr>
        <w:t>Gran Can</w:t>
      </w:r>
      <w:r w:rsidRPr="003A7F53">
        <w:rPr>
          <w:rFonts w:ascii="Palatino Linotype" w:hAnsi="Palatino Linotype"/>
        </w:rPr>
        <w:t xml:space="preserve">, pregandolo che gli mandaseno una donzella del legnaggio de </w:t>
      </w:r>
      <w:r w:rsidRPr="003A7F53">
        <w:rPr>
          <w:rFonts w:ascii="Palatino Linotype" w:hAnsi="Palatino Linotype"/>
          <w:i/>
        </w:rPr>
        <w:t>Balgana</w:t>
      </w:r>
      <w:r w:rsidRPr="003A7F53">
        <w:rPr>
          <w:rFonts w:ascii="Palatino Linotype" w:hAnsi="Palatino Linotype"/>
        </w:rPr>
        <w:t xml:space="preserve">, la quale dovesse esser sua moglie. </w:t>
      </w:r>
      <w:r w:rsidRPr="003A7F53">
        <w:rPr>
          <w:rFonts w:ascii="Palatino Linotype" w:hAnsi="Palatino Linotype"/>
          <w:b/>
        </w:rPr>
        <w:t xml:space="preserve">[4] </w:t>
      </w:r>
      <w:r w:rsidRPr="003A7F53">
        <w:rPr>
          <w:rFonts w:ascii="Palatino Linotype" w:hAnsi="Palatino Linotype"/>
        </w:rPr>
        <w:t xml:space="preserve">L’uno di questo baroni avea nome </w:t>
      </w:r>
      <w:r w:rsidRPr="003A7F53">
        <w:rPr>
          <w:rFonts w:ascii="Palatino Linotype" w:hAnsi="Palatino Linotype"/>
          <w:i/>
        </w:rPr>
        <w:t>Avlatam</w:t>
      </w:r>
      <w:r w:rsidRPr="003A7F53">
        <w:rPr>
          <w:rFonts w:ascii="Palatino Linotype" w:hAnsi="Palatino Linotype"/>
        </w:rPr>
        <w:t xml:space="preserve"> e l’altro </w:t>
      </w:r>
      <w:r w:rsidRPr="003A7F53">
        <w:rPr>
          <w:rFonts w:ascii="Palatino Linotype" w:hAnsi="Palatino Linotype"/>
          <w:i/>
        </w:rPr>
        <w:t>Aposa</w:t>
      </w:r>
      <w:r w:rsidRPr="003A7F53">
        <w:rPr>
          <w:rFonts w:ascii="Palatino Linotype" w:hAnsi="Palatino Linotype"/>
        </w:rPr>
        <w:t xml:space="preserve"> e ’l terzo </w:t>
      </w:r>
      <w:r w:rsidRPr="003A7F53">
        <w:rPr>
          <w:rFonts w:ascii="Palatino Linotype" w:hAnsi="Palatino Linotype"/>
          <w:i/>
        </w:rPr>
        <w:t>Coila</w:t>
      </w:r>
      <w:r w:rsidRPr="003A7F53">
        <w:rPr>
          <w:rFonts w:ascii="Palatino Linotype" w:hAnsi="Palatino Linotype"/>
        </w:rPr>
        <w:t xml:space="preserve">. </w:t>
      </w:r>
    </w:p>
    <w:p w:rsidR="003A7F53" w:rsidRPr="003A7F53" w:rsidRDefault="003A7F53" w:rsidP="00154CFF">
      <w:pPr>
        <w:spacing w:after="0" w:line="240" w:lineRule="auto"/>
        <w:jc w:val="both"/>
        <w:rPr>
          <w:rFonts w:ascii="Palatino Linotype" w:hAnsi="Palatino Linotype"/>
        </w:rPr>
      </w:pPr>
      <w:r w:rsidRPr="003A7F53">
        <w:rPr>
          <w:rFonts w:ascii="Palatino Linotype" w:hAnsi="Palatino Linotype"/>
          <w:b/>
        </w:rPr>
        <w:t>[5]</w:t>
      </w:r>
      <w:r w:rsidRPr="003A7F53">
        <w:rPr>
          <w:rFonts w:ascii="Palatino Linotype" w:hAnsi="Palatino Linotype"/>
        </w:rPr>
        <w:t xml:space="preserve"> Quando ellino ebbono fatta l’ambasciata dello signore, lo </w:t>
      </w:r>
      <w:r w:rsidRPr="003A7F53">
        <w:rPr>
          <w:rFonts w:ascii="Palatino Linotype" w:hAnsi="Palatino Linotype"/>
          <w:i/>
        </w:rPr>
        <w:t>Gran Can</w:t>
      </w:r>
      <w:r w:rsidRPr="003A7F53">
        <w:rPr>
          <w:rFonts w:ascii="Palatino Linotype" w:hAnsi="Palatino Linotype"/>
        </w:rPr>
        <w:t xml:space="preserve"> fe’ loro grande onore. </w:t>
      </w:r>
      <w:r w:rsidRPr="003A7F53">
        <w:rPr>
          <w:rFonts w:ascii="Palatino Linotype" w:hAnsi="Palatino Linotype"/>
          <w:b/>
        </w:rPr>
        <w:t>[6]</w:t>
      </w:r>
      <w:r w:rsidRPr="003A7F53">
        <w:rPr>
          <w:rFonts w:ascii="Palatino Linotype" w:hAnsi="Palatino Linotype"/>
        </w:rPr>
        <w:t xml:space="preserve"> Poscia si fe’ venire dinanzi una donzella di quello parentado ch’eglino voleano, e avea nome </w:t>
      </w:r>
      <w:r w:rsidRPr="003A7F53">
        <w:rPr>
          <w:rFonts w:ascii="Palatino Linotype" w:hAnsi="Palatino Linotype"/>
          <w:i/>
        </w:rPr>
        <w:t>Cogatim</w:t>
      </w:r>
      <w:r w:rsidRPr="003A7F53">
        <w:rPr>
          <w:rFonts w:ascii="Palatino Linotype" w:hAnsi="Palatino Linotype"/>
        </w:rPr>
        <w:t xml:space="preserve"> ed era d’etade d’anni </w:t>
      </w:r>
      <w:r>
        <w:rPr>
          <w:rFonts w:ascii="Palatino Linotype" w:hAnsi="Palatino Linotype"/>
        </w:rPr>
        <w:t xml:space="preserve">XVII </w:t>
      </w:r>
      <w:r w:rsidRPr="003A7F53">
        <w:rPr>
          <w:rFonts w:ascii="Palatino Linotype" w:hAnsi="Palatino Linotype"/>
        </w:rPr>
        <w:t xml:space="preserve">ed era molto bella donna. </w:t>
      </w:r>
    </w:p>
    <w:p w:rsidR="003A7F53" w:rsidRPr="003A7F53" w:rsidRDefault="003A7F53" w:rsidP="00154CFF">
      <w:pPr>
        <w:spacing w:after="0" w:line="240" w:lineRule="auto"/>
        <w:jc w:val="both"/>
        <w:rPr>
          <w:rFonts w:ascii="Palatino Linotype" w:hAnsi="Palatino Linotype"/>
        </w:rPr>
      </w:pPr>
      <w:r w:rsidRPr="003A7F53">
        <w:rPr>
          <w:rFonts w:ascii="Palatino Linotype" w:hAnsi="Palatino Linotype"/>
          <w:b/>
        </w:rPr>
        <w:t>[7]</w:t>
      </w:r>
      <w:r w:rsidRPr="003A7F53">
        <w:rPr>
          <w:rFonts w:ascii="Palatino Linotype" w:hAnsi="Palatino Linotype"/>
        </w:rPr>
        <w:t xml:space="preserve"> E disse a quelli baroni: «Questa è quella donna che voi andate cercando»; e quando li baroni la viddero furo molto contenti e molto allegri. </w:t>
      </w:r>
    </w:p>
    <w:p w:rsidR="003A7F53" w:rsidRPr="003A7F53" w:rsidRDefault="003A7F53" w:rsidP="00154CFF">
      <w:pPr>
        <w:spacing w:after="0" w:line="240" w:lineRule="auto"/>
        <w:jc w:val="both"/>
        <w:rPr>
          <w:rFonts w:ascii="Palatino Linotype" w:hAnsi="Palatino Linotype"/>
        </w:rPr>
      </w:pPr>
      <w:r w:rsidRPr="003A7F53">
        <w:rPr>
          <w:rFonts w:ascii="Palatino Linotype" w:hAnsi="Palatino Linotype"/>
          <w:b/>
        </w:rPr>
        <w:t>[8]</w:t>
      </w:r>
      <w:r w:rsidRPr="003A7F53">
        <w:rPr>
          <w:rFonts w:ascii="Palatino Linotype" w:hAnsi="Palatino Linotype"/>
        </w:rPr>
        <w:t xml:space="preserve"> E stando questi baroni a corte, messer </w:t>
      </w:r>
      <w:r w:rsidRPr="003A7F53">
        <w:rPr>
          <w:rFonts w:ascii="Palatino Linotype" w:hAnsi="Palatino Linotype"/>
          <w:i/>
        </w:rPr>
        <w:t>Marco</w:t>
      </w:r>
      <w:r w:rsidRPr="003A7F53">
        <w:rPr>
          <w:rFonts w:ascii="Palatino Linotype" w:hAnsi="Palatino Linotype"/>
        </w:rPr>
        <w:t xml:space="preserve"> tornò d’una ambasciata de </w:t>
      </w:r>
      <w:r w:rsidRPr="003A7F53">
        <w:rPr>
          <w:rFonts w:ascii="Palatino Linotype" w:hAnsi="Palatino Linotype"/>
          <w:i/>
          <w:u w:val="single"/>
        </w:rPr>
        <w:t>India</w:t>
      </w:r>
      <w:r w:rsidRPr="003A7F53">
        <w:rPr>
          <w:rFonts w:ascii="Palatino Linotype" w:hAnsi="Palatino Linotype"/>
        </w:rPr>
        <w:t xml:space="preserve">. </w:t>
      </w:r>
      <w:r w:rsidRPr="003A7F53">
        <w:rPr>
          <w:rFonts w:ascii="Palatino Linotype" w:hAnsi="Palatino Linotype"/>
          <w:b/>
        </w:rPr>
        <w:t>[9]</w:t>
      </w:r>
      <w:r w:rsidRPr="003A7F53">
        <w:rPr>
          <w:rFonts w:ascii="Palatino Linotype" w:hAnsi="Palatino Linotype"/>
        </w:rPr>
        <w:t xml:space="preserve"> Quelli baroni, vedendo messer </w:t>
      </w:r>
      <w:r w:rsidRPr="003A7F53">
        <w:rPr>
          <w:rFonts w:ascii="Palatino Linotype" w:hAnsi="Palatino Linotype"/>
          <w:i/>
        </w:rPr>
        <w:t>Nicolò</w:t>
      </w:r>
      <w:r w:rsidRPr="003A7F53">
        <w:rPr>
          <w:rFonts w:ascii="Palatino Linotype" w:hAnsi="Palatino Linotype"/>
        </w:rPr>
        <w:t xml:space="preserve"> e messer </w:t>
      </w:r>
      <w:r w:rsidRPr="003A7F53">
        <w:rPr>
          <w:rFonts w:ascii="Palatino Linotype" w:hAnsi="Palatino Linotype"/>
          <w:i/>
        </w:rPr>
        <w:t>Maffeo</w:t>
      </w:r>
      <w:r w:rsidRPr="003A7F53">
        <w:rPr>
          <w:rFonts w:ascii="Palatino Linotype" w:hAnsi="Palatino Linotype"/>
        </w:rPr>
        <w:t xml:space="preserve"> e messer </w:t>
      </w:r>
      <w:r w:rsidRPr="003A7F53">
        <w:rPr>
          <w:rFonts w:ascii="Palatino Linotype" w:hAnsi="Palatino Linotype"/>
          <w:i/>
        </w:rPr>
        <w:t>Marco</w:t>
      </w:r>
      <w:r w:rsidRPr="003A7F53">
        <w:rPr>
          <w:rFonts w:ascii="Palatino Linotype" w:hAnsi="Palatino Linotype"/>
        </w:rPr>
        <w:t xml:space="preserve">, conobero ch’erano latini ed erano valenti uomini ed avevano volontà di ritornare in loro paeze, domandaron per grazia al gran signore ch’egli li desse loro perché gli acompagnassero per mare per menare quella donzella là dove la doveano menare. </w:t>
      </w:r>
    </w:p>
    <w:p w:rsidR="003A7F53" w:rsidRDefault="003A7F53" w:rsidP="00154CFF">
      <w:pPr>
        <w:spacing w:after="0" w:line="240" w:lineRule="auto"/>
        <w:jc w:val="both"/>
      </w:pPr>
      <w:r w:rsidRPr="003A7F53">
        <w:rPr>
          <w:rFonts w:ascii="Palatino Linotype" w:hAnsi="Palatino Linotype"/>
          <w:b/>
        </w:rPr>
        <w:t>[10]</w:t>
      </w:r>
      <w:r w:rsidRPr="003A7F53">
        <w:rPr>
          <w:rFonts w:ascii="Palatino Linotype" w:hAnsi="Palatino Linotype"/>
        </w:rPr>
        <w:t xml:space="preserve"> Siché lo </w:t>
      </w:r>
      <w:r w:rsidRPr="003A7F53">
        <w:rPr>
          <w:rFonts w:ascii="Palatino Linotype" w:hAnsi="Palatino Linotype"/>
          <w:i/>
        </w:rPr>
        <w:t>Gran Can</w:t>
      </w:r>
      <w:r w:rsidRPr="003A7F53">
        <w:rPr>
          <w:rFonts w:ascii="Palatino Linotype" w:hAnsi="Palatino Linotype"/>
        </w:rPr>
        <w:t xml:space="preserve"> fece loro quella grazia, avegna che molto li parve dura a∙ffare. </w:t>
      </w:r>
    </w:p>
    <w:sectPr w:rsidR="003A7F53" w:rsidSect="003A7F53">
      <w:pgSz w:w="11906" w:h="16838"/>
      <w:pgMar w:top="1701" w:right="1134" w:bottom="2268"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5F94" w:rsidRDefault="001E5F94" w:rsidP="00154CFF">
      <w:pPr>
        <w:spacing w:after="0" w:line="240" w:lineRule="auto"/>
      </w:pPr>
      <w:r>
        <w:separator/>
      </w:r>
    </w:p>
  </w:endnote>
  <w:endnote w:type="continuationSeparator" w:id="1">
    <w:p w:rsidR="001E5F94" w:rsidRDefault="001E5F94" w:rsidP="00154C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5F94" w:rsidRDefault="001E5F94" w:rsidP="00154CFF">
      <w:pPr>
        <w:spacing w:after="0" w:line="240" w:lineRule="auto"/>
      </w:pPr>
      <w:r>
        <w:separator/>
      </w:r>
    </w:p>
  </w:footnote>
  <w:footnote w:type="continuationSeparator" w:id="1">
    <w:p w:rsidR="001E5F94" w:rsidRDefault="001E5F94" w:rsidP="00154CF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useFELayout/>
  </w:compat>
  <w:rsids>
    <w:rsidRoot w:val="003A7F53"/>
    <w:rsid w:val="00154CFF"/>
    <w:rsid w:val="001E5F94"/>
    <w:rsid w:val="0025048F"/>
    <w:rsid w:val="003A7F5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5048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A7F53"/>
    <w:pPr>
      <w:ind w:left="720"/>
      <w:contextualSpacing/>
    </w:pPr>
  </w:style>
  <w:style w:type="paragraph" w:styleId="Testonotaapidipagina">
    <w:name w:val="footnote text"/>
    <w:basedOn w:val="Normale"/>
    <w:link w:val="TestonotaapidipaginaCarattere"/>
    <w:uiPriority w:val="99"/>
    <w:semiHidden/>
    <w:unhideWhenUsed/>
    <w:rsid w:val="00154CF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154CFF"/>
    <w:rPr>
      <w:sz w:val="20"/>
      <w:szCs w:val="20"/>
    </w:rPr>
  </w:style>
  <w:style w:type="character" w:styleId="Rimandonotaapidipagina">
    <w:name w:val="footnote reference"/>
    <w:basedOn w:val="Carpredefinitoparagrafo"/>
    <w:uiPriority w:val="99"/>
    <w:semiHidden/>
    <w:unhideWhenUsed/>
    <w:rsid w:val="00154CF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B23DA-4210-4720-9C1E-7A51396A8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2020-03-25T08:13:00Z</dcterms:created>
  <dcterms:modified xsi:type="dcterms:W3CDTF">2020-03-25T08:13:00Z</dcterms:modified>
</cp:coreProperties>
</file>