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2D" w:rsidRPr="001753F9" w:rsidRDefault="001753F9" w:rsidP="00C15A7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753F9">
        <w:rPr>
          <w:rFonts w:ascii="Palatino Linotype" w:hAnsi="Palatino Linotype"/>
          <w:b/>
          <w:u w:val="single"/>
        </w:rPr>
        <w:t>TB, 5</w:t>
      </w:r>
    </w:p>
    <w:p w:rsidR="001753F9" w:rsidRDefault="001753F9" w:rsidP="00C15A70">
      <w:pPr>
        <w:spacing w:after="0" w:line="240" w:lineRule="auto"/>
        <w:jc w:val="both"/>
        <w:rPr>
          <w:rFonts w:ascii="Palatino Linotype" w:hAnsi="Palatino Linotype"/>
        </w:rPr>
      </w:pPr>
    </w:p>
    <w:p w:rsidR="001753F9" w:rsidRPr="001753F9" w:rsidRDefault="001753F9" w:rsidP="00C15A70">
      <w:pPr>
        <w:spacing w:after="0" w:line="240" w:lineRule="auto"/>
        <w:jc w:val="both"/>
        <w:rPr>
          <w:rFonts w:ascii="Palatino Linotype" w:hAnsi="Palatino Linotype"/>
        </w:rPr>
      </w:pPr>
      <w:r w:rsidRPr="001753F9">
        <w:rPr>
          <w:rFonts w:ascii="Palatino Linotype" w:hAnsi="Palatino Linotype"/>
          <w:b/>
        </w:rPr>
        <w:t>[11]</w:t>
      </w:r>
      <w:r w:rsidRPr="001753F9">
        <w:rPr>
          <w:rFonts w:ascii="Palatino Linotype" w:hAnsi="Palatino Linotype"/>
        </w:rPr>
        <w:t xml:space="preserve"> Quando li due fratelli e messer </w:t>
      </w:r>
      <w:r w:rsidRPr="001753F9">
        <w:rPr>
          <w:rFonts w:ascii="Palatino Linotype" w:hAnsi="Palatino Linotype"/>
          <w:i/>
        </w:rPr>
        <w:t>Marco</w:t>
      </w:r>
      <w:r w:rsidRPr="001753F9">
        <w:rPr>
          <w:rFonts w:ascii="Palatino Linotype" w:hAnsi="Palatino Linotype"/>
        </w:rPr>
        <w:t xml:space="preserve"> si doveano partire, lo signore si li fece venire dinanzi da ssé e diede loro due </w:t>
      </w:r>
      <w:r w:rsidRPr="001753F9">
        <w:rPr>
          <w:rFonts w:ascii="Palatino Linotype" w:hAnsi="Palatino Linotype"/>
          <w:smallCaps/>
        </w:rPr>
        <w:t>tavole</w:t>
      </w:r>
      <w:r w:rsidRPr="001753F9">
        <w:rPr>
          <w:rFonts w:ascii="Palatino Linotype" w:hAnsi="Palatino Linotype"/>
        </w:rPr>
        <w:t xml:space="preserve"> d’</w:t>
      </w:r>
      <w:r w:rsidRPr="001753F9">
        <w:rPr>
          <w:rFonts w:ascii="Palatino Linotype" w:hAnsi="Palatino Linotype"/>
          <w:smallCaps/>
        </w:rPr>
        <w:t>oro</w:t>
      </w:r>
      <w:r w:rsidRPr="001753F9">
        <w:rPr>
          <w:rFonts w:ascii="Palatino Linotype" w:hAnsi="Palatino Linotype"/>
        </w:rPr>
        <w:t xml:space="preserve"> di comandamento, ch’eglino fosseno franchi per tutta sua signoria e dovessono avere le spese per loro e per tutta loro compagnia, e impuose loro ambasciata al papa e a re di </w:t>
      </w:r>
      <w:r w:rsidRPr="001753F9">
        <w:rPr>
          <w:rFonts w:ascii="Palatino Linotype" w:hAnsi="Palatino Linotype"/>
          <w:i/>
          <w:u w:val="single"/>
        </w:rPr>
        <w:t>Francia</w:t>
      </w:r>
      <w:r w:rsidRPr="001753F9">
        <w:rPr>
          <w:rFonts w:ascii="Palatino Linotype" w:hAnsi="Palatino Linotype"/>
        </w:rPr>
        <w:t xml:space="preserve"> e a re de </w:t>
      </w:r>
      <w:r w:rsidRPr="001753F9">
        <w:rPr>
          <w:rFonts w:ascii="Palatino Linotype" w:hAnsi="Palatino Linotype"/>
          <w:i/>
          <w:u w:val="single"/>
        </w:rPr>
        <w:t>Spagna</w:t>
      </w:r>
      <w:r w:rsidRPr="001753F9">
        <w:rPr>
          <w:rFonts w:ascii="Palatino Linotype" w:hAnsi="Palatino Linotype"/>
        </w:rPr>
        <w:t xml:space="preserve"> e ad altri re di </w:t>
      </w:r>
      <w:r w:rsidRPr="001753F9">
        <w:rPr>
          <w:rFonts w:ascii="Palatino Linotype" w:hAnsi="Palatino Linotype"/>
          <w:i/>
        </w:rPr>
        <w:t>cristiani</w:t>
      </w:r>
      <w:r w:rsidRPr="001753F9">
        <w:rPr>
          <w:rFonts w:ascii="Palatino Linotype" w:hAnsi="Palatino Linotype"/>
        </w:rPr>
        <w:t xml:space="preserve">. </w:t>
      </w:r>
      <w:r w:rsidRPr="001753F9">
        <w:rPr>
          <w:rFonts w:ascii="Palatino Linotype" w:hAnsi="Palatino Linotype"/>
          <w:b/>
        </w:rPr>
        <w:t>[12]</w:t>
      </w:r>
      <w:r w:rsidRPr="001753F9">
        <w:rPr>
          <w:rFonts w:ascii="Palatino Linotype" w:hAnsi="Palatino Linotype"/>
        </w:rPr>
        <w:t xml:space="preserve"> Poi fece aparechiare loro </w:t>
      </w:r>
      <w:r>
        <w:rPr>
          <w:rFonts w:ascii="Palatino Linotype" w:hAnsi="Palatino Linotype"/>
        </w:rPr>
        <w:t>XIIII</w:t>
      </w:r>
      <w:r w:rsidRPr="001753F9">
        <w:rPr>
          <w:rFonts w:ascii="Palatino Linotype" w:hAnsi="Palatino Linotype"/>
        </w:rPr>
        <w:t xml:space="preserve"> navi le quali aveano ciascuna quattro albori e molte volte andarono a vela con tutti e quattro. </w:t>
      </w:r>
    </w:p>
    <w:p w:rsidR="001753F9" w:rsidRPr="001753F9" w:rsidRDefault="001753F9" w:rsidP="00C15A70">
      <w:pPr>
        <w:spacing w:after="0" w:line="240" w:lineRule="auto"/>
        <w:jc w:val="both"/>
        <w:rPr>
          <w:rFonts w:ascii="Palatino Linotype" w:hAnsi="Palatino Linotype"/>
        </w:rPr>
      </w:pPr>
      <w:r w:rsidRPr="001753F9">
        <w:rPr>
          <w:rFonts w:ascii="Palatino Linotype" w:hAnsi="Palatino Linotype"/>
          <w:b/>
        </w:rPr>
        <w:t>[13]</w:t>
      </w:r>
      <w:r w:rsidRPr="001753F9">
        <w:rPr>
          <w:rFonts w:ascii="Palatino Linotype" w:hAnsi="Palatino Linotype"/>
        </w:rPr>
        <w:t xml:space="preserve"> Volendo contare a che modo fosse l’andata, questo sarebbe troppo lunga storia e perciò sì nne tacceremo ora in questo luogo. </w:t>
      </w:r>
    </w:p>
    <w:p w:rsidR="001753F9" w:rsidRPr="001753F9" w:rsidRDefault="001753F9" w:rsidP="00C15A70">
      <w:pPr>
        <w:spacing w:after="0" w:line="240" w:lineRule="auto"/>
        <w:jc w:val="both"/>
        <w:rPr>
          <w:rFonts w:ascii="Palatino Linotype" w:hAnsi="Palatino Linotype"/>
        </w:rPr>
      </w:pPr>
      <w:r w:rsidRPr="001753F9">
        <w:rPr>
          <w:rFonts w:ascii="Palatino Linotype" w:hAnsi="Palatino Linotype"/>
          <w:b/>
        </w:rPr>
        <w:t>[14]</w:t>
      </w:r>
      <w:r w:rsidRPr="001753F9">
        <w:rPr>
          <w:rFonts w:ascii="Palatino Linotype" w:hAnsi="Palatino Linotype"/>
        </w:rPr>
        <w:t xml:space="preserve"> E quando le navi furono aparechiate molto bene e grandemente, lo </w:t>
      </w:r>
      <w:r w:rsidRPr="001753F9">
        <w:rPr>
          <w:rFonts w:ascii="Palatino Linotype" w:hAnsi="Palatino Linotype"/>
          <w:i/>
        </w:rPr>
        <w:t>Gran Caan</w:t>
      </w:r>
      <w:r w:rsidRPr="001753F9">
        <w:rPr>
          <w:rFonts w:ascii="Palatino Linotype" w:hAnsi="Palatino Linotype"/>
        </w:rPr>
        <w:t xml:space="preserve"> le fece fornire di grande vantaggio di spese per du’anni. </w:t>
      </w:r>
      <w:r w:rsidRPr="001753F9">
        <w:rPr>
          <w:rFonts w:ascii="Palatino Linotype" w:hAnsi="Palatino Linotype"/>
          <w:b/>
        </w:rPr>
        <w:t>[15]</w:t>
      </w:r>
      <w:r w:rsidRPr="001753F9">
        <w:rPr>
          <w:rFonts w:ascii="Palatino Linotype" w:hAnsi="Palatino Linotype"/>
        </w:rPr>
        <w:t xml:space="preserve"> Fatto questo messer </w:t>
      </w:r>
      <w:r w:rsidRPr="001753F9">
        <w:rPr>
          <w:rFonts w:ascii="Palatino Linotype" w:hAnsi="Palatino Linotype"/>
          <w:i/>
        </w:rPr>
        <w:t>Nicolò</w:t>
      </w:r>
      <w:r w:rsidRPr="001753F9">
        <w:rPr>
          <w:rFonts w:ascii="Palatino Linotype" w:hAnsi="Palatino Linotype"/>
        </w:rPr>
        <w:t xml:space="preserve"> e messer </w:t>
      </w:r>
      <w:r w:rsidRPr="001753F9">
        <w:rPr>
          <w:rFonts w:ascii="Palatino Linotype" w:hAnsi="Palatino Linotype"/>
          <w:i/>
        </w:rPr>
        <w:t>Maffeo</w:t>
      </w:r>
      <w:r w:rsidRPr="001753F9">
        <w:rPr>
          <w:rFonts w:ascii="Palatino Linotype" w:hAnsi="Palatino Linotype"/>
        </w:rPr>
        <w:t xml:space="preserve"> e messer </w:t>
      </w:r>
      <w:r w:rsidRPr="001753F9">
        <w:rPr>
          <w:rFonts w:ascii="Palatino Linotype" w:hAnsi="Palatino Linotype"/>
          <w:i/>
        </w:rPr>
        <w:t>Marco</w:t>
      </w:r>
      <w:r w:rsidRPr="001753F9">
        <w:rPr>
          <w:rFonts w:ascii="Palatino Linotype" w:hAnsi="Palatino Linotype"/>
        </w:rPr>
        <w:t xml:space="preserve"> tolsono comiato dal </w:t>
      </w:r>
      <w:r w:rsidRPr="001753F9">
        <w:rPr>
          <w:rFonts w:ascii="Palatino Linotype" w:hAnsi="Palatino Linotype"/>
          <w:i/>
        </w:rPr>
        <w:t>Gran Can</w:t>
      </w:r>
      <w:r w:rsidRPr="001753F9">
        <w:rPr>
          <w:rFonts w:ascii="Palatino Linotype" w:hAnsi="Palatino Linotype"/>
        </w:rPr>
        <w:t xml:space="preserve"> ed entrarono in nave con tutta loro gente, li quali furono intra tutti bene seicento uomini sensa li marinari, e navicaro tre mesi e mezzo. </w:t>
      </w:r>
    </w:p>
    <w:p w:rsidR="001753F9" w:rsidRPr="001753F9" w:rsidRDefault="001753F9" w:rsidP="00C15A70">
      <w:pPr>
        <w:spacing w:after="0" w:line="240" w:lineRule="auto"/>
        <w:jc w:val="both"/>
        <w:rPr>
          <w:rFonts w:ascii="Palatino Linotype" w:hAnsi="Palatino Linotype"/>
        </w:rPr>
      </w:pPr>
      <w:r w:rsidRPr="001753F9">
        <w:rPr>
          <w:rFonts w:ascii="Palatino Linotype" w:hAnsi="Palatino Linotype"/>
          <w:b/>
        </w:rPr>
        <w:t>[16]</w:t>
      </w:r>
      <w:r w:rsidRPr="001753F9">
        <w:rPr>
          <w:rFonts w:ascii="Palatino Linotype" w:hAnsi="Palatino Linotype"/>
        </w:rPr>
        <w:t xml:space="preserve"> Poi giunseno a una isola ch’è verso </w:t>
      </w:r>
      <w:r w:rsidRPr="001753F9">
        <w:rPr>
          <w:rFonts w:ascii="Palatino Linotype" w:hAnsi="Palatino Linotype"/>
          <w:smallCaps/>
        </w:rPr>
        <w:t>mezodì</w:t>
      </w:r>
      <w:r w:rsidRPr="001753F9">
        <w:rPr>
          <w:rFonts w:ascii="Palatino Linotype" w:hAnsi="Palatino Linotype"/>
        </w:rPr>
        <w:t xml:space="preserve">, ch’à nome </w:t>
      </w:r>
      <w:r w:rsidRPr="001753F9">
        <w:rPr>
          <w:rFonts w:ascii="Palatino Linotype" w:hAnsi="Palatino Linotype"/>
          <w:i/>
          <w:u w:val="single"/>
        </w:rPr>
        <w:t>Iava</w:t>
      </w:r>
      <w:r w:rsidRPr="001753F9">
        <w:rPr>
          <w:rFonts w:ascii="Palatino Linotype" w:hAnsi="Palatino Linotype"/>
        </w:rPr>
        <w:t xml:space="preserve">, nella quale trovaron molte cose meravigliose le quali si scriveranno altrove in questo libro. </w:t>
      </w:r>
    </w:p>
    <w:p w:rsidR="001753F9" w:rsidRPr="001753F9" w:rsidRDefault="001753F9" w:rsidP="00C15A70">
      <w:pPr>
        <w:spacing w:after="0" w:line="240" w:lineRule="auto"/>
        <w:jc w:val="both"/>
        <w:rPr>
          <w:rFonts w:ascii="Palatino Linotype" w:hAnsi="Palatino Linotype"/>
        </w:rPr>
      </w:pPr>
      <w:r w:rsidRPr="001753F9">
        <w:rPr>
          <w:rFonts w:ascii="Palatino Linotype" w:hAnsi="Palatino Linotype"/>
          <w:b/>
        </w:rPr>
        <w:t>[17]</w:t>
      </w:r>
      <w:r w:rsidRPr="001753F9">
        <w:rPr>
          <w:rFonts w:ascii="Palatino Linotype" w:hAnsi="Palatino Linotype"/>
        </w:rPr>
        <w:t xml:space="preserve"> Poscia si partirono da quella isola e navicaro per lo </w:t>
      </w:r>
      <w:r w:rsidRPr="001753F9">
        <w:rPr>
          <w:rFonts w:ascii="Palatino Linotype" w:hAnsi="Palatino Linotype"/>
          <w:i/>
          <w:u w:val="single"/>
        </w:rPr>
        <w:t>mar d’India</w:t>
      </w:r>
      <w:r w:rsidRPr="001753F9">
        <w:rPr>
          <w:rFonts w:ascii="Palatino Linotype" w:hAnsi="Palatino Linotype"/>
        </w:rPr>
        <w:t xml:space="preserve"> ben </w:t>
      </w:r>
      <w:r>
        <w:rPr>
          <w:rFonts w:ascii="Palatino Linotype" w:hAnsi="Palatino Linotype"/>
        </w:rPr>
        <w:t xml:space="preserve">XVIII </w:t>
      </w:r>
      <w:r w:rsidRPr="001753F9">
        <w:rPr>
          <w:rFonts w:ascii="Palatino Linotype" w:hAnsi="Palatino Linotype"/>
        </w:rPr>
        <w:t xml:space="preserve">mesi inanti ch’eglino giungiesseno al luogo ov’egli doveano acompagnare i baroni e∙lla donzella. </w:t>
      </w:r>
      <w:r w:rsidRPr="001753F9">
        <w:rPr>
          <w:rFonts w:ascii="Palatino Linotype" w:hAnsi="Palatino Linotype"/>
          <w:b/>
        </w:rPr>
        <w:t>[18]</w:t>
      </w:r>
      <w:r w:rsidRPr="001753F9">
        <w:rPr>
          <w:rFonts w:ascii="Palatino Linotype" w:hAnsi="Palatino Linotype"/>
        </w:rPr>
        <w:t xml:space="preserve"> E trovaro per la via molte cose meravigliose le quali si conteranno inansi in questo libro. </w:t>
      </w:r>
    </w:p>
    <w:p w:rsidR="001753F9" w:rsidRPr="001753F9" w:rsidRDefault="001753F9" w:rsidP="00C15A70">
      <w:pPr>
        <w:spacing w:after="0" w:line="240" w:lineRule="auto"/>
        <w:jc w:val="both"/>
        <w:rPr>
          <w:rFonts w:ascii="Palatino Linotype" w:hAnsi="Palatino Linotype"/>
        </w:rPr>
      </w:pPr>
      <w:r w:rsidRPr="001753F9">
        <w:rPr>
          <w:rFonts w:ascii="Palatino Linotype" w:hAnsi="Palatino Linotype"/>
          <w:b/>
        </w:rPr>
        <w:t>[19]</w:t>
      </w:r>
      <w:r w:rsidRPr="001753F9">
        <w:rPr>
          <w:rFonts w:ascii="Palatino Linotype" w:hAnsi="Palatino Linotype"/>
        </w:rPr>
        <w:t xml:space="preserve"> E quando eglino furon giunti a la terra dov’egli menavano la donzella, eglino trovaron che quello re era morto, che dovea esser marito di quella donzella, sì che∙lla donna fu data per moglie al figliuolo ch’era rimaso di quel re. </w:t>
      </w:r>
      <w:r w:rsidRPr="001753F9">
        <w:rPr>
          <w:rFonts w:ascii="Palatino Linotype" w:hAnsi="Palatino Linotype"/>
          <w:b/>
        </w:rPr>
        <w:t>[20]</w:t>
      </w:r>
      <w:r w:rsidRPr="001753F9">
        <w:rPr>
          <w:rFonts w:ascii="Palatino Linotype" w:hAnsi="Palatino Linotype"/>
        </w:rPr>
        <w:t xml:space="preserve"> E quando eglino funno giunti a quella terra, di tutti quelli seicento uomini ch’erano intrati in nave co∙lloro quando si partiron dal </w:t>
      </w:r>
      <w:r w:rsidRPr="001753F9">
        <w:rPr>
          <w:rFonts w:ascii="Palatino Linotype" w:hAnsi="Palatino Linotype"/>
          <w:i/>
        </w:rPr>
        <w:t>Gran Can</w:t>
      </w:r>
      <w:r w:rsidRPr="001753F9">
        <w:rPr>
          <w:rFonts w:ascii="Palatino Linotype" w:hAnsi="Palatino Linotype"/>
        </w:rPr>
        <w:t xml:space="preserve">, erano tutti morti salvo diciotto. </w:t>
      </w:r>
    </w:p>
    <w:p w:rsidR="001753F9" w:rsidRPr="001753F9" w:rsidRDefault="001753F9" w:rsidP="00C15A70">
      <w:pPr>
        <w:spacing w:after="0" w:line="240" w:lineRule="auto"/>
        <w:jc w:val="both"/>
        <w:rPr>
          <w:rFonts w:ascii="Palatino Linotype" w:hAnsi="Palatino Linotype"/>
        </w:rPr>
      </w:pPr>
      <w:r w:rsidRPr="001753F9">
        <w:rPr>
          <w:rFonts w:ascii="Palatino Linotype" w:hAnsi="Palatino Linotype"/>
          <w:b/>
        </w:rPr>
        <w:t>[21]</w:t>
      </w:r>
      <w:r w:rsidRPr="001753F9">
        <w:rPr>
          <w:rFonts w:ascii="Palatino Linotype" w:hAnsi="Palatino Linotype"/>
        </w:rPr>
        <w:t xml:space="preserve"> Eglino trovaro che∙lla signoria del reame d’</w:t>
      </w:r>
      <w:r w:rsidRPr="001753F9">
        <w:rPr>
          <w:rFonts w:ascii="Palatino Linotype" w:hAnsi="Palatino Linotype"/>
          <w:i/>
        </w:rPr>
        <w:t>Argon</w:t>
      </w:r>
      <w:r w:rsidRPr="001753F9">
        <w:rPr>
          <w:rFonts w:ascii="Palatino Linotype" w:hAnsi="Palatino Linotype"/>
        </w:rPr>
        <w:t xml:space="preserve"> tenea per lo figliuolo uno barone ch’avea nome </w:t>
      </w:r>
      <w:r w:rsidRPr="001753F9">
        <w:rPr>
          <w:rFonts w:ascii="Palatino Linotype" w:hAnsi="Palatino Linotype"/>
          <w:i/>
        </w:rPr>
        <w:t>Acatu</w:t>
      </w:r>
      <w:r w:rsidRPr="001753F9">
        <w:rPr>
          <w:rFonts w:ascii="Palatino Linotype" w:hAnsi="Palatino Linotype"/>
        </w:rPr>
        <w:t xml:space="preserve">, per ciò che∙llo figliuolo del re era picciolo; e a∙llui racomandaro la donna e fecero l’ambasciata del signore interamente. </w:t>
      </w:r>
    </w:p>
    <w:p w:rsidR="001753F9" w:rsidRPr="001753F9" w:rsidRDefault="001753F9" w:rsidP="00C15A70">
      <w:pPr>
        <w:spacing w:after="0" w:line="240" w:lineRule="auto"/>
        <w:jc w:val="both"/>
        <w:rPr>
          <w:rFonts w:ascii="Palatino Linotype" w:hAnsi="Palatino Linotype"/>
        </w:rPr>
      </w:pPr>
      <w:r w:rsidRPr="001753F9">
        <w:rPr>
          <w:rFonts w:ascii="Palatino Linotype" w:hAnsi="Palatino Linotype"/>
          <w:b/>
        </w:rPr>
        <w:t>[22]</w:t>
      </w:r>
      <w:r w:rsidRPr="001753F9">
        <w:rPr>
          <w:rFonts w:ascii="Palatino Linotype" w:hAnsi="Palatino Linotype"/>
        </w:rPr>
        <w:t xml:space="preserve"> E quando ebbono fatte tutte loro ambasciate, eglino tolseno comiato da </w:t>
      </w:r>
      <w:r w:rsidRPr="001753F9">
        <w:rPr>
          <w:rFonts w:ascii="Palatino Linotype" w:hAnsi="Palatino Linotype"/>
          <w:i/>
        </w:rPr>
        <w:t>Acatu</w:t>
      </w:r>
      <w:r w:rsidRPr="001753F9">
        <w:rPr>
          <w:rFonts w:ascii="Palatino Linotype" w:hAnsi="Palatino Linotype"/>
        </w:rPr>
        <w:t xml:space="preserve"> e missonsi a∙lloro via. </w:t>
      </w:r>
    </w:p>
    <w:p w:rsidR="001753F9" w:rsidRPr="001753F9" w:rsidRDefault="001753F9" w:rsidP="00C15A70">
      <w:pPr>
        <w:spacing w:after="0" w:line="240" w:lineRule="auto"/>
        <w:jc w:val="both"/>
        <w:rPr>
          <w:rFonts w:ascii="Palatino Linotype" w:hAnsi="Palatino Linotype"/>
        </w:rPr>
      </w:pPr>
      <w:r w:rsidRPr="001753F9">
        <w:rPr>
          <w:rFonts w:ascii="Palatino Linotype" w:hAnsi="Palatino Linotype"/>
          <w:b/>
        </w:rPr>
        <w:t>[23]</w:t>
      </w:r>
      <w:r w:rsidRPr="001753F9">
        <w:rPr>
          <w:rFonts w:ascii="Palatino Linotype" w:hAnsi="Palatino Linotype"/>
        </w:rPr>
        <w:t xml:space="preserve"> Ed egli diè loro quattro </w:t>
      </w:r>
      <w:r w:rsidRPr="001753F9">
        <w:rPr>
          <w:rFonts w:ascii="Palatino Linotype" w:hAnsi="Palatino Linotype"/>
          <w:smallCaps/>
        </w:rPr>
        <w:t>tavole</w:t>
      </w:r>
      <w:r w:rsidRPr="001753F9">
        <w:rPr>
          <w:rFonts w:ascii="Palatino Linotype" w:hAnsi="Palatino Linotype"/>
        </w:rPr>
        <w:t xml:space="preserve"> d’</w:t>
      </w:r>
      <w:r w:rsidRPr="001753F9">
        <w:rPr>
          <w:rFonts w:ascii="Palatino Linotype" w:hAnsi="Palatino Linotype"/>
          <w:smallCaps/>
        </w:rPr>
        <w:t>oro</w:t>
      </w:r>
      <w:r w:rsidRPr="001753F9">
        <w:rPr>
          <w:rFonts w:ascii="Palatino Linotype" w:hAnsi="Palatino Linotype"/>
        </w:rPr>
        <w:t xml:space="preserve"> di comandamento: le due di </w:t>
      </w:r>
      <w:r w:rsidRPr="001753F9">
        <w:rPr>
          <w:rFonts w:ascii="Palatino Linotype" w:hAnsi="Palatino Linotype"/>
          <w:smallCaps/>
        </w:rPr>
        <w:t>girfalchi</w:t>
      </w:r>
      <w:r w:rsidRPr="001753F9">
        <w:rPr>
          <w:rFonts w:ascii="Palatino Linotype" w:hAnsi="Palatino Linotype"/>
        </w:rPr>
        <w:t xml:space="preserve">, la terza de </w:t>
      </w:r>
      <w:r w:rsidRPr="001753F9">
        <w:rPr>
          <w:rFonts w:ascii="Palatino Linotype" w:hAnsi="Palatino Linotype"/>
          <w:smallCaps/>
        </w:rPr>
        <w:t>leone</w:t>
      </w:r>
      <w:r w:rsidRPr="001753F9">
        <w:rPr>
          <w:rFonts w:ascii="Palatino Linotype" w:hAnsi="Palatino Linotype"/>
        </w:rPr>
        <w:t xml:space="preserve">, la quarta ch’a∙lloro fosse fatto ben e onoratamente spese e scorta e compagnia per tutta sua terra sì come a la sua persona. </w:t>
      </w:r>
    </w:p>
    <w:p w:rsidR="001753F9" w:rsidRPr="001753F9" w:rsidRDefault="001753F9" w:rsidP="00C15A70">
      <w:pPr>
        <w:spacing w:after="0" w:line="240" w:lineRule="auto"/>
        <w:jc w:val="both"/>
        <w:rPr>
          <w:rFonts w:ascii="Palatino Linotype" w:hAnsi="Palatino Linotype"/>
        </w:rPr>
      </w:pPr>
      <w:r w:rsidRPr="001753F9">
        <w:rPr>
          <w:rFonts w:ascii="Palatino Linotype" w:hAnsi="Palatino Linotype"/>
          <w:b/>
        </w:rPr>
        <w:t>[24]</w:t>
      </w:r>
      <w:r w:rsidRPr="001753F9">
        <w:rPr>
          <w:rFonts w:ascii="Palatino Linotype" w:hAnsi="Palatino Linotype"/>
        </w:rPr>
        <w:t xml:space="preserve"> E così fu fatto interamente, ed aveano le spese e∙lla compagnia sì come sapeano domandare, e più volte fu lor dato duecento uomini a </w:t>
      </w:r>
      <w:r w:rsidRPr="001753F9">
        <w:rPr>
          <w:rFonts w:ascii="Palatino Linotype" w:hAnsi="Palatino Linotype"/>
          <w:smallCaps/>
        </w:rPr>
        <w:t>cavallo</w:t>
      </w:r>
      <w:r w:rsidRPr="001753F9">
        <w:rPr>
          <w:rFonts w:ascii="Palatino Linotype" w:hAnsi="Palatino Linotype"/>
        </w:rPr>
        <w:t xml:space="preserve"> perché gli acompagnasseno, e più e meno sicondo che a∙lloro bisognava per loro scorta da terra a∙tterra. </w:t>
      </w:r>
      <w:r w:rsidRPr="001753F9">
        <w:rPr>
          <w:rFonts w:ascii="Palatino Linotype" w:hAnsi="Palatino Linotype"/>
          <w:b/>
        </w:rPr>
        <w:t>[25]</w:t>
      </w:r>
      <w:r w:rsidRPr="001753F9">
        <w:rPr>
          <w:rFonts w:ascii="Palatino Linotype" w:hAnsi="Palatino Linotype"/>
        </w:rPr>
        <w:t xml:space="preserve"> E bizognava spesse volte perché trovavano molti luoghi di pericolo, perché la rea gente facea più sicuramente male perciò che </w:t>
      </w:r>
      <w:r w:rsidRPr="001753F9">
        <w:rPr>
          <w:rFonts w:ascii="Palatino Linotype" w:hAnsi="Palatino Linotype"/>
          <w:i/>
        </w:rPr>
        <w:t>Acatu</w:t>
      </w:r>
      <w:r w:rsidRPr="001753F9">
        <w:rPr>
          <w:rFonts w:ascii="Palatino Linotype" w:hAnsi="Palatino Linotype"/>
        </w:rPr>
        <w:t xml:space="preserve"> nonn era signore principale né naturale. </w:t>
      </w:r>
    </w:p>
    <w:p w:rsidR="001753F9" w:rsidRPr="001753F9" w:rsidRDefault="001753F9" w:rsidP="00C15A70">
      <w:pPr>
        <w:spacing w:after="0" w:line="240" w:lineRule="auto"/>
        <w:jc w:val="both"/>
        <w:rPr>
          <w:rFonts w:ascii="Palatino Linotype" w:hAnsi="Palatino Linotype"/>
        </w:rPr>
      </w:pPr>
      <w:r w:rsidRPr="001753F9">
        <w:rPr>
          <w:rFonts w:ascii="Palatino Linotype" w:hAnsi="Palatino Linotype"/>
          <w:b/>
        </w:rPr>
        <w:t>[26]</w:t>
      </w:r>
      <w:r w:rsidRPr="001753F9">
        <w:rPr>
          <w:rFonts w:ascii="Palatino Linotype" w:hAnsi="Palatino Linotype"/>
        </w:rPr>
        <w:t xml:space="preserve"> Ora cavalcaro tanto quelli valenti uomini ch’eglino giunseno a </w:t>
      </w:r>
      <w:r w:rsidRPr="001753F9">
        <w:rPr>
          <w:rFonts w:ascii="Palatino Linotype" w:hAnsi="Palatino Linotype"/>
          <w:i/>
          <w:u w:val="single"/>
        </w:rPr>
        <w:t>Trebizonda</w:t>
      </w:r>
      <w:r w:rsidRPr="001753F9">
        <w:rPr>
          <w:rFonts w:ascii="Palatino Linotype" w:hAnsi="Palatino Linotype"/>
        </w:rPr>
        <w:t xml:space="preserve"> e da </w:t>
      </w:r>
      <w:r w:rsidRPr="001753F9">
        <w:rPr>
          <w:rFonts w:ascii="Palatino Linotype" w:hAnsi="Palatino Linotype"/>
          <w:i/>
          <w:u w:val="single"/>
        </w:rPr>
        <w:t>Trebizonda</w:t>
      </w:r>
      <w:r w:rsidRPr="001753F9">
        <w:rPr>
          <w:rFonts w:ascii="Palatino Linotype" w:hAnsi="Palatino Linotype"/>
        </w:rPr>
        <w:t xml:space="preserve"> vennero a </w:t>
      </w:r>
      <w:r w:rsidRPr="001753F9">
        <w:rPr>
          <w:rFonts w:ascii="Palatino Linotype" w:hAnsi="Palatino Linotype"/>
          <w:i/>
          <w:u w:val="single"/>
        </w:rPr>
        <w:t>Costantinopoli</w:t>
      </w:r>
      <w:r w:rsidRPr="001753F9">
        <w:rPr>
          <w:rFonts w:ascii="Palatino Linotype" w:hAnsi="Palatino Linotype"/>
        </w:rPr>
        <w:t xml:space="preserve"> e poi a </w:t>
      </w:r>
      <w:r w:rsidRPr="001753F9">
        <w:rPr>
          <w:rFonts w:ascii="Palatino Linotype" w:hAnsi="Palatino Linotype"/>
          <w:i/>
          <w:u w:val="single"/>
        </w:rPr>
        <w:t>Negroponte</w:t>
      </w:r>
      <w:r w:rsidRPr="001753F9">
        <w:rPr>
          <w:rFonts w:ascii="Palatino Linotype" w:hAnsi="Palatino Linotype"/>
        </w:rPr>
        <w:t xml:space="preserve"> e poi a </w:t>
      </w:r>
      <w:r w:rsidRPr="001753F9">
        <w:rPr>
          <w:rFonts w:ascii="Palatino Linotype" w:hAnsi="Palatino Linotype"/>
          <w:i/>
          <w:u w:val="single"/>
        </w:rPr>
        <w:t>Vinegia</w:t>
      </w:r>
      <w:r w:rsidRPr="001753F9">
        <w:rPr>
          <w:rFonts w:ascii="Palatino Linotype" w:hAnsi="Palatino Linotype"/>
        </w:rPr>
        <w:t xml:space="preserve">; e questo fue anno domini MCCLXXXXV. </w:t>
      </w:r>
    </w:p>
    <w:p w:rsidR="001753F9" w:rsidRPr="001753F9" w:rsidRDefault="001753F9" w:rsidP="00C15A70">
      <w:pPr>
        <w:spacing w:after="0" w:line="240" w:lineRule="auto"/>
        <w:jc w:val="both"/>
        <w:rPr>
          <w:rFonts w:ascii="Palatino Linotype" w:hAnsi="Palatino Linotype"/>
        </w:rPr>
      </w:pPr>
      <w:r w:rsidRPr="001753F9">
        <w:rPr>
          <w:rFonts w:ascii="Palatino Linotype" w:hAnsi="Palatino Linotype"/>
          <w:b/>
        </w:rPr>
        <w:t>[27]</w:t>
      </w:r>
      <w:r w:rsidRPr="001753F9">
        <w:rPr>
          <w:rFonts w:ascii="Palatino Linotype" w:hAnsi="Palatino Linotype"/>
        </w:rPr>
        <w:t xml:space="preserve"> Questa storia auiamo conta perché ciascuno possa ben vedere in che modo potero questi due fratelli e messer </w:t>
      </w:r>
      <w:r w:rsidRPr="001753F9">
        <w:rPr>
          <w:rFonts w:ascii="Palatino Linotype" w:hAnsi="Palatino Linotype"/>
          <w:i/>
        </w:rPr>
        <w:t>Marco</w:t>
      </w:r>
      <w:r w:rsidRPr="001753F9">
        <w:rPr>
          <w:rFonts w:ascii="Palatino Linotype" w:hAnsi="Palatino Linotype"/>
        </w:rPr>
        <w:t xml:space="preserve"> vedere e udire e sentire quelle cose che si scriveranno in questo libro. </w:t>
      </w:r>
    </w:p>
    <w:p w:rsidR="001753F9" w:rsidRDefault="001753F9" w:rsidP="00C15A70">
      <w:pPr>
        <w:spacing w:after="0" w:line="240" w:lineRule="auto"/>
        <w:jc w:val="both"/>
      </w:pPr>
    </w:p>
    <w:sectPr w:rsidR="001753F9" w:rsidSect="001753F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753F9"/>
    <w:rsid w:val="001753F9"/>
    <w:rsid w:val="00C15A70"/>
    <w:rsid w:val="00F3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35B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2020-03-25T08:50:00Z</dcterms:created>
  <dcterms:modified xsi:type="dcterms:W3CDTF">2020-03-25T08:50:00Z</dcterms:modified>
</cp:coreProperties>
</file>