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67FA" w:rsidRPr="004067FA" w:rsidRDefault="004067FA" w:rsidP="00114C11">
      <w:pPr>
        <w:spacing w:after="0" w:line="240" w:lineRule="auto"/>
        <w:jc w:val="both"/>
        <w:rPr>
          <w:rFonts w:ascii="Palatino Linotype" w:hAnsi="Palatino Linotype"/>
          <w:b/>
          <w:smallCaps/>
          <w:noProof/>
          <w:u w:val="single"/>
        </w:rPr>
      </w:pPr>
      <w:r w:rsidRPr="004067FA">
        <w:rPr>
          <w:rFonts w:ascii="Palatino Linotype" w:hAnsi="Palatino Linotype"/>
          <w:b/>
          <w:smallCaps/>
          <w:noProof/>
          <w:u w:val="single"/>
        </w:rPr>
        <w:t xml:space="preserve">VB, </w:t>
      </w:r>
      <w:r w:rsidRPr="004067FA">
        <w:rPr>
          <w:rFonts w:ascii="Palatino Linotype" w:hAnsi="Palatino Linotype"/>
          <w:b/>
          <w:smallCaps/>
          <w:noProof/>
          <w:u w:val="single"/>
        </w:rPr>
        <w:t>10</w:t>
      </w:r>
    </w:p>
    <w:p w:rsidR="004067FA" w:rsidRPr="00FC1533" w:rsidRDefault="004067FA" w:rsidP="00114C11">
      <w:pPr>
        <w:spacing w:after="0" w:line="240" w:lineRule="auto"/>
        <w:jc w:val="both"/>
        <w:rPr>
          <w:rFonts w:ascii="Palatino Linotype" w:hAnsi="Palatino Linotype"/>
          <w:smallCaps/>
          <w:noProof/>
        </w:rPr>
      </w:pPr>
    </w:p>
    <w:p w:rsidR="004067FA" w:rsidRPr="00E52951" w:rsidRDefault="004067FA" w:rsidP="00114C11">
      <w:pPr>
        <w:spacing w:after="0" w:line="240" w:lineRule="auto"/>
        <w:jc w:val="both"/>
        <w:rPr>
          <w:rFonts w:ascii="Palatino Linotype" w:hAnsi="Palatino Linotype"/>
          <w:noProof/>
        </w:rPr>
      </w:pPr>
      <w:r w:rsidRPr="004067FA">
        <w:rPr>
          <w:rFonts w:ascii="Palatino Linotype" w:hAnsi="Palatino Linotype"/>
          <w:b/>
          <w:noProof/>
        </w:rPr>
        <w:t>[1]</w:t>
      </w:r>
      <w:r w:rsidRPr="00FC1533">
        <w:rPr>
          <w:rFonts w:ascii="Palatino Linotype" w:hAnsi="Palatino Linotype"/>
          <w:noProof/>
        </w:rPr>
        <w:t xml:space="preserve"> ‹</w:t>
      </w:r>
      <w:r w:rsidRPr="00FC1533">
        <w:rPr>
          <w:rFonts w:ascii="Palatino Linotype" w:hAnsi="Palatino Linotype"/>
          <w:bCs/>
          <w:noProof/>
        </w:rPr>
        <w:t>A</w:t>
      </w:r>
      <w:r>
        <w:rPr>
          <w:rFonts w:ascii="Palatino Linotype" w:hAnsi="Palatino Linotype"/>
          <w:noProof/>
        </w:rPr>
        <w:t>›pare</w:t>
      </w:r>
      <w:r w:rsidRPr="00FC1533">
        <w:rPr>
          <w:rFonts w:ascii="Palatino Linotype" w:hAnsi="Palatino Linotype"/>
          <w:noProof/>
        </w:rPr>
        <w:t xml:space="preserve">chiato la dona per andare al re </w:t>
      </w:r>
      <w:r w:rsidRPr="004067FA">
        <w:rPr>
          <w:rFonts w:ascii="Palatino Linotype" w:hAnsi="Palatino Linotype"/>
          <w:i/>
          <w:noProof/>
        </w:rPr>
        <w:t>Ragon</w:t>
      </w:r>
      <w:r w:rsidRPr="00FC1533">
        <w:rPr>
          <w:rFonts w:ascii="Palatino Linotype" w:hAnsi="Palatino Linotype"/>
          <w:noProof/>
        </w:rPr>
        <w:t>, i tre nobele latini se</w:t>
      </w:r>
      <w:r w:rsidRPr="00E52951">
        <w:rPr>
          <w:rFonts w:ascii="Palatino Linotype" w:hAnsi="Palatino Linotype"/>
          <w:noProof/>
        </w:rPr>
        <w:t xml:space="preserve"> apresentòno al </w:t>
      </w:r>
      <w:r w:rsidRPr="004067FA">
        <w:rPr>
          <w:rFonts w:ascii="Palatino Linotype" w:hAnsi="Palatino Linotype"/>
          <w:i/>
          <w:noProof/>
        </w:rPr>
        <w:t>Segnor</w:t>
      </w:r>
      <w:r w:rsidRPr="00E52951">
        <w:rPr>
          <w:rFonts w:ascii="Palatino Linotype" w:hAnsi="Palatino Linotype"/>
          <w:noProof/>
        </w:rPr>
        <w:t xml:space="preserve"> suo </w:t>
      </w:r>
      <w:r w:rsidRPr="004067FA">
        <w:rPr>
          <w:rFonts w:ascii="Palatino Linotype" w:hAnsi="Palatino Linotype"/>
          <w:i/>
          <w:noProof/>
        </w:rPr>
        <w:t>Gran Chane</w:t>
      </w:r>
      <w:r w:rsidRPr="00E52951">
        <w:rPr>
          <w:rFonts w:ascii="Palatino Linotype" w:hAnsi="Palatino Linotype"/>
          <w:noProof/>
        </w:rPr>
        <w:t xml:space="preserve"> per prender da quello conbiato, ai qualli quel </w:t>
      </w:r>
      <w:r w:rsidRPr="004067FA">
        <w:rPr>
          <w:rFonts w:ascii="Palatino Linotype" w:hAnsi="Palatino Linotype"/>
          <w:i/>
          <w:noProof/>
        </w:rPr>
        <w:t>Segnore</w:t>
      </w:r>
      <w:r w:rsidRPr="00E52951">
        <w:rPr>
          <w:rFonts w:ascii="Palatino Linotype" w:hAnsi="Palatino Linotype"/>
          <w:noProof/>
        </w:rPr>
        <w:t xml:space="preserve"> i fece dar do </w:t>
      </w:r>
      <w:r w:rsidRPr="004067FA">
        <w:rPr>
          <w:rFonts w:ascii="Palatino Linotype" w:hAnsi="Palatino Linotype"/>
          <w:smallCaps/>
          <w:noProof/>
        </w:rPr>
        <w:t>tavolle</w:t>
      </w:r>
      <w:r w:rsidRPr="00E52951">
        <w:rPr>
          <w:rFonts w:ascii="Palatino Linotype" w:hAnsi="Palatino Linotype"/>
          <w:noProof/>
        </w:rPr>
        <w:t xml:space="preserve"> d’</w:t>
      </w:r>
      <w:r w:rsidRPr="004067FA">
        <w:rPr>
          <w:rFonts w:ascii="Palatino Linotype" w:hAnsi="Palatino Linotype"/>
          <w:smallCaps/>
          <w:noProof/>
        </w:rPr>
        <w:t>oro</w:t>
      </w:r>
      <w:r w:rsidRPr="00E52951">
        <w:rPr>
          <w:rFonts w:ascii="Palatino Linotype" w:hAnsi="Palatino Linotype"/>
          <w:noProof/>
        </w:rPr>
        <w:t xml:space="preserve"> de franchisia per tuto el suo paexe, e che per tuto el suo paexe i fosseno fate le spese a lloro et a tutta la lor fameia. </w:t>
      </w:r>
      <w:r w:rsidRPr="004067FA">
        <w:rPr>
          <w:rFonts w:ascii="Palatino Linotype" w:hAnsi="Palatino Linotype"/>
          <w:b/>
          <w:noProof/>
        </w:rPr>
        <w:t>[2]</w:t>
      </w:r>
      <w:r w:rsidRPr="00E52951">
        <w:rPr>
          <w:rFonts w:ascii="Palatino Linotype" w:hAnsi="Palatino Linotype"/>
          <w:noProof/>
        </w:rPr>
        <w:t xml:space="preserve"> Apreso i chomese molte chose per parte soa al Papa et ad alltri segnori da </w:t>
      </w:r>
      <w:r w:rsidRPr="004067FA">
        <w:rPr>
          <w:rFonts w:ascii="Palatino Linotype" w:hAnsi="Palatino Linotype"/>
          <w:smallCaps/>
          <w:noProof/>
        </w:rPr>
        <w:t>ponente</w:t>
      </w:r>
      <w:r w:rsidRPr="00FC1533">
        <w:rPr>
          <w:rFonts w:ascii="Palatino Linotype" w:hAnsi="Palatino Linotype"/>
          <w:noProof/>
        </w:rPr>
        <w:t xml:space="preserve">, et dato a quegli letere et tuto quel i fia bisogno, durisimamente i deno conbiato. </w:t>
      </w:r>
      <w:r w:rsidRPr="004067FA">
        <w:rPr>
          <w:rFonts w:ascii="Palatino Linotype" w:hAnsi="Palatino Linotype"/>
          <w:b/>
          <w:noProof/>
        </w:rPr>
        <w:t>[3]</w:t>
      </w:r>
      <w:r w:rsidRPr="00FC1533">
        <w:rPr>
          <w:rFonts w:ascii="Palatino Linotype" w:hAnsi="Palatino Linotype"/>
          <w:noProof/>
        </w:rPr>
        <w:t xml:space="preserve"> Feceno apariare .</w:t>
      </w:r>
      <w:r w:rsidRPr="00FC1533">
        <w:rPr>
          <w:rFonts w:ascii="Palatino Linotype" w:hAnsi="Palatino Linotype"/>
          <w:smallCaps/>
          <w:noProof/>
        </w:rPr>
        <w:t xml:space="preserve">XIIII. </w:t>
      </w:r>
      <w:r w:rsidRPr="00FC1533">
        <w:rPr>
          <w:rFonts w:ascii="Palatino Linotype" w:hAnsi="Palatino Linotype"/>
          <w:noProof/>
        </w:rPr>
        <w:t>nave per la r</w:t>
      </w:r>
      <w:r>
        <w:rPr>
          <w:rFonts w:ascii="Palatino Linotype" w:hAnsi="Palatino Linotype"/>
          <w:noProof/>
        </w:rPr>
        <w:t>e</w:t>
      </w:r>
      <w:r w:rsidRPr="00FC1533">
        <w:rPr>
          <w:rFonts w:ascii="Palatino Linotype" w:hAnsi="Palatino Linotype"/>
          <w:noProof/>
        </w:rPr>
        <w:t>çina, chadauna de quelle di .</w:t>
      </w:r>
      <w:r w:rsidRPr="00FC1533">
        <w:rPr>
          <w:rFonts w:ascii="Palatino Linotype" w:hAnsi="Palatino Linotype"/>
          <w:smallCaps/>
          <w:noProof/>
        </w:rPr>
        <w:t xml:space="preserve">IIII. </w:t>
      </w:r>
      <w:r w:rsidRPr="00FC1533">
        <w:rPr>
          <w:rFonts w:ascii="Palatino Linotype" w:hAnsi="Palatino Linotype"/>
          <w:noProof/>
        </w:rPr>
        <w:t xml:space="preserve">albori et, fornito quelle de vituaria et de tute chose i besognava, prese conbiato. </w:t>
      </w:r>
      <w:r w:rsidRPr="004067FA">
        <w:rPr>
          <w:rFonts w:ascii="Palatino Linotype" w:hAnsi="Palatino Linotype"/>
          <w:b/>
          <w:noProof/>
        </w:rPr>
        <w:t>[4]</w:t>
      </w:r>
      <w:r w:rsidRPr="00FC1533">
        <w:rPr>
          <w:rFonts w:ascii="Palatino Linotype" w:hAnsi="Palatino Linotype"/>
          <w:noProof/>
        </w:rPr>
        <w:t xml:space="preserve"> Sule qual montòno la reçina, e i tre anbasatori, e i tre </w:t>
      </w:r>
      <w:r w:rsidRPr="004067FA">
        <w:rPr>
          <w:rFonts w:ascii="Palatino Linotype" w:hAnsi="Palatino Linotype"/>
          <w:i/>
          <w:noProof/>
        </w:rPr>
        <w:t>Latini</w:t>
      </w:r>
      <w:r w:rsidRPr="00FC1533">
        <w:rPr>
          <w:rFonts w:ascii="Palatino Linotype" w:hAnsi="Palatino Linotype"/>
          <w:noProof/>
        </w:rPr>
        <w:t>, con molte done et gientil homeni in conpagnia con quella; e funo fra done et homeni oltra persone .</w:t>
      </w:r>
      <w:r w:rsidRPr="00FC1533">
        <w:rPr>
          <w:rFonts w:ascii="Palatino Linotype" w:hAnsi="Palatino Linotype"/>
          <w:smallCaps/>
          <w:noProof/>
        </w:rPr>
        <w:t>VI</w:t>
      </w:r>
      <w:r w:rsidRPr="00FC1533">
        <w:rPr>
          <w:rFonts w:ascii="Palatino Linotype" w:hAnsi="Palatino Linotype"/>
          <w:noProof/>
          <w:vertAlign w:val="superscript"/>
        </w:rPr>
        <w:t>c</w:t>
      </w:r>
      <w:r w:rsidRPr="00FC1533">
        <w:rPr>
          <w:rFonts w:ascii="Palatino Linotype" w:hAnsi="Palatino Linotype"/>
          <w:noProof/>
        </w:rPr>
        <w:t>.</w:t>
      </w:r>
      <w:r>
        <w:rPr>
          <w:rFonts w:ascii="Palatino Linotype" w:hAnsi="Palatino Linotype"/>
          <w:noProof/>
        </w:rPr>
        <w:t xml:space="preserve"> oltra i</w:t>
      </w:r>
      <w:r w:rsidRPr="00FC1533">
        <w:rPr>
          <w:rFonts w:ascii="Palatino Linotype" w:hAnsi="Palatino Linotype"/>
          <w:noProof/>
        </w:rPr>
        <w:t xml:space="preserve"> marinari. </w:t>
      </w:r>
      <w:r w:rsidRPr="004067FA">
        <w:rPr>
          <w:rFonts w:ascii="Palatino Linotype" w:hAnsi="Palatino Linotype"/>
          <w:b/>
          <w:noProof/>
        </w:rPr>
        <w:t>[5]</w:t>
      </w:r>
      <w:r w:rsidRPr="00FC1533">
        <w:rPr>
          <w:rFonts w:ascii="Palatino Linotype" w:hAnsi="Palatino Linotype"/>
          <w:noProof/>
        </w:rPr>
        <w:t xml:space="preserve"> Mesese in mare et chaminò per mesi .</w:t>
      </w:r>
      <w:r w:rsidRPr="00FC1533">
        <w:rPr>
          <w:rFonts w:ascii="Palatino Linotype" w:hAnsi="Palatino Linotype"/>
          <w:smallCaps/>
          <w:noProof/>
        </w:rPr>
        <w:t xml:space="preserve">III., </w:t>
      </w:r>
      <w:r w:rsidRPr="00FC1533">
        <w:rPr>
          <w:rFonts w:ascii="Palatino Linotype" w:hAnsi="Palatino Linotype"/>
          <w:noProof/>
        </w:rPr>
        <w:t xml:space="preserve">et çonseno a una ixolla verso meçodì chiamata </w:t>
      </w:r>
      <w:r w:rsidRPr="004067FA">
        <w:rPr>
          <w:rFonts w:ascii="Palatino Linotype" w:hAnsi="Palatino Linotype"/>
          <w:i/>
          <w:noProof/>
          <w:u w:val="single"/>
        </w:rPr>
        <w:t>Java</w:t>
      </w:r>
      <w:r w:rsidRPr="00FC1533">
        <w:rPr>
          <w:rFonts w:ascii="Palatino Linotype" w:hAnsi="Palatino Linotype"/>
          <w:noProof/>
        </w:rPr>
        <w:t xml:space="preserve">, dela qual isolla se dirà più avanti. </w:t>
      </w:r>
      <w:r w:rsidRPr="004067FA">
        <w:rPr>
          <w:rFonts w:ascii="Palatino Linotype" w:hAnsi="Palatino Linotype"/>
          <w:b/>
          <w:noProof/>
        </w:rPr>
        <w:t>[6]</w:t>
      </w:r>
      <w:r w:rsidRPr="00FC1533">
        <w:rPr>
          <w:rFonts w:ascii="Palatino Linotype" w:hAnsi="Palatino Linotype"/>
          <w:noProof/>
        </w:rPr>
        <w:t xml:space="preserve"> Et partiti da quela isola navegòno çorni .</w:t>
      </w:r>
      <w:r w:rsidRPr="00FC1533">
        <w:rPr>
          <w:rFonts w:ascii="Palatino Linotype" w:hAnsi="Palatino Linotype"/>
          <w:smallCaps/>
          <w:noProof/>
        </w:rPr>
        <w:t xml:space="preserve">XVIIII. </w:t>
      </w:r>
      <w:r w:rsidRPr="00FC1533">
        <w:rPr>
          <w:rFonts w:ascii="Palatino Linotype" w:hAnsi="Palatino Linotype"/>
          <w:noProof/>
        </w:rPr>
        <w:t xml:space="preserve">et arivòno nel paexe dil re </w:t>
      </w:r>
      <w:r w:rsidRPr="004067FA">
        <w:rPr>
          <w:rFonts w:ascii="Palatino Linotype" w:hAnsi="Palatino Linotype"/>
          <w:i/>
          <w:noProof/>
        </w:rPr>
        <w:t>Ragon</w:t>
      </w:r>
      <w:r w:rsidRPr="00FC1533">
        <w:rPr>
          <w:rFonts w:ascii="Palatino Linotype" w:hAnsi="Palatino Linotype"/>
          <w:noProof/>
        </w:rPr>
        <w:t xml:space="preserve">, el qual re i sentino esser morto, e creato per re el fiolo </w:t>
      </w:r>
      <w:r w:rsidRPr="004067FA">
        <w:rPr>
          <w:rFonts w:ascii="Palatino Linotype" w:hAnsi="Palatino Linotype"/>
          <w:i/>
          <w:noProof/>
        </w:rPr>
        <w:t>Cangiar</w:t>
      </w:r>
      <w:r w:rsidRPr="00FC1533">
        <w:rPr>
          <w:rFonts w:ascii="Palatino Linotype" w:hAnsi="Palatino Linotype"/>
          <w:noProof/>
        </w:rPr>
        <w:t xml:space="preserve">, al qual re </w:t>
      </w:r>
      <w:r w:rsidRPr="004067FA">
        <w:rPr>
          <w:rFonts w:ascii="Palatino Linotype" w:hAnsi="Palatino Linotype"/>
          <w:i/>
          <w:noProof/>
        </w:rPr>
        <w:t>Changiar</w:t>
      </w:r>
      <w:r w:rsidRPr="00FC1533">
        <w:rPr>
          <w:rFonts w:ascii="Palatino Linotype" w:hAnsi="Palatino Linotype"/>
          <w:noProof/>
        </w:rPr>
        <w:t xml:space="preserve"> quela dona fu data per moier. </w:t>
      </w:r>
      <w:r w:rsidRPr="004067FA">
        <w:rPr>
          <w:rFonts w:ascii="Palatino Linotype" w:hAnsi="Palatino Linotype"/>
          <w:b/>
          <w:noProof/>
        </w:rPr>
        <w:t>[7]</w:t>
      </w:r>
      <w:r w:rsidRPr="00FC1533">
        <w:rPr>
          <w:rFonts w:ascii="Palatino Linotype" w:hAnsi="Palatino Linotype"/>
          <w:noProof/>
        </w:rPr>
        <w:t xml:space="preserve"> Aconpagnata la dona al so marito, quella dela conpagnia d’i tre </w:t>
      </w:r>
      <w:r w:rsidRPr="004067FA">
        <w:rPr>
          <w:rFonts w:ascii="Palatino Linotype" w:hAnsi="Palatino Linotype"/>
          <w:i/>
          <w:noProof/>
        </w:rPr>
        <w:t>Latini</w:t>
      </w:r>
      <w:r w:rsidRPr="00FC1533">
        <w:rPr>
          <w:rFonts w:ascii="Palatino Linotype" w:hAnsi="Palatino Linotype"/>
          <w:noProof/>
        </w:rPr>
        <w:t xml:space="preserve"> molto se laudò et da quel </w:t>
      </w:r>
      <w:r w:rsidRPr="004067FA">
        <w:rPr>
          <w:rFonts w:ascii="Palatino Linotype" w:hAnsi="Palatino Linotype"/>
          <w:i/>
          <w:noProof/>
        </w:rPr>
        <w:t>Segnor</w:t>
      </w:r>
      <w:r w:rsidRPr="00FC1533">
        <w:rPr>
          <w:rFonts w:ascii="Palatino Linotype" w:hAnsi="Palatino Linotype"/>
          <w:noProof/>
        </w:rPr>
        <w:t xml:space="preserve"> molto i fono aprixiati et onorati. </w:t>
      </w:r>
      <w:r w:rsidRPr="004067FA">
        <w:rPr>
          <w:rFonts w:ascii="Palatino Linotype" w:hAnsi="Palatino Linotype"/>
          <w:b/>
          <w:noProof/>
        </w:rPr>
        <w:t>[8]</w:t>
      </w:r>
      <w:r w:rsidRPr="00FC1533">
        <w:rPr>
          <w:rFonts w:ascii="Palatino Linotype" w:hAnsi="Palatino Linotype"/>
          <w:noProof/>
        </w:rPr>
        <w:t xml:space="preserve"> Et abuto dal</w:t>
      </w:r>
      <w:r w:rsidRPr="00E52951">
        <w:rPr>
          <w:rFonts w:ascii="Palatino Linotype" w:hAnsi="Palatino Linotype"/>
          <w:noProof/>
        </w:rPr>
        <w:t xml:space="preserve"> </w:t>
      </w:r>
      <w:r w:rsidRPr="004067FA">
        <w:rPr>
          <w:rFonts w:ascii="Palatino Linotype" w:hAnsi="Palatino Linotype"/>
          <w:i/>
          <w:noProof/>
        </w:rPr>
        <w:t>Segnor</w:t>
      </w:r>
      <w:r w:rsidRPr="00E52951">
        <w:rPr>
          <w:rFonts w:ascii="Palatino Linotype" w:hAnsi="Palatino Linotype"/>
          <w:noProof/>
        </w:rPr>
        <w:t xml:space="preserve"> letere |231r| che per tute le suo’ tere i fosseno fate le spexe, e receuti et tratati loro et la conpagnia orevellemente, dando a quegli bona scorta, e per novitade era in quegli paexi, se partìno di </w:t>
      </w:r>
      <w:r w:rsidRPr="004067FA">
        <w:rPr>
          <w:rFonts w:ascii="Palatino Linotype" w:hAnsi="Palatino Linotype"/>
          <w:i/>
          <w:noProof/>
        </w:rPr>
        <w:t>Ragon</w:t>
      </w:r>
      <w:r w:rsidRPr="00E52951">
        <w:rPr>
          <w:rFonts w:ascii="Palatino Linotype" w:hAnsi="Palatino Linotype"/>
          <w:noProof/>
        </w:rPr>
        <w:t xml:space="preserve"> e, per longe çornate chaminando, molte provincie et tere cerchòno dele qual più avanti se dirà. </w:t>
      </w:r>
      <w:r w:rsidRPr="004067FA">
        <w:rPr>
          <w:rFonts w:ascii="Palatino Linotype" w:hAnsi="Palatino Linotype"/>
          <w:b/>
          <w:noProof/>
        </w:rPr>
        <w:t>[9]</w:t>
      </w:r>
      <w:r w:rsidRPr="00E52951">
        <w:rPr>
          <w:rFonts w:ascii="Palatino Linotype" w:hAnsi="Palatino Linotype"/>
          <w:noProof/>
        </w:rPr>
        <w:t xml:space="preserve"> Finaliter çonseno salvi in </w:t>
      </w:r>
      <w:r w:rsidRPr="004067FA">
        <w:rPr>
          <w:rFonts w:ascii="Palatino Linotype" w:hAnsi="Palatino Linotype"/>
          <w:i/>
          <w:noProof/>
          <w:u w:val="single"/>
        </w:rPr>
        <w:t>Trabesonda</w:t>
      </w:r>
      <w:r w:rsidRPr="00E52951">
        <w:rPr>
          <w:rFonts w:ascii="Palatino Linotype" w:hAnsi="Palatino Linotype"/>
          <w:noProof/>
        </w:rPr>
        <w:t xml:space="preserve"> et de lì a </w:t>
      </w:r>
      <w:r w:rsidRPr="004067FA">
        <w:rPr>
          <w:rFonts w:ascii="Palatino Linotype" w:hAnsi="Palatino Linotype"/>
          <w:i/>
          <w:noProof/>
          <w:u w:val="single"/>
        </w:rPr>
        <w:t>Costantinopoli</w:t>
      </w:r>
      <w:r w:rsidRPr="00E52951">
        <w:rPr>
          <w:rFonts w:ascii="Palatino Linotype" w:hAnsi="Palatino Linotype"/>
          <w:noProof/>
        </w:rPr>
        <w:t xml:space="preserve"> e poi a </w:t>
      </w:r>
      <w:r w:rsidRPr="004067FA">
        <w:rPr>
          <w:rFonts w:ascii="Palatino Linotype" w:hAnsi="Palatino Linotype"/>
          <w:i/>
          <w:noProof/>
          <w:u w:val="single"/>
        </w:rPr>
        <w:t>Negroponte</w:t>
      </w:r>
      <w:r w:rsidRPr="00E52951">
        <w:rPr>
          <w:rFonts w:ascii="Palatino Linotype" w:hAnsi="Palatino Linotype"/>
          <w:noProof/>
        </w:rPr>
        <w:t xml:space="preserve">, e salvi dapo’ longe fatiche et afani çonseno a </w:t>
      </w:r>
      <w:r w:rsidRPr="004067FA">
        <w:rPr>
          <w:rFonts w:ascii="Palatino Linotype" w:hAnsi="Palatino Linotype"/>
          <w:i/>
          <w:noProof/>
          <w:u w:val="single"/>
        </w:rPr>
        <w:t>Venexia</w:t>
      </w:r>
      <w:r w:rsidRPr="00E52951">
        <w:rPr>
          <w:rFonts w:ascii="Palatino Linotype" w:hAnsi="Palatino Linotype"/>
          <w:noProof/>
        </w:rPr>
        <w:t>.</w:t>
      </w:r>
    </w:p>
    <w:p w:rsidR="004067FA" w:rsidRPr="00E52951" w:rsidRDefault="004067FA" w:rsidP="004067FA">
      <w:pPr>
        <w:jc w:val="both"/>
        <w:rPr>
          <w:rFonts w:ascii="Palatino Linotype" w:hAnsi="Palatino Linotype"/>
          <w:noProof/>
        </w:rPr>
      </w:pPr>
    </w:p>
    <w:p w:rsidR="00C0134D" w:rsidRDefault="00C0134D"/>
    <w:sectPr w:rsidR="00C0134D" w:rsidSect="004067FA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4067FA"/>
    <w:rsid w:val="00114C11"/>
    <w:rsid w:val="004067FA"/>
    <w:rsid w:val="00C013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269</Words>
  <Characters>1535</Characters>
  <Application>Microsoft Office Word</Application>
  <DocSecurity>0</DocSecurity>
  <Lines>12</Lines>
  <Paragraphs>3</Paragraphs>
  <ScaleCrop>false</ScaleCrop>
  <Company/>
  <LinksUpToDate>false</LinksUpToDate>
  <CharactersWithSpaces>1801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2020-03-25T10:16:00Z</dcterms:created>
  <dcterms:modified xsi:type="dcterms:W3CDTF">2020-03-25T10:16:00Z</dcterms:modified>
</cp:coreProperties>
</file>