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13" w:rsidRPr="00B87B17" w:rsidRDefault="00091813" w:rsidP="006F1110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B87B17">
        <w:rPr>
          <w:rFonts w:ascii="Palatino Linotype" w:hAnsi="Palatino Linotype"/>
          <w:b/>
          <w:u w:val="single"/>
          <w:lang w:val="fr-FR"/>
        </w:rPr>
        <w:t xml:space="preserve">L, 2 </w:t>
      </w:r>
    </w:p>
    <w:p w:rsidR="00091813" w:rsidRPr="00B87B17" w:rsidRDefault="00091813" w:rsidP="006F1110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B87B17">
        <w:rPr>
          <w:rFonts w:ascii="Palatino Linotype" w:hAnsi="Palatino Linotype"/>
          <w:lang w:val="fr-FR"/>
        </w:rPr>
        <w:t xml:space="preserve">Quomodo de </w:t>
      </w:r>
      <w:r w:rsidRPr="00B87B17">
        <w:rPr>
          <w:rFonts w:ascii="Palatino Linotype" w:hAnsi="Palatino Linotype"/>
          <w:i/>
          <w:u w:val="single"/>
          <w:lang w:val="fr-FR"/>
        </w:rPr>
        <w:t>Constantinopoli</w:t>
      </w:r>
      <w:r w:rsidRPr="00B87B17">
        <w:rPr>
          <w:rFonts w:ascii="Palatino Linotype" w:hAnsi="Palatino Linotype"/>
          <w:lang w:val="fr-FR"/>
        </w:rPr>
        <w:t xml:space="preserve"> iverunt ad </w:t>
      </w:r>
      <w:r w:rsidRPr="00B87B17">
        <w:rPr>
          <w:rFonts w:ascii="Palatino Linotype" w:hAnsi="Palatino Linotype"/>
          <w:i/>
          <w:lang w:val="fr-FR"/>
        </w:rPr>
        <w:t>Bercha Cham</w:t>
      </w:r>
      <w:r w:rsidRPr="00B87B17">
        <w:rPr>
          <w:rFonts w:ascii="Palatino Linotype" w:hAnsi="Palatino Linotype"/>
          <w:lang w:val="fr-FR"/>
        </w:rPr>
        <w:t xml:space="preserve"> </w:t>
      </w:r>
      <w:r w:rsidRPr="00B87B17">
        <w:rPr>
          <w:rFonts w:ascii="Palatino Linotype" w:hAnsi="Palatino Linotype"/>
          <w:i/>
          <w:lang w:val="fr-FR"/>
        </w:rPr>
        <w:t>dominum Occidentis</w:t>
      </w:r>
      <w:r w:rsidRPr="00B87B17">
        <w:rPr>
          <w:rFonts w:ascii="Palatino Linotype" w:hAnsi="Palatino Linotype"/>
          <w:lang w:val="fr-FR"/>
        </w:rPr>
        <w:t>.</w:t>
      </w:r>
    </w:p>
    <w:p w:rsidR="00091813" w:rsidRPr="00B87B17" w:rsidRDefault="00091813" w:rsidP="006F1110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7B0965" w:rsidRDefault="00091813" w:rsidP="006F1110">
      <w:pPr>
        <w:spacing w:after="0" w:line="240" w:lineRule="auto"/>
        <w:jc w:val="both"/>
      </w:pPr>
      <w:r w:rsidRPr="00B87B17">
        <w:rPr>
          <w:rFonts w:ascii="Palatino Linotype" w:hAnsi="Palatino Linotype"/>
          <w:b/>
        </w:rPr>
        <w:t>[4]</w:t>
      </w:r>
      <w:r w:rsidRPr="00B87B17">
        <w:rPr>
          <w:rFonts w:ascii="Palatino Linotype" w:hAnsi="Palatino Linotype"/>
        </w:rPr>
        <w:t xml:space="preserve"> Deinde, per terram usque ad </w:t>
      </w:r>
      <w:r w:rsidRPr="00B87B17">
        <w:rPr>
          <w:rFonts w:ascii="Palatino Linotype" w:hAnsi="Palatino Linotype"/>
          <w:i/>
          <w:u w:val="single"/>
        </w:rPr>
        <w:t>Bolgara</w:t>
      </w:r>
      <w:r w:rsidRPr="00B87B17">
        <w:rPr>
          <w:rFonts w:ascii="Palatino Linotype" w:hAnsi="Palatino Linotype"/>
        </w:rPr>
        <w:t xml:space="preserve"> et </w:t>
      </w:r>
      <w:r w:rsidRPr="00B87B17">
        <w:rPr>
          <w:rFonts w:ascii="Palatino Linotype" w:hAnsi="Palatino Linotype"/>
          <w:i/>
          <w:u w:val="single"/>
        </w:rPr>
        <w:t>Sarra</w:t>
      </w:r>
      <w:r w:rsidRPr="00B87B17">
        <w:rPr>
          <w:rFonts w:ascii="Palatino Linotype" w:hAnsi="Palatino Linotype"/>
        </w:rPr>
        <w:t xml:space="preserve"> euntes, invenerunt </w:t>
      </w:r>
      <w:r w:rsidRPr="00B87B17">
        <w:rPr>
          <w:rFonts w:ascii="Palatino Linotype" w:hAnsi="Palatino Linotype"/>
          <w:i/>
        </w:rPr>
        <w:t>Bercha Chaam</w:t>
      </w:r>
      <w:r w:rsidRPr="00B87B17">
        <w:rPr>
          <w:rFonts w:ascii="Palatino Linotype" w:hAnsi="Palatino Linotype"/>
        </w:rPr>
        <w:t xml:space="preserve">, </w:t>
      </w:r>
      <w:r w:rsidRPr="00B87B17">
        <w:rPr>
          <w:rFonts w:ascii="Palatino Linotype" w:hAnsi="Palatino Linotype"/>
          <w:i/>
        </w:rPr>
        <w:t>dominum omnium Tartarorum Occidentis</w:t>
      </w:r>
      <w:r w:rsidRPr="00B87B17">
        <w:rPr>
          <w:rFonts w:ascii="Palatino Linotype" w:hAnsi="Palatino Linotype"/>
        </w:rPr>
        <w:t xml:space="preserve">; quos cum honorifice recepisset ei cuncta que portaverant iocalia donaverunt. </w:t>
      </w:r>
      <w:r w:rsidRPr="00B87B17">
        <w:rPr>
          <w:rFonts w:ascii="Palatino Linotype" w:hAnsi="Palatino Linotype"/>
          <w:lang w:val="fr-FR"/>
        </w:rPr>
        <w:t>Et cum ei valde talia placuissent in duplum valoris eorum tribuens ea recepit.</w:t>
      </w:r>
    </w:p>
    <w:sectPr w:rsidR="007B0965" w:rsidSect="0009181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91813"/>
    <w:rsid w:val="00091813"/>
    <w:rsid w:val="004158D1"/>
    <w:rsid w:val="00430F8C"/>
    <w:rsid w:val="006F1110"/>
    <w:rsid w:val="007B0965"/>
    <w:rsid w:val="00B87B17"/>
    <w:rsid w:val="00C978EA"/>
    <w:rsid w:val="00F6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0F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2020-03-24T11:55:00Z</dcterms:created>
  <dcterms:modified xsi:type="dcterms:W3CDTF">2020-03-24T11:55:00Z</dcterms:modified>
</cp:coreProperties>
</file>