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47" w:rsidRPr="00DB3CB6" w:rsidRDefault="00606BB7" w:rsidP="0053283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B3CB6">
        <w:rPr>
          <w:rFonts w:ascii="Palatino Linotype" w:hAnsi="Palatino Linotype"/>
          <w:b/>
          <w:u w:val="single"/>
        </w:rPr>
        <w:t>R, I 3</w:t>
      </w:r>
    </w:p>
    <w:p w:rsidR="00606BB7" w:rsidRPr="00BE574C" w:rsidRDefault="00606BB7" w:rsidP="00532834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BE574C">
        <w:rPr>
          <w:rFonts w:ascii="Palatino Linotype" w:hAnsi="Palatino Linotype"/>
          <w:iCs/>
        </w:rPr>
        <w:t xml:space="preserve">Della provincia detta </w:t>
      </w:r>
      <w:r w:rsidRPr="00BE574C">
        <w:rPr>
          <w:rFonts w:ascii="Palatino Linotype" w:hAnsi="Palatino Linotype"/>
          <w:i/>
          <w:iCs/>
          <w:u w:val="single"/>
        </w:rPr>
        <w:t>Turchomania</w:t>
      </w:r>
      <w:r w:rsidRPr="00BE574C">
        <w:rPr>
          <w:rFonts w:ascii="Palatino Linotype" w:hAnsi="Palatino Linotype"/>
          <w:iCs/>
        </w:rPr>
        <w:t xml:space="preserve">, dove sono le città di </w:t>
      </w:r>
      <w:r w:rsidRPr="00BE574C">
        <w:rPr>
          <w:rFonts w:ascii="Palatino Linotype" w:hAnsi="Palatino Linotype"/>
          <w:i/>
          <w:iCs/>
          <w:u w:val="single"/>
        </w:rPr>
        <w:t>Cogno</w:t>
      </w:r>
      <w:r w:rsidRPr="00BE574C">
        <w:rPr>
          <w:rFonts w:ascii="Palatino Linotype" w:hAnsi="Palatino Linotype"/>
          <w:iCs/>
        </w:rPr>
        <w:t xml:space="preserve">, </w:t>
      </w:r>
      <w:r w:rsidRPr="00BE574C">
        <w:rPr>
          <w:rFonts w:ascii="Palatino Linotype" w:hAnsi="Palatino Linotype"/>
          <w:i/>
          <w:iCs/>
          <w:u w:val="single"/>
        </w:rPr>
        <w:t>Cayssaria</w:t>
      </w:r>
      <w:r w:rsidRPr="00BE574C">
        <w:rPr>
          <w:rFonts w:ascii="Palatino Linotype" w:hAnsi="Palatino Linotype"/>
          <w:iCs/>
        </w:rPr>
        <w:t xml:space="preserve"> et </w:t>
      </w:r>
      <w:r w:rsidRPr="00BE574C">
        <w:rPr>
          <w:rFonts w:ascii="Palatino Linotype" w:hAnsi="Palatino Linotype"/>
          <w:i/>
          <w:iCs/>
          <w:u w:val="single"/>
        </w:rPr>
        <w:t>Sevasta</w:t>
      </w:r>
      <w:r w:rsidRPr="00BE574C">
        <w:rPr>
          <w:rFonts w:ascii="Palatino Linotype" w:hAnsi="Palatino Linotype"/>
          <w:iCs/>
        </w:rPr>
        <w:t>, et delle mercantie che vi si trovano.</w:t>
      </w:r>
      <w:r w:rsidRPr="00BE574C">
        <w:rPr>
          <w:rFonts w:ascii="Palatino Linotype" w:hAnsi="Palatino Linotype"/>
        </w:rPr>
        <w:t xml:space="preserve"> </w:t>
      </w:r>
      <w:r w:rsidRPr="00BE574C">
        <w:rPr>
          <w:rFonts w:ascii="Palatino Linotype" w:hAnsi="Palatino Linotype"/>
          <w:iCs/>
        </w:rPr>
        <w:t>Cap. 3.</w:t>
      </w:r>
    </w:p>
    <w:p w:rsidR="00FD69E8" w:rsidRPr="00BE574C" w:rsidRDefault="00FD69E8" w:rsidP="00532834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</w:p>
    <w:p w:rsidR="00606BB7" w:rsidRPr="00606BB7" w:rsidRDefault="00606BB7" w:rsidP="00532834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574C">
        <w:rPr>
          <w:rFonts w:ascii="Palatino Linotype" w:hAnsi="Palatino Linotype"/>
          <w:b/>
        </w:rPr>
        <w:t>[1]</w:t>
      </w:r>
      <w:r w:rsidRPr="00BE574C">
        <w:rPr>
          <w:rFonts w:ascii="Palatino Linotype" w:hAnsi="Palatino Linotype"/>
        </w:rPr>
        <w:t xml:space="preserve"> Nella </w:t>
      </w:r>
      <w:r w:rsidRPr="00BE574C">
        <w:rPr>
          <w:rFonts w:ascii="Palatino Linotype" w:hAnsi="Palatino Linotype"/>
          <w:i/>
          <w:u w:val="single"/>
        </w:rPr>
        <w:t>Turchomania</w:t>
      </w:r>
      <w:r w:rsidRPr="00BE574C">
        <w:rPr>
          <w:rFonts w:ascii="Palatino Linotype" w:hAnsi="Palatino Linotype"/>
        </w:rPr>
        <w:t xml:space="preserve"> sono tre sorti de genti, cioè </w:t>
      </w:r>
      <w:r w:rsidRPr="009122B1">
        <w:rPr>
          <w:rFonts w:ascii="Palatino Linotype" w:hAnsi="Palatino Linotype"/>
          <w:i/>
        </w:rPr>
        <w:t>Turchomani</w:t>
      </w:r>
      <w:r w:rsidRPr="00BE574C">
        <w:rPr>
          <w:rFonts w:ascii="Palatino Linotype" w:hAnsi="Palatino Linotype"/>
        </w:rPr>
        <w:t xml:space="preserve">, i quali adorano </w:t>
      </w:r>
      <w:r w:rsidRPr="009122B1">
        <w:rPr>
          <w:rFonts w:ascii="Palatino Linotype" w:hAnsi="Palatino Linotype"/>
          <w:i/>
        </w:rPr>
        <w:t>Macometto</w:t>
      </w:r>
      <w:r w:rsidRPr="00BE574C">
        <w:rPr>
          <w:rFonts w:ascii="Palatino Linotype" w:hAnsi="Palatino Linotype"/>
        </w:rPr>
        <w:t xml:space="preserve"> et tengono la sua legge: sono genti semplici et di grosso intelletto, habitano nelle montagne et luoghi inaccessibili, dove sanno esser buoni pascoli, perché vivono solamente di animali; et ivi nascono buoni </w:t>
      </w:r>
      <w:r w:rsidRPr="009122B1">
        <w:rPr>
          <w:rFonts w:ascii="Palatino Linotype" w:hAnsi="Palatino Linotype"/>
          <w:smallCaps/>
        </w:rPr>
        <w:t>cavalli</w:t>
      </w:r>
      <w:r w:rsidRPr="00BE574C">
        <w:rPr>
          <w:rFonts w:ascii="Palatino Linotype" w:hAnsi="Palatino Linotype"/>
        </w:rPr>
        <w:t xml:space="preserve">, detti turchomani, et buoni </w:t>
      </w:r>
      <w:r w:rsidRPr="009122B1">
        <w:rPr>
          <w:rFonts w:ascii="Palatino Linotype" w:hAnsi="Palatino Linotype"/>
          <w:smallCaps/>
        </w:rPr>
        <w:t>muli</w:t>
      </w:r>
      <w:r w:rsidRPr="00BE574C">
        <w:rPr>
          <w:rFonts w:ascii="Palatino Linotype" w:hAnsi="Palatino Linotype"/>
        </w:rPr>
        <w:t xml:space="preserve"> che sono di gran valuta; et l’altre genti sono </w:t>
      </w:r>
      <w:r w:rsidRPr="009122B1">
        <w:rPr>
          <w:rFonts w:ascii="Palatino Linotype" w:hAnsi="Palatino Linotype"/>
          <w:i/>
        </w:rPr>
        <w:t>Armeni</w:t>
      </w:r>
      <w:r w:rsidRPr="00BE574C">
        <w:rPr>
          <w:rFonts w:ascii="Palatino Linotype" w:hAnsi="Palatino Linotype"/>
        </w:rPr>
        <w:t xml:space="preserve"> et </w:t>
      </w:r>
      <w:r w:rsidRPr="009122B1">
        <w:rPr>
          <w:rFonts w:ascii="Palatino Linotype" w:hAnsi="Palatino Linotype"/>
          <w:i/>
        </w:rPr>
        <w:t>Greci</w:t>
      </w:r>
      <w:r w:rsidRPr="00BE574C">
        <w:rPr>
          <w:rFonts w:ascii="Palatino Linotype" w:hAnsi="Palatino Linotype"/>
        </w:rPr>
        <w:t xml:space="preserve">, che stanno nelle città et castelli et vivono di mercantie et </w:t>
      </w:r>
      <w:r w:rsidRPr="00DB3CB6">
        <w:rPr>
          <w:rFonts w:ascii="Palatino Linotype" w:hAnsi="Palatino Linotype"/>
        </w:rPr>
        <w:t>arti</w:t>
      </w:r>
      <w:r w:rsidRPr="00BE574C">
        <w:rPr>
          <w:rFonts w:ascii="Palatino Linotype" w:hAnsi="Palatino Linotype"/>
        </w:rPr>
        <w:t xml:space="preserve">: et quivi si lavorano </w:t>
      </w:r>
      <w:r w:rsidRPr="009122B1">
        <w:rPr>
          <w:rFonts w:ascii="Palatino Linotype" w:hAnsi="Palatino Linotype"/>
          <w:smallCaps/>
        </w:rPr>
        <w:t>tapedi</w:t>
      </w:r>
      <w:r w:rsidRPr="00BE574C">
        <w:rPr>
          <w:rFonts w:ascii="Palatino Linotype" w:hAnsi="Palatino Linotype"/>
        </w:rPr>
        <w:t xml:space="preserve"> ottimi et li piú belli del mondo, et etiandio </w:t>
      </w:r>
      <w:r w:rsidRPr="009122B1">
        <w:rPr>
          <w:rFonts w:ascii="Palatino Linotype" w:hAnsi="Palatino Linotype"/>
          <w:smallCaps/>
        </w:rPr>
        <w:t>panni</w:t>
      </w:r>
      <w:r w:rsidRPr="00BE574C">
        <w:rPr>
          <w:rFonts w:ascii="Palatino Linotype" w:hAnsi="Palatino Linotype"/>
        </w:rPr>
        <w:t xml:space="preserve"> di </w:t>
      </w:r>
      <w:r w:rsidRPr="009122B1">
        <w:rPr>
          <w:rFonts w:ascii="Palatino Linotype" w:hAnsi="Palatino Linotype"/>
          <w:smallCaps/>
        </w:rPr>
        <w:t>seda</w:t>
      </w:r>
      <w:r w:rsidRPr="00BE574C">
        <w:rPr>
          <w:rFonts w:ascii="Palatino Linotype" w:hAnsi="Palatino Linotype"/>
        </w:rPr>
        <w:t xml:space="preserve"> </w:t>
      </w:r>
      <w:r w:rsidRPr="009122B1">
        <w:rPr>
          <w:rFonts w:ascii="Palatino Linotype" w:hAnsi="Palatino Linotype"/>
          <w:smallCaps/>
        </w:rPr>
        <w:t>cremesina</w:t>
      </w:r>
      <w:r w:rsidRPr="00BE574C">
        <w:rPr>
          <w:rFonts w:ascii="Palatino Linotype" w:hAnsi="Palatino Linotype"/>
        </w:rPr>
        <w:t xml:space="preserve"> et d’altri colori belli et ricchi. </w:t>
      </w:r>
      <w:r w:rsidRPr="00BE574C">
        <w:rPr>
          <w:rFonts w:ascii="Palatino Linotype" w:hAnsi="Palatino Linotype"/>
          <w:b/>
        </w:rPr>
        <w:t>[2]</w:t>
      </w:r>
      <w:r w:rsidRPr="00BE574C">
        <w:rPr>
          <w:rFonts w:ascii="Palatino Linotype" w:hAnsi="Palatino Linotype"/>
        </w:rPr>
        <w:t xml:space="preserve"> Et vi sono fra le altre città </w:t>
      </w:r>
      <w:r w:rsidRPr="00BE574C">
        <w:rPr>
          <w:rFonts w:ascii="Palatino Linotype" w:hAnsi="Palatino Linotype"/>
          <w:i/>
          <w:u w:val="single"/>
        </w:rPr>
        <w:t>Cogno</w:t>
      </w:r>
      <w:r w:rsidRPr="00BE574C">
        <w:rPr>
          <w:rFonts w:ascii="Palatino Linotype" w:hAnsi="Palatino Linotype"/>
        </w:rPr>
        <w:t xml:space="preserve">, </w:t>
      </w:r>
      <w:r w:rsidRPr="00BE574C">
        <w:rPr>
          <w:rFonts w:ascii="Palatino Linotype" w:hAnsi="Palatino Linotype"/>
          <w:i/>
          <w:u w:val="single"/>
        </w:rPr>
        <w:t>Cayssaria</w:t>
      </w:r>
      <w:r w:rsidRPr="00BE574C">
        <w:rPr>
          <w:rFonts w:ascii="Palatino Linotype" w:hAnsi="Palatino Linotype"/>
        </w:rPr>
        <w:t xml:space="preserve"> et </w:t>
      </w:r>
      <w:r w:rsidRPr="00BE574C">
        <w:rPr>
          <w:rFonts w:ascii="Palatino Linotype" w:hAnsi="Palatino Linotype"/>
          <w:i/>
          <w:u w:val="single"/>
        </w:rPr>
        <w:t>Sevasta</w:t>
      </w:r>
      <w:r w:rsidRPr="00BE574C">
        <w:rPr>
          <w:rFonts w:ascii="Palatino Linotype" w:hAnsi="Palatino Linotype"/>
        </w:rPr>
        <w:t xml:space="preserve">, dove il glorioso messer </w:t>
      </w:r>
      <w:r w:rsidRPr="009122B1">
        <w:rPr>
          <w:rFonts w:ascii="Palatino Linotype" w:hAnsi="Palatino Linotype"/>
          <w:i/>
        </w:rPr>
        <w:t>San</w:t>
      </w:r>
      <w:r w:rsidRPr="009122B1">
        <w:rPr>
          <w:rFonts w:ascii="Palatino Linotype" w:hAnsi="Palatino Linotype"/>
        </w:rPr>
        <w:t xml:space="preserve"> </w:t>
      </w:r>
      <w:r w:rsidRPr="009122B1">
        <w:rPr>
          <w:rFonts w:ascii="Palatino Linotype" w:hAnsi="Palatino Linotype"/>
          <w:i/>
        </w:rPr>
        <w:t>Biagio</w:t>
      </w:r>
      <w:r w:rsidRPr="00BE574C">
        <w:rPr>
          <w:rFonts w:ascii="Palatino Linotype" w:hAnsi="Palatino Linotype"/>
        </w:rPr>
        <w:t xml:space="preserve"> patí il martirio. </w:t>
      </w:r>
      <w:r w:rsidRPr="00BE574C">
        <w:rPr>
          <w:rFonts w:ascii="Palatino Linotype" w:hAnsi="Palatino Linotype"/>
          <w:b/>
        </w:rPr>
        <w:t>[3]</w:t>
      </w:r>
      <w:r w:rsidRPr="00BE574C">
        <w:rPr>
          <w:rFonts w:ascii="Palatino Linotype" w:hAnsi="Palatino Linotype"/>
        </w:rPr>
        <w:t xml:space="preserve"> Tutti sono sudditi al </w:t>
      </w:r>
      <w:r w:rsidRPr="009122B1">
        <w:rPr>
          <w:rFonts w:ascii="Palatino Linotype" w:hAnsi="Palatino Linotype"/>
          <w:i/>
        </w:rPr>
        <w:t>Gran Can</w:t>
      </w:r>
      <w:r w:rsidRPr="00BE574C">
        <w:rPr>
          <w:rFonts w:ascii="Palatino Linotype" w:hAnsi="Palatino Linotype"/>
        </w:rPr>
        <w:t xml:space="preserve">, imperatore de’ </w:t>
      </w:r>
      <w:r w:rsidRPr="00532834">
        <w:rPr>
          <w:rFonts w:ascii="Palatino Linotype" w:hAnsi="Palatino Linotype"/>
          <w:i/>
        </w:rPr>
        <w:t>Tartari orientali</w:t>
      </w:r>
      <w:r w:rsidRPr="00BE574C">
        <w:rPr>
          <w:rFonts w:ascii="Palatino Linotype" w:hAnsi="Palatino Linotype"/>
        </w:rPr>
        <w:t xml:space="preserve">, il quale gli manda rettori. </w:t>
      </w:r>
      <w:r w:rsidRPr="00BE574C">
        <w:rPr>
          <w:rFonts w:ascii="Palatino Linotype" w:hAnsi="Palatino Linotype"/>
          <w:b/>
        </w:rPr>
        <w:t>[4]</w:t>
      </w:r>
      <w:r w:rsidRPr="00BE574C">
        <w:rPr>
          <w:rFonts w:ascii="Palatino Linotype" w:hAnsi="Palatino Linotype"/>
        </w:rPr>
        <w:t xml:space="preserve"> Poi c’habbiam detto di questa provincia, diciamo della </w:t>
      </w:r>
      <w:r w:rsidRPr="00DB3CB6">
        <w:rPr>
          <w:rFonts w:ascii="Palatino Linotype" w:hAnsi="Palatino Linotype"/>
          <w:i/>
          <w:u w:val="single"/>
        </w:rPr>
        <w:t>grande</w:t>
      </w:r>
      <w:r w:rsidRPr="00BE574C">
        <w:rPr>
          <w:rFonts w:ascii="Palatino Linotype" w:hAnsi="Palatino Linotype"/>
          <w:i/>
          <w:u w:val="single"/>
        </w:rPr>
        <w:t xml:space="preserve"> Armenia</w:t>
      </w:r>
      <w:r w:rsidRPr="00BE574C">
        <w:rPr>
          <w:rFonts w:ascii="Palatino Linotype" w:hAnsi="Palatino Linotype"/>
        </w:rPr>
        <w:t>.</w:t>
      </w:r>
    </w:p>
    <w:p w:rsidR="00606BB7" w:rsidRDefault="00606BB7" w:rsidP="00532834">
      <w:pPr>
        <w:spacing w:after="0" w:line="240" w:lineRule="auto"/>
        <w:jc w:val="both"/>
      </w:pPr>
    </w:p>
    <w:sectPr w:rsidR="00606BB7" w:rsidSect="0053283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06BB7"/>
    <w:rsid w:val="0041267C"/>
    <w:rsid w:val="00467E2A"/>
    <w:rsid w:val="00532834"/>
    <w:rsid w:val="00606BB7"/>
    <w:rsid w:val="006D7D47"/>
    <w:rsid w:val="006F7DA3"/>
    <w:rsid w:val="009122B1"/>
    <w:rsid w:val="009C46DF"/>
    <w:rsid w:val="00BE574C"/>
    <w:rsid w:val="00DB3CB6"/>
    <w:rsid w:val="00FD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7D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2020-03-25T11:34:00Z</dcterms:created>
  <dcterms:modified xsi:type="dcterms:W3CDTF">2020-03-25T11:34:00Z</dcterms:modified>
</cp:coreProperties>
</file>