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FAF" w:rsidRPr="00AE294D" w:rsidRDefault="001C1FAF" w:rsidP="00D054CE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AE294D">
        <w:rPr>
          <w:rStyle w:val="apple-converted-space"/>
          <w:rFonts w:ascii="Palatino Linotype" w:hAnsi="Palatino Linotype"/>
          <w:b/>
          <w:color w:val="000000"/>
          <w:u w:val="single"/>
        </w:rPr>
        <w:t>TA, 21</w:t>
      </w:r>
    </w:p>
    <w:p w:rsidR="001C1FAF" w:rsidRDefault="001C1FAF" w:rsidP="00D054C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A0086E">
        <w:rPr>
          <w:rFonts w:ascii="Palatino Linotype" w:hAnsi="Palatino Linotype"/>
          <w:color w:val="000000"/>
          <w:sz w:val="22"/>
          <w:szCs w:val="22"/>
        </w:rPr>
        <w:t xml:space="preserve">De la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Grande Erminia</w:t>
      </w:r>
      <w:r w:rsidRPr="00A0086E">
        <w:rPr>
          <w:rFonts w:ascii="Palatino Linotype" w:hAnsi="Palatino Linotype"/>
          <w:color w:val="000000"/>
          <w:sz w:val="22"/>
          <w:szCs w:val="22"/>
        </w:rPr>
        <w:t>.</w:t>
      </w:r>
    </w:p>
    <w:p w:rsidR="00A0086E" w:rsidRPr="00A0086E" w:rsidRDefault="00A0086E" w:rsidP="00D054C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FA3068" w:rsidRPr="00A0086E" w:rsidRDefault="001C1FAF" w:rsidP="00D054CE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</w:rPr>
      </w:pPr>
      <w:r w:rsidRPr="00A0086E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La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Grande Armenie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è una grande provincia; e nel cominciamento è una città ch</w:t>
      </w:r>
      <w:r w:rsidR="00CB4A66">
        <w:rPr>
          <w:rFonts w:ascii="Palatino Linotype" w:hAnsi="Palatino Linotype"/>
          <w:color w:val="000000"/>
          <w:sz w:val="22"/>
          <w:szCs w:val="22"/>
        </w:rPr>
        <w:t>’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à nome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Arzinga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ove si fa lo migliore 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bucherame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del mondo, ov'è la più bella 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bambagia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del mondo e la migliore.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Quivi à molte cittadi e castella, e la più nobile è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Arzinga</w:t>
      </w:r>
      <w:r w:rsidR="00A0086E">
        <w:rPr>
          <w:rFonts w:ascii="Palatino Linotype" w:hAnsi="Palatino Linotype"/>
          <w:color w:val="000000"/>
          <w:sz w:val="22"/>
          <w:szCs w:val="22"/>
        </w:rPr>
        <w:t>, e àe arcivescovo; l’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altr[e] sono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Arziron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ed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Arzici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[3]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Ell'è molto grande provinci[a]: quivi dimoran</w:t>
      </w:r>
      <w:r w:rsidR="00A0086E">
        <w:rPr>
          <w:rFonts w:ascii="Palatino Linotype" w:hAnsi="Palatino Linotype"/>
          <w:color w:val="000000"/>
          <w:sz w:val="22"/>
          <w:szCs w:val="22"/>
        </w:rPr>
        <w:t>o la state tutto il bestiame de’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</w:t>
      </w:r>
      <w:r w:rsidRPr="00A0086E">
        <w:rPr>
          <w:rFonts w:ascii="Palatino Linotype" w:hAnsi="Palatino Linotype"/>
          <w:i/>
          <w:color w:val="000000"/>
          <w:sz w:val="22"/>
          <w:szCs w:val="22"/>
        </w:rPr>
        <w:t>Tartari del Levante</w:t>
      </w:r>
      <w:r w:rsidR="00A0086E">
        <w:rPr>
          <w:rFonts w:ascii="Palatino Linotype" w:hAnsi="Palatino Linotype"/>
          <w:color w:val="000000"/>
          <w:sz w:val="22"/>
          <w:szCs w:val="22"/>
        </w:rPr>
        <w:t xml:space="preserve"> per lo buono pasco che v’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è; di verno non vi stanno per lo grande freddo, ché non camperebbono le loro bestie.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Ancor vi dico che in questa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Grande Arminia</w:t>
      </w:r>
      <w:r w:rsidR="00A0086E">
        <w:rPr>
          <w:rFonts w:ascii="Palatino Linotype" w:hAnsi="Palatino Linotype"/>
          <w:color w:val="000000"/>
          <w:sz w:val="22"/>
          <w:szCs w:val="22"/>
        </w:rPr>
        <w:t xml:space="preserve"> è l’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arca d[i] </w:t>
      </w:r>
      <w:r w:rsidRPr="00A0086E">
        <w:rPr>
          <w:rFonts w:ascii="Palatino Linotype" w:hAnsi="Palatino Linotype"/>
          <w:i/>
          <w:color w:val="000000"/>
          <w:sz w:val="22"/>
          <w:szCs w:val="22"/>
        </w:rPr>
        <w:t>Noè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in su una grande montagna, ne le confine di 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mezzodie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in verso i·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levante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presso a·reame che si chiama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Mosul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che sono </w:t>
      </w:r>
      <w:r w:rsidRPr="00A0086E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che sono </w:t>
      </w:r>
      <w:r w:rsidRPr="00A0086E">
        <w:rPr>
          <w:rFonts w:ascii="Palatino Linotype" w:hAnsi="Palatino Linotype"/>
          <w:i/>
          <w:color w:val="000000"/>
          <w:sz w:val="22"/>
          <w:szCs w:val="22"/>
        </w:rPr>
        <w:t>iacopini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A0086E">
        <w:rPr>
          <w:rFonts w:ascii="Palatino Linotype" w:hAnsi="Palatino Linotype"/>
          <w:i/>
          <w:color w:val="000000"/>
          <w:sz w:val="22"/>
          <w:szCs w:val="22"/>
        </w:rPr>
        <w:t>nestarini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delli quali diremo inanzi.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Di verso 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confina con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Giorgens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e in queste confine è una fontana, ove surge tanto 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olio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e in tanta abondanza che C navi se ne caricherebboro a la volta.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Ma egli non è buono a mangiare, ma sì </w:t>
      </w:r>
      <w:r w:rsidR="00A0086E">
        <w:rPr>
          <w:rFonts w:ascii="Palatino Linotype" w:hAnsi="Palatino Linotype"/>
          <w:color w:val="000000"/>
          <w:sz w:val="22"/>
          <w:szCs w:val="22"/>
        </w:rPr>
        <w:t>da ardere, e buono da rogna e d’</w:t>
      </w:r>
      <w:r w:rsidRPr="00A0086E">
        <w:rPr>
          <w:rFonts w:ascii="Palatino Linotype" w:hAnsi="Palatino Linotype"/>
          <w:color w:val="000000"/>
          <w:sz w:val="22"/>
          <w:szCs w:val="22"/>
        </w:rPr>
        <w:t>altre cose; e vegnoro gli uom</w:t>
      </w:r>
      <w:r w:rsidR="00A0086E">
        <w:rPr>
          <w:rFonts w:ascii="Palatino Linotype" w:hAnsi="Palatino Linotype"/>
          <w:color w:val="000000"/>
          <w:sz w:val="22"/>
          <w:szCs w:val="22"/>
        </w:rPr>
        <w:t>ini molto da la lunga per quest’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olio</w:t>
      </w:r>
      <w:r w:rsidRPr="00A0086E">
        <w:rPr>
          <w:rFonts w:ascii="Palatino Linotype" w:hAnsi="Palatino Linotype"/>
          <w:color w:val="000000"/>
          <w:sz w:val="22"/>
          <w:szCs w:val="22"/>
        </w:rPr>
        <w:t>; e per tutta quella contrada non s</w:t>
      </w:r>
      <w:r w:rsidR="00A0086E">
        <w:rPr>
          <w:rFonts w:ascii="Palatino Linotype" w:hAnsi="Palatino Linotype"/>
          <w:color w:val="000000"/>
          <w:sz w:val="22"/>
          <w:szCs w:val="22"/>
        </w:rPr>
        <w:t>’</w:t>
      </w:r>
      <w:r w:rsidRPr="00A0086E">
        <w:rPr>
          <w:rFonts w:ascii="Palatino Linotype" w:hAnsi="Palatino Linotype"/>
          <w:color w:val="000000"/>
          <w:sz w:val="22"/>
          <w:szCs w:val="22"/>
        </w:rPr>
        <w:t>arde altr</w:t>
      </w:r>
      <w:r w:rsidR="00A0086E">
        <w:rPr>
          <w:rFonts w:ascii="Palatino Linotype" w:hAnsi="Palatino Linotype"/>
          <w:color w:val="000000"/>
          <w:sz w:val="22"/>
          <w:szCs w:val="22"/>
        </w:rPr>
        <w:t>’</w:t>
      </w:r>
      <w:r w:rsidRPr="00A0086E">
        <w:rPr>
          <w:rFonts w:ascii="Palatino Linotype" w:hAnsi="Palatino Linotype"/>
          <w:smallCaps/>
          <w:color w:val="000000"/>
          <w:sz w:val="22"/>
          <w:szCs w:val="22"/>
        </w:rPr>
        <w:t>olio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A0086E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 Or lasciamo de la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Grande E&lt;r&gt;minie</w:t>
      </w:r>
      <w:r w:rsidRPr="00A0086E">
        <w:rPr>
          <w:rFonts w:ascii="Palatino Linotype" w:hAnsi="Palatino Linotype"/>
          <w:color w:val="000000"/>
          <w:sz w:val="22"/>
          <w:szCs w:val="22"/>
        </w:rPr>
        <w:t xml:space="preserve">, e vi conteremo de la provincia di </w:t>
      </w:r>
      <w:r w:rsidRPr="00A0086E">
        <w:rPr>
          <w:rFonts w:ascii="Palatino Linotype" w:hAnsi="Palatino Linotype"/>
          <w:i/>
          <w:color w:val="000000"/>
          <w:sz w:val="22"/>
          <w:szCs w:val="22"/>
          <w:u w:val="single"/>
        </w:rPr>
        <w:t>Giorgens</w:t>
      </w:r>
      <w:r w:rsidRPr="00A0086E">
        <w:rPr>
          <w:rFonts w:ascii="Palatino Linotype" w:hAnsi="Palatino Linotype"/>
          <w:color w:val="000000"/>
          <w:sz w:val="22"/>
          <w:szCs w:val="22"/>
        </w:rPr>
        <w:t>.</w:t>
      </w:r>
    </w:p>
    <w:sectPr w:rsidR="00FA3068" w:rsidRPr="00A0086E" w:rsidSect="00BD08B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D08B9"/>
    <w:rsid w:val="0016270B"/>
    <w:rsid w:val="001C1FAF"/>
    <w:rsid w:val="00262358"/>
    <w:rsid w:val="0030636E"/>
    <w:rsid w:val="00A0086E"/>
    <w:rsid w:val="00AE294D"/>
    <w:rsid w:val="00BC7575"/>
    <w:rsid w:val="00BD08B9"/>
    <w:rsid w:val="00CB4A66"/>
    <w:rsid w:val="00D054CE"/>
    <w:rsid w:val="00D75110"/>
    <w:rsid w:val="00FA3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270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1C1FAF"/>
  </w:style>
  <w:style w:type="paragraph" w:styleId="NormaleWeb">
    <w:name w:val="Normal (Web)"/>
    <w:basedOn w:val="Normale"/>
    <w:rsid w:val="001C1F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2020-03-25T13:15:00Z</dcterms:created>
  <dcterms:modified xsi:type="dcterms:W3CDTF">2020-03-25T13:15:00Z</dcterms:modified>
</cp:coreProperties>
</file>