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ECD" w:rsidRPr="00530246" w:rsidRDefault="00877ECD" w:rsidP="000C5AB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30246">
        <w:rPr>
          <w:rFonts w:ascii="Palatino Linotype" w:hAnsi="Palatino Linotype"/>
          <w:b/>
          <w:u w:val="single"/>
        </w:rPr>
        <w:t>TB, 8</w:t>
      </w:r>
    </w:p>
    <w:p w:rsidR="00F82101" w:rsidRPr="00F82101" w:rsidRDefault="00F82101" w:rsidP="000C5AB4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877ECD" w:rsidRPr="00F82101" w:rsidRDefault="00877ECD" w:rsidP="000C5AB4">
      <w:pPr>
        <w:spacing w:after="0" w:line="240" w:lineRule="auto"/>
        <w:jc w:val="both"/>
        <w:rPr>
          <w:rFonts w:ascii="Palatino Linotype" w:hAnsi="Palatino Linotype"/>
          <w:b/>
          <w:vanish/>
          <w:specVanish/>
        </w:rPr>
      </w:pPr>
      <w:r w:rsidRPr="00F82101">
        <w:rPr>
          <w:rFonts w:ascii="Palatino Linotype" w:hAnsi="Palatino Linotype"/>
          <w:b/>
        </w:rPr>
        <w:t>[1]</w:t>
      </w:r>
      <w:r w:rsidRPr="00F82101">
        <w:rPr>
          <w:rFonts w:ascii="Palatino Linotype" w:hAnsi="Palatino Linotype"/>
        </w:rPr>
        <w:t xml:space="preserve"> La </w:t>
      </w:r>
      <w:r w:rsidR="000C5AB4">
        <w:rPr>
          <w:rFonts w:ascii="Palatino Linotype" w:hAnsi="Palatino Linotype"/>
          <w:i/>
          <w:u w:val="single"/>
        </w:rPr>
        <w:t>g</w:t>
      </w:r>
      <w:r w:rsidRPr="00F82101">
        <w:rPr>
          <w:rFonts w:ascii="Palatino Linotype" w:hAnsi="Palatino Linotype"/>
          <w:i/>
          <w:u w:val="single"/>
        </w:rPr>
        <w:t>rande Erminia</w:t>
      </w:r>
      <w:r w:rsidRPr="00F82101">
        <w:rPr>
          <w:rFonts w:ascii="Palatino Linotype" w:hAnsi="Palatino Linotype"/>
        </w:rPr>
        <w:t xml:space="preserve"> è una grande provincia. </w:t>
      </w:r>
      <w:r w:rsidRPr="00F82101">
        <w:rPr>
          <w:rFonts w:ascii="Palatino Linotype" w:hAnsi="Palatino Linotype"/>
          <w:b/>
        </w:rPr>
        <w:t>[2]</w:t>
      </w:r>
      <w:r w:rsidRPr="00F82101">
        <w:rPr>
          <w:rFonts w:ascii="Palatino Linotype" w:hAnsi="Palatino Linotype"/>
        </w:rPr>
        <w:t xml:space="preserve"> Lo cominciamento suo è una grande citade ch’à nome </w:t>
      </w:r>
      <w:r w:rsidRPr="00F82101">
        <w:rPr>
          <w:rFonts w:ascii="Palatino Linotype" w:hAnsi="Palatino Linotype"/>
          <w:i/>
          <w:u w:val="single"/>
        </w:rPr>
        <w:t>Ardinga</w:t>
      </w:r>
      <w:r w:rsidRPr="00F82101">
        <w:rPr>
          <w:rFonts w:ascii="Palatino Linotype" w:hAnsi="Palatino Linotype"/>
        </w:rPr>
        <w:t xml:space="preserve">, nella quale si lavorano li migliori </w:t>
      </w:r>
      <w:r w:rsidRPr="00F82101">
        <w:rPr>
          <w:rFonts w:ascii="Palatino Linotype" w:hAnsi="Palatino Linotype"/>
          <w:smallCaps/>
        </w:rPr>
        <w:t>bucherami</w:t>
      </w:r>
      <w:r w:rsidRPr="00F82101">
        <w:rPr>
          <w:rFonts w:ascii="Palatino Linotype" w:hAnsi="Palatino Linotype"/>
        </w:rPr>
        <w:t xml:space="preserve"> del mondo, e sònvi li migliori </w:t>
      </w:r>
      <w:r w:rsidRPr="00530246">
        <w:rPr>
          <w:rFonts w:ascii="Palatino Linotype" w:hAnsi="Palatino Linotype"/>
          <w:smallCaps/>
        </w:rPr>
        <w:t>bagni</w:t>
      </w:r>
      <w:r w:rsidRPr="00F82101">
        <w:rPr>
          <w:rFonts w:ascii="Palatino Linotype" w:hAnsi="Palatino Linotype"/>
        </w:rPr>
        <w:t xml:space="preserve"> e∙lli più belli del mondo, e sono tutti d’acqua surgente. </w:t>
      </w:r>
      <w:r w:rsidRPr="00F82101">
        <w:rPr>
          <w:rFonts w:ascii="Palatino Linotype" w:hAnsi="Palatino Linotype"/>
          <w:b/>
        </w:rPr>
        <w:t>[3]</w:t>
      </w:r>
      <w:r w:rsidRPr="00F82101">
        <w:rPr>
          <w:rFonts w:ascii="Palatino Linotype" w:hAnsi="Palatino Linotype"/>
        </w:rPr>
        <w:t xml:space="preserve"> Le genti sono </w:t>
      </w:r>
      <w:r w:rsidRPr="00F82101">
        <w:rPr>
          <w:rFonts w:ascii="Palatino Linotype" w:hAnsi="Palatino Linotype"/>
          <w:i/>
        </w:rPr>
        <w:t>Ermini</w:t>
      </w:r>
      <w:r w:rsidRPr="00F82101">
        <w:rPr>
          <w:rFonts w:ascii="Palatino Linotype" w:hAnsi="Palatino Linotype"/>
        </w:rPr>
        <w:t xml:space="preserve"> e sono sottoposti al </w:t>
      </w:r>
      <w:r w:rsidRPr="00F82101">
        <w:rPr>
          <w:rFonts w:ascii="Palatino Linotype" w:hAnsi="Palatino Linotype"/>
          <w:i/>
        </w:rPr>
        <w:t>Tartaro</w:t>
      </w:r>
      <w:r w:rsidRPr="00F82101">
        <w:rPr>
          <w:rFonts w:ascii="Palatino Linotype" w:hAnsi="Palatino Linotype"/>
        </w:rPr>
        <w:t xml:space="preserve">. </w:t>
      </w:r>
      <w:r w:rsidRPr="00F82101">
        <w:rPr>
          <w:rFonts w:ascii="Palatino Linotype" w:hAnsi="Palatino Linotype"/>
          <w:b/>
        </w:rPr>
        <w:t>[4]</w:t>
      </w:r>
      <w:r w:rsidRPr="00F82101">
        <w:rPr>
          <w:rFonts w:ascii="Palatino Linotype" w:hAnsi="Palatino Linotype"/>
        </w:rPr>
        <w:t xml:space="preserve"> Evi molte citadi e castella; la più nobile cità della contrada sì ène </w:t>
      </w:r>
      <w:r w:rsidRPr="00F82101">
        <w:rPr>
          <w:rFonts w:ascii="Palatino Linotype" w:hAnsi="Palatino Linotype"/>
          <w:i/>
          <w:u w:val="single"/>
        </w:rPr>
        <w:t>Arginga</w:t>
      </w:r>
      <w:r w:rsidRPr="00F82101">
        <w:rPr>
          <w:rFonts w:ascii="Palatino Linotype" w:hAnsi="Palatino Linotype"/>
        </w:rPr>
        <w:t xml:space="preserve"> ed èvi arcivescovo. </w:t>
      </w:r>
      <w:r w:rsidRPr="00F82101">
        <w:rPr>
          <w:rFonts w:ascii="Palatino Linotype" w:hAnsi="Palatino Linotype"/>
          <w:b/>
        </w:rPr>
        <w:t>[5]</w:t>
      </w:r>
      <w:r w:rsidRPr="00F82101">
        <w:rPr>
          <w:rFonts w:ascii="Palatino Linotype" w:hAnsi="Palatino Linotype"/>
        </w:rPr>
        <w:t xml:space="preserve"> L’altre due maggiori ànno nome </w:t>
      </w:r>
      <w:r w:rsidRPr="00F82101">
        <w:rPr>
          <w:rFonts w:ascii="Palatino Linotype" w:hAnsi="Palatino Linotype"/>
          <w:i/>
          <w:u w:val="single"/>
        </w:rPr>
        <w:t>Aroiron</w:t>
      </w:r>
      <w:r w:rsidRPr="00F82101">
        <w:rPr>
          <w:rFonts w:ascii="Palatino Linotype" w:hAnsi="Palatino Linotype"/>
        </w:rPr>
        <w:t xml:space="preserve">, </w:t>
      </w:r>
      <w:r w:rsidRPr="00F82101">
        <w:rPr>
          <w:rFonts w:ascii="Palatino Linotype" w:hAnsi="Palatino Linotype"/>
          <w:i/>
          <w:u w:val="single"/>
        </w:rPr>
        <w:t>Arziri</w:t>
      </w:r>
      <w:r w:rsidRPr="00F82101">
        <w:rPr>
          <w:rFonts w:ascii="Palatino Linotype" w:hAnsi="Palatino Linotype"/>
        </w:rPr>
        <w:t xml:space="preserve">. </w:t>
      </w:r>
      <w:r w:rsidRPr="00F82101">
        <w:rPr>
          <w:rFonts w:ascii="Palatino Linotype" w:hAnsi="Palatino Linotype"/>
          <w:b/>
        </w:rPr>
        <w:t>[6]</w:t>
      </w:r>
      <w:r w:rsidRPr="00F82101">
        <w:rPr>
          <w:rFonts w:ascii="Palatino Linotype" w:hAnsi="Palatino Linotype"/>
        </w:rPr>
        <w:t xml:space="preserve"> Ella è molto grande provincia. </w:t>
      </w:r>
      <w:r w:rsidRPr="00F82101">
        <w:rPr>
          <w:rFonts w:ascii="Palatino Linotype" w:hAnsi="Palatino Linotype"/>
          <w:b/>
        </w:rPr>
        <w:t>[7]</w:t>
      </w:r>
      <w:r w:rsidRPr="00F82101">
        <w:rPr>
          <w:rFonts w:ascii="Palatino Linotype" w:hAnsi="Palatino Linotype"/>
        </w:rPr>
        <w:t xml:space="preserve"> La state v’abita l’oste del </w:t>
      </w:r>
      <w:r w:rsidRPr="00F82101">
        <w:rPr>
          <w:rFonts w:ascii="Palatino Linotype" w:hAnsi="Palatino Linotype"/>
          <w:i/>
        </w:rPr>
        <w:t>Tartaro de∙Levante</w:t>
      </w:r>
      <w:r w:rsidRPr="00F82101">
        <w:rPr>
          <w:rFonts w:ascii="Palatino Linotype" w:hAnsi="Palatino Linotype"/>
        </w:rPr>
        <w:t xml:space="preserve">, perché v’à buoni paschi per le bestie. </w:t>
      </w:r>
      <w:r w:rsidRPr="00F82101">
        <w:rPr>
          <w:rFonts w:ascii="Palatino Linotype" w:hAnsi="Palatino Linotype"/>
          <w:b/>
        </w:rPr>
        <w:t>[8</w:t>
      </w:r>
    </w:p>
    <w:p w:rsidR="00FA3068" w:rsidRPr="00F82101" w:rsidRDefault="00877ECD" w:rsidP="000C5AB4">
      <w:pPr>
        <w:spacing w:after="0" w:line="240" w:lineRule="auto"/>
        <w:jc w:val="both"/>
        <w:rPr>
          <w:rFonts w:ascii="Palatino Linotype" w:hAnsi="Palatino Linotype"/>
        </w:rPr>
      </w:pPr>
      <w:r w:rsidRPr="00F82101">
        <w:rPr>
          <w:rFonts w:ascii="Palatino Linotype" w:hAnsi="Palatino Linotype"/>
          <w:b/>
        </w:rPr>
        <w:t>]</w:t>
      </w:r>
      <w:r w:rsidRPr="00F82101">
        <w:rPr>
          <w:rFonts w:ascii="Palatino Linotype" w:hAnsi="Palatino Linotype"/>
        </w:rPr>
        <w:t xml:space="preserve"> Ma lo verno non vi stanno per la grande fredura e per le nevi, le quali vi sono grandi oltre misura, sì che le bestie non vi potrebono vivere. </w:t>
      </w:r>
      <w:r w:rsidRPr="00F82101">
        <w:rPr>
          <w:rFonts w:ascii="Palatino Linotype" w:hAnsi="Palatino Linotype"/>
          <w:b/>
        </w:rPr>
        <w:t>[9]</w:t>
      </w:r>
      <w:r w:rsidRPr="00F82101">
        <w:rPr>
          <w:rFonts w:ascii="Palatino Linotype" w:hAnsi="Palatino Linotype"/>
        </w:rPr>
        <w:t xml:space="preserve"> Perciò si partono d’ivi e vanno a li caldi luochi là ove si trova dell’erbe asai per le bestie. </w:t>
      </w:r>
      <w:r w:rsidRPr="00F82101">
        <w:rPr>
          <w:rFonts w:ascii="Palatino Linotype" w:hAnsi="Palatino Linotype"/>
          <w:b/>
        </w:rPr>
        <w:t>[10]</w:t>
      </w:r>
      <w:r w:rsidRPr="00F82101">
        <w:rPr>
          <w:rFonts w:ascii="Palatino Linotype" w:hAnsi="Palatino Linotype"/>
        </w:rPr>
        <w:t xml:space="preserve"> In questa </w:t>
      </w:r>
      <w:r w:rsidRPr="00F82101">
        <w:rPr>
          <w:rFonts w:ascii="Palatino Linotype" w:hAnsi="Palatino Linotype"/>
          <w:i/>
          <w:u w:val="single"/>
        </w:rPr>
        <w:t>grande Erminia</w:t>
      </w:r>
      <w:r w:rsidRPr="00F82101">
        <w:rPr>
          <w:rFonts w:ascii="Palatino Linotype" w:hAnsi="Palatino Linotype"/>
        </w:rPr>
        <w:t xml:space="preserve"> sì è l’arca di </w:t>
      </w:r>
      <w:r w:rsidRPr="00F82101">
        <w:rPr>
          <w:rFonts w:ascii="Palatino Linotype" w:hAnsi="Palatino Linotype"/>
          <w:i/>
        </w:rPr>
        <w:t>Noè</w:t>
      </w:r>
      <w:r w:rsidRPr="00F82101">
        <w:rPr>
          <w:rFonts w:ascii="Palatino Linotype" w:hAnsi="Palatino Linotype"/>
        </w:rPr>
        <w:t xml:space="preserve"> in su una grande montagna. </w:t>
      </w:r>
      <w:r w:rsidRPr="00F82101">
        <w:rPr>
          <w:rFonts w:ascii="Palatino Linotype" w:hAnsi="Palatino Linotype"/>
          <w:b/>
        </w:rPr>
        <w:t>[11]</w:t>
      </w:r>
      <w:r w:rsidRPr="00F82101">
        <w:rPr>
          <w:rFonts w:ascii="Palatino Linotype" w:hAnsi="Palatino Linotype"/>
        </w:rPr>
        <w:t xml:space="preserve"> </w:t>
      </w:r>
      <w:r w:rsidRPr="00F82101">
        <w:rPr>
          <w:rFonts w:ascii="Palatino Linotype" w:hAnsi="Palatino Linotype"/>
          <w:i/>
          <w:u w:val="single"/>
        </w:rPr>
        <w:t>Erminia</w:t>
      </w:r>
      <w:r w:rsidRPr="00F82101">
        <w:rPr>
          <w:rFonts w:ascii="Palatino Linotype" w:hAnsi="Palatino Linotype"/>
        </w:rPr>
        <w:t xml:space="preserve"> grande confina verso </w:t>
      </w:r>
      <w:r w:rsidRPr="00F82101">
        <w:rPr>
          <w:rFonts w:ascii="Palatino Linotype" w:hAnsi="Palatino Linotype"/>
          <w:smallCaps/>
        </w:rPr>
        <w:t>mezzodì</w:t>
      </w:r>
      <w:r w:rsidRPr="00F82101">
        <w:rPr>
          <w:rFonts w:ascii="Palatino Linotype" w:hAnsi="Palatino Linotype"/>
        </w:rPr>
        <w:t xml:space="preserve"> con una provincia di verso </w:t>
      </w:r>
      <w:r w:rsidR="00F82101">
        <w:rPr>
          <w:rFonts w:ascii="Palatino Linotype" w:hAnsi="Palatino Linotype"/>
          <w:smallCaps/>
        </w:rPr>
        <w:t>l</w:t>
      </w:r>
      <w:r w:rsidRPr="00F82101">
        <w:rPr>
          <w:rFonts w:ascii="Palatino Linotype" w:hAnsi="Palatino Linotype"/>
          <w:smallCaps/>
        </w:rPr>
        <w:t>evante</w:t>
      </w:r>
      <w:r w:rsidRPr="00F82101">
        <w:rPr>
          <w:rFonts w:ascii="Palatino Linotype" w:hAnsi="Palatino Linotype"/>
        </w:rPr>
        <w:t xml:space="preserve"> c’à nome </w:t>
      </w:r>
      <w:r w:rsidRPr="00F82101">
        <w:rPr>
          <w:rFonts w:ascii="Palatino Linotype" w:hAnsi="Palatino Linotype"/>
          <w:i/>
          <w:u w:val="single"/>
        </w:rPr>
        <w:t>Mosul</w:t>
      </w:r>
      <w:r w:rsidRPr="00F82101">
        <w:rPr>
          <w:rFonts w:ascii="Palatino Linotype" w:hAnsi="Palatino Linotype"/>
        </w:rPr>
        <w:t xml:space="preserve">. </w:t>
      </w:r>
      <w:r w:rsidRPr="00F82101">
        <w:rPr>
          <w:rFonts w:ascii="Palatino Linotype" w:hAnsi="Palatino Linotype"/>
          <w:b/>
        </w:rPr>
        <w:t>[12]</w:t>
      </w:r>
      <w:r w:rsidRPr="00F82101">
        <w:rPr>
          <w:rFonts w:ascii="Palatino Linotype" w:hAnsi="Palatino Linotype"/>
        </w:rPr>
        <w:t xml:space="preserve"> E abitano in questa contrada </w:t>
      </w:r>
      <w:r w:rsidRPr="00F82101">
        <w:rPr>
          <w:rFonts w:ascii="Palatino Linotype" w:hAnsi="Palatino Linotype"/>
          <w:i/>
        </w:rPr>
        <w:t>cristiani</w:t>
      </w:r>
      <w:r w:rsidRPr="00F82101">
        <w:rPr>
          <w:rFonts w:ascii="Palatino Linotype" w:hAnsi="Palatino Linotype"/>
        </w:rPr>
        <w:t xml:space="preserve"> che sono appellati </w:t>
      </w:r>
      <w:r w:rsidRPr="00F82101">
        <w:rPr>
          <w:rFonts w:ascii="Palatino Linotype" w:hAnsi="Palatino Linotype"/>
          <w:i/>
        </w:rPr>
        <w:t>Iacopini</w:t>
      </w:r>
      <w:r w:rsidRPr="00F82101">
        <w:rPr>
          <w:rFonts w:ascii="Palatino Linotype" w:hAnsi="Palatino Linotype"/>
        </w:rPr>
        <w:t xml:space="preserve"> e </w:t>
      </w:r>
      <w:r w:rsidRPr="00F82101">
        <w:rPr>
          <w:rFonts w:ascii="Palatino Linotype" w:hAnsi="Palatino Linotype"/>
          <w:i/>
        </w:rPr>
        <w:t>Nestorini</w:t>
      </w:r>
      <w:r w:rsidRPr="00F82101">
        <w:rPr>
          <w:rFonts w:ascii="Palatino Linotype" w:hAnsi="Palatino Linotype"/>
        </w:rPr>
        <w:t xml:space="preserve">, e non sono bene nella diritta fede e di loro fazione conterò in questo libro. </w:t>
      </w:r>
      <w:r w:rsidRPr="00F82101">
        <w:rPr>
          <w:rFonts w:ascii="Palatino Linotype" w:hAnsi="Palatino Linotype"/>
          <w:b/>
        </w:rPr>
        <w:t>[13]</w:t>
      </w:r>
      <w:r w:rsidRPr="00F82101">
        <w:rPr>
          <w:rFonts w:ascii="Palatino Linotype" w:hAnsi="Palatino Linotype"/>
        </w:rPr>
        <w:t xml:space="preserve"> Di verso </w:t>
      </w:r>
      <w:r w:rsidRPr="00F82101">
        <w:rPr>
          <w:rFonts w:ascii="Palatino Linotype" w:hAnsi="Palatino Linotype"/>
          <w:smallCaps/>
        </w:rPr>
        <w:t>tramontana</w:t>
      </w:r>
      <w:r w:rsidRPr="00F82101">
        <w:rPr>
          <w:rFonts w:ascii="Palatino Linotype" w:hAnsi="Palatino Linotype"/>
        </w:rPr>
        <w:t xml:space="preserve"> confina </w:t>
      </w:r>
      <w:r w:rsidRPr="00F82101">
        <w:rPr>
          <w:rFonts w:ascii="Palatino Linotype" w:hAnsi="Palatino Linotype"/>
          <w:i/>
          <w:u w:val="single"/>
        </w:rPr>
        <w:t>Erminia</w:t>
      </w:r>
      <w:r w:rsidRPr="00F82101">
        <w:rPr>
          <w:rFonts w:ascii="Palatino Linotype" w:hAnsi="Palatino Linotype"/>
        </w:rPr>
        <w:t xml:space="preserve"> con </w:t>
      </w:r>
      <w:r w:rsidRPr="00F82101">
        <w:rPr>
          <w:rFonts w:ascii="Palatino Linotype" w:hAnsi="Palatino Linotype"/>
          <w:i/>
          <w:u w:val="single"/>
        </w:rPr>
        <w:t>Giorgiani</w:t>
      </w:r>
      <w:r w:rsidRPr="00F82101">
        <w:rPr>
          <w:rFonts w:ascii="Palatino Linotype" w:hAnsi="Palatino Linotype"/>
        </w:rPr>
        <w:t xml:space="preserve">, delle quali si conterà nel secondo capitolo. </w:t>
      </w:r>
      <w:r w:rsidRPr="00F82101">
        <w:rPr>
          <w:rFonts w:ascii="Palatino Linotype" w:hAnsi="Palatino Linotype"/>
          <w:b/>
        </w:rPr>
        <w:t>[14]</w:t>
      </w:r>
      <w:r w:rsidRPr="00F82101">
        <w:rPr>
          <w:rFonts w:ascii="Palatino Linotype" w:hAnsi="Palatino Linotype"/>
        </w:rPr>
        <w:t xml:space="preserve"> A questi confini di verso </w:t>
      </w:r>
      <w:r w:rsidRPr="00530246">
        <w:rPr>
          <w:rFonts w:ascii="Palatino Linotype" w:hAnsi="Palatino Linotype"/>
          <w:i/>
          <w:u w:val="single"/>
        </w:rPr>
        <w:t>Giorgiani</w:t>
      </w:r>
      <w:r w:rsidRPr="00F82101">
        <w:rPr>
          <w:rFonts w:ascii="Palatino Linotype" w:hAnsi="Palatino Linotype"/>
        </w:rPr>
        <w:t xml:space="preserve"> è una fontana la quale surge un liquore sì come </w:t>
      </w:r>
      <w:r w:rsidRPr="00F82101">
        <w:rPr>
          <w:rFonts w:ascii="Palatino Linotype" w:hAnsi="Palatino Linotype"/>
          <w:smallCaps/>
        </w:rPr>
        <w:t>olio</w:t>
      </w:r>
      <w:r w:rsidRPr="00F82101">
        <w:rPr>
          <w:rFonts w:ascii="Palatino Linotype" w:hAnsi="Palatino Linotype"/>
        </w:rPr>
        <w:t xml:space="preserve">, ed èvene sì grande abondanzia che tal fiata se ne caricano più di cento navi al tratto. </w:t>
      </w:r>
      <w:r w:rsidRPr="00F82101">
        <w:rPr>
          <w:rFonts w:ascii="Palatino Linotype" w:hAnsi="Palatino Linotype"/>
          <w:b/>
        </w:rPr>
        <w:t>[15]</w:t>
      </w:r>
      <w:r w:rsidRPr="00F82101">
        <w:rPr>
          <w:rFonts w:ascii="Palatino Linotype" w:hAnsi="Palatino Linotype"/>
        </w:rPr>
        <w:t xml:space="preserve"> E non è buono da mangiare, ma è troppo buono per ardere e da ungere li </w:t>
      </w:r>
      <w:r w:rsidRPr="00F82101">
        <w:rPr>
          <w:rFonts w:ascii="Palatino Linotype" w:hAnsi="Palatino Linotype"/>
          <w:smallCaps/>
        </w:rPr>
        <w:t>cavalli</w:t>
      </w:r>
      <w:r w:rsidRPr="00F82101">
        <w:rPr>
          <w:rFonts w:ascii="Palatino Linotype" w:hAnsi="Palatino Linotype"/>
        </w:rPr>
        <w:t xml:space="preserve"> per la rogna e per altre infermitade. </w:t>
      </w:r>
      <w:r w:rsidRPr="00F82101">
        <w:rPr>
          <w:rFonts w:ascii="Palatino Linotype" w:hAnsi="Palatino Linotype"/>
          <w:b/>
        </w:rPr>
        <w:t>[16]</w:t>
      </w:r>
      <w:r w:rsidRPr="00F82101">
        <w:rPr>
          <w:rFonts w:ascii="Palatino Linotype" w:hAnsi="Palatino Linotype"/>
        </w:rPr>
        <w:t xml:space="preserve"> E viene la gente molto da lunge per questo </w:t>
      </w:r>
      <w:r w:rsidRPr="00F82101">
        <w:rPr>
          <w:rFonts w:ascii="Palatino Linotype" w:hAnsi="Palatino Linotype"/>
          <w:smallCaps/>
        </w:rPr>
        <w:t>olio</w:t>
      </w:r>
      <w:r w:rsidRPr="00F82101">
        <w:rPr>
          <w:rFonts w:ascii="Palatino Linotype" w:hAnsi="Palatino Linotype"/>
        </w:rPr>
        <w:t xml:space="preserve">, e∙ttutta la contrada da torno non arde altro </w:t>
      </w:r>
      <w:r w:rsidRPr="00F82101">
        <w:rPr>
          <w:rFonts w:ascii="Palatino Linotype" w:hAnsi="Palatino Linotype"/>
          <w:smallCaps/>
        </w:rPr>
        <w:t>olio</w:t>
      </w:r>
      <w:r w:rsidRPr="00F82101">
        <w:rPr>
          <w:rFonts w:ascii="Palatino Linotype" w:hAnsi="Palatino Linotype"/>
        </w:rPr>
        <w:t xml:space="preserve"> che di questo.</w:t>
      </w:r>
    </w:p>
    <w:sectPr w:rsidR="00FA3068" w:rsidRPr="00F82101" w:rsidSect="00BD08B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D08B9"/>
    <w:rsid w:val="000C5AB4"/>
    <w:rsid w:val="0016270B"/>
    <w:rsid w:val="00425270"/>
    <w:rsid w:val="00530246"/>
    <w:rsid w:val="007F1F25"/>
    <w:rsid w:val="00877ECD"/>
    <w:rsid w:val="00BD08B9"/>
    <w:rsid w:val="00C503CF"/>
    <w:rsid w:val="00CE4BF9"/>
    <w:rsid w:val="00D75110"/>
    <w:rsid w:val="00F82101"/>
    <w:rsid w:val="00FA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27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2020-03-25T13:10:00Z</dcterms:created>
  <dcterms:modified xsi:type="dcterms:W3CDTF">2020-03-25T13:10:00Z</dcterms:modified>
</cp:coreProperties>
</file>