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E08" w:rsidRPr="007920F2" w:rsidRDefault="00D1068B" w:rsidP="00A336B9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7920F2">
        <w:rPr>
          <w:rFonts w:ascii="Palatino Linotype" w:hAnsi="Palatino Linotype"/>
          <w:b/>
          <w:u w:val="single"/>
          <w:lang w:val="fr-FR"/>
        </w:rPr>
        <w:t xml:space="preserve">L, </w:t>
      </w:r>
      <w:r w:rsidR="00360E08" w:rsidRPr="007920F2">
        <w:rPr>
          <w:rFonts w:ascii="Palatino Linotype" w:hAnsi="Palatino Linotype"/>
          <w:b/>
          <w:u w:val="single"/>
          <w:lang w:val="fr-FR"/>
        </w:rPr>
        <w:t xml:space="preserve">20 </w:t>
      </w:r>
    </w:p>
    <w:p w:rsidR="00360E08" w:rsidRDefault="00360E08" w:rsidP="00A336B9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016470">
        <w:rPr>
          <w:rFonts w:ascii="Palatino Linotype" w:hAnsi="Palatino Linotype"/>
          <w:lang w:val="fr-FR"/>
        </w:rPr>
        <w:t xml:space="preserve">De provincia </w:t>
      </w:r>
      <w:r w:rsidRPr="00016470">
        <w:rPr>
          <w:rFonts w:ascii="Palatino Linotype" w:hAnsi="Palatino Linotype"/>
          <w:i/>
          <w:u w:val="single"/>
          <w:lang w:val="fr-FR"/>
        </w:rPr>
        <w:t>Çorcie</w:t>
      </w:r>
      <w:r w:rsidRPr="00016470">
        <w:rPr>
          <w:rFonts w:ascii="Palatino Linotype" w:hAnsi="Palatino Linotype"/>
          <w:lang w:val="fr-FR"/>
        </w:rPr>
        <w:t>.</w:t>
      </w:r>
    </w:p>
    <w:p w:rsidR="00016470" w:rsidRPr="00016470" w:rsidRDefault="00016470" w:rsidP="00A336B9">
      <w:pPr>
        <w:spacing w:after="0" w:line="240" w:lineRule="auto"/>
        <w:jc w:val="both"/>
        <w:rPr>
          <w:rFonts w:ascii="Palatino Linotype" w:hAnsi="Palatino Linotype"/>
          <w:smallCaps/>
          <w:lang w:val="fr-FR"/>
        </w:rPr>
      </w:pPr>
    </w:p>
    <w:p w:rsidR="00360E08" w:rsidRPr="00016470" w:rsidRDefault="00360E08" w:rsidP="00A336B9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016470">
        <w:rPr>
          <w:rFonts w:ascii="Palatino Linotype" w:hAnsi="Palatino Linotype"/>
          <w:b/>
          <w:caps/>
          <w:lang w:val="fr-FR"/>
        </w:rPr>
        <w:t>[1]</w:t>
      </w:r>
      <w:r w:rsidRPr="00016470">
        <w:rPr>
          <w:rFonts w:ascii="Palatino Linotype" w:hAnsi="Palatino Linotype"/>
          <w:caps/>
          <w:lang w:val="fr-FR"/>
        </w:rPr>
        <w:t xml:space="preserve"> </w:t>
      </w:r>
      <w:r w:rsidRPr="00016470">
        <w:rPr>
          <w:rFonts w:ascii="Palatino Linotype" w:hAnsi="Palatino Linotype"/>
          <w:i/>
          <w:caps/>
          <w:u w:val="single"/>
          <w:lang w:val="fr-FR"/>
        </w:rPr>
        <w:t>ç</w:t>
      </w:r>
      <w:r w:rsidRPr="00016470">
        <w:rPr>
          <w:rFonts w:ascii="Palatino Linotype" w:hAnsi="Palatino Linotype"/>
          <w:i/>
          <w:u w:val="single"/>
          <w:lang w:val="fr-FR"/>
        </w:rPr>
        <w:t>orçia</w:t>
      </w:r>
      <w:r w:rsidRPr="00016470">
        <w:rPr>
          <w:rFonts w:ascii="Palatino Linotype" w:hAnsi="Palatino Linotype"/>
          <w:lang w:val="fr-FR"/>
        </w:rPr>
        <w:t xml:space="preserve"> est provincia cuius rex semper nominatur </w:t>
      </w:r>
      <w:r w:rsidRPr="00016470">
        <w:rPr>
          <w:rFonts w:ascii="Palatino Linotype" w:hAnsi="Palatino Linotype"/>
          <w:i/>
          <w:lang w:val="fr-FR"/>
        </w:rPr>
        <w:t>David Mellic</w:t>
      </w:r>
      <w:r w:rsidRPr="00016470">
        <w:rPr>
          <w:rFonts w:ascii="Palatino Linotype" w:hAnsi="Palatino Linotype"/>
          <w:lang w:val="fr-FR"/>
        </w:rPr>
        <w:t xml:space="preserve">, id est </w:t>
      </w:r>
      <w:r w:rsidRPr="00016470">
        <w:rPr>
          <w:rFonts w:ascii="Palatino Linotype" w:hAnsi="Palatino Linotype"/>
          <w:i/>
          <w:lang w:val="fr-FR"/>
        </w:rPr>
        <w:t>David</w:t>
      </w:r>
      <w:r w:rsidRPr="00016470">
        <w:rPr>
          <w:rFonts w:ascii="Palatino Linotype" w:hAnsi="Palatino Linotype"/>
          <w:lang w:val="fr-FR"/>
        </w:rPr>
        <w:t xml:space="preserve"> rex; et sunt homines huius regionis pulcri et multum valentes in armis, et sunt </w:t>
      </w:r>
      <w:r w:rsidRPr="00016470">
        <w:rPr>
          <w:rFonts w:ascii="Palatino Linotype" w:hAnsi="Palatino Linotype"/>
          <w:i/>
          <w:lang w:val="fr-FR"/>
        </w:rPr>
        <w:t>christiani</w:t>
      </w:r>
      <w:r w:rsidRPr="00016470">
        <w:rPr>
          <w:rFonts w:ascii="Palatino Linotype" w:hAnsi="Palatino Linotype"/>
          <w:lang w:val="fr-FR"/>
        </w:rPr>
        <w:t xml:space="preserve"> more </w:t>
      </w:r>
      <w:r w:rsidRPr="00016470">
        <w:rPr>
          <w:rFonts w:ascii="Palatino Linotype" w:hAnsi="Palatino Linotype"/>
          <w:i/>
          <w:lang w:val="fr-FR"/>
        </w:rPr>
        <w:t>Grecorum</w:t>
      </w:r>
      <w:r w:rsidRPr="00016470">
        <w:rPr>
          <w:rFonts w:ascii="Palatino Linotype" w:hAnsi="Palatino Linotype"/>
          <w:lang w:val="fr-FR"/>
        </w:rPr>
        <w:t xml:space="preserve"> et portant capillos breves more clericorum. </w:t>
      </w:r>
      <w:r w:rsidRPr="00016470">
        <w:rPr>
          <w:rFonts w:ascii="Palatino Linotype" w:hAnsi="Palatino Linotype"/>
          <w:b/>
          <w:lang w:val="fr-FR"/>
        </w:rPr>
        <w:t>[2]</w:t>
      </w:r>
      <w:r w:rsidRPr="00016470">
        <w:rPr>
          <w:rFonts w:ascii="Palatino Linotype" w:hAnsi="Palatino Linotype"/>
          <w:lang w:val="fr-FR"/>
        </w:rPr>
        <w:t xml:space="preserve"> Et est hec provincia fortissima et strictorum passuum, plena maximis montibus. </w:t>
      </w:r>
      <w:r w:rsidRPr="00016470">
        <w:rPr>
          <w:rFonts w:ascii="Palatino Linotype" w:hAnsi="Palatino Linotype"/>
        </w:rPr>
        <w:t xml:space="preserve">Sunt etiam quedam loca montana quibus nemo dominari potest; in quibus locis nascitur lignum bussus. </w:t>
      </w:r>
      <w:r w:rsidRPr="00016470">
        <w:rPr>
          <w:rFonts w:ascii="Palatino Linotype" w:hAnsi="Palatino Linotype"/>
          <w:b/>
        </w:rPr>
        <w:t>[3]</w:t>
      </w:r>
      <w:r w:rsidRPr="00016470">
        <w:rPr>
          <w:rFonts w:ascii="Palatino Linotype" w:hAnsi="Palatino Linotype"/>
        </w:rPr>
        <w:t xml:space="preserve"> Et tendit hec provincia super duo maria, quia ab una parte est </w:t>
      </w:r>
      <w:r w:rsidRPr="00016470">
        <w:rPr>
          <w:rFonts w:ascii="Palatino Linotype" w:hAnsi="Palatino Linotype"/>
          <w:i/>
          <w:u w:val="single"/>
        </w:rPr>
        <w:t>Mare Maius</w:t>
      </w:r>
      <w:r w:rsidRPr="00016470">
        <w:rPr>
          <w:rFonts w:ascii="Palatino Linotype" w:hAnsi="Palatino Linotype"/>
        </w:rPr>
        <w:t xml:space="preserve"> et ab alia est mare quod dicitur </w:t>
      </w:r>
      <w:r w:rsidRPr="00016470">
        <w:rPr>
          <w:rFonts w:ascii="Palatino Linotype" w:hAnsi="Palatino Linotype"/>
          <w:i/>
          <w:u w:val="single"/>
        </w:rPr>
        <w:t>Geluchelam</w:t>
      </w:r>
      <w:r w:rsidRPr="00016470">
        <w:rPr>
          <w:rFonts w:ascii="Palatino Linotype" w:hAnsi="Palatino Linotype"/>
        </w:rPr>
        <w:t xml:space="preserve"> vel </w:t>
      </w:r>
      <w:r w:rsidRPr="00016470">
        <w:rPr>
          <w:rFonts w:ascii="Palatino Linotype" w:hAnsi="Palatino Linotype"/>
          <w:i/>
          <w:u w:val="single"/>
        </w:rPr>
        <w:t>Abacho</w:t>
      </w:r>
      <w:r w:rsidRPr="00016470">
        <w:rPr>
          <w:rFonts w:ascii="Palatino Linotype" w:hAnsi="Palatino Linotype"/>
        </w:rPr>
        <w:t xml:space="preserve">, quod est in circuitu bene duo milia octingenta </w:t>
      </w:r>
      <w:r w:rsidRPr="007920F2">
        <w:rPr>
          <w:rFonts w:ascii="Palatino Linotype" w:hAnsi="Palatino Linotype"/>
          <w:smallCaps/>
        </w:rPr>
        <w:t>milia</w:t>
      </w:r>
      <w:r w:rsidRPr="00016470">
        <w:rPr>
          <w:rFonts w:ascii="Palatino Linotype" w:hAnsi="Palatino Linotype"/>
        </w:rPr>
        <w:t xml:space="preserve">; et est hoc mare in modum stagni, quia nullo mari miscetur. Et sunt in eo multe insule bene habitate in quibus sunt multe civitates; et in hoc mari est multa quantitas piscium, et maxime ‹sturionum› et aliorum piscium magnorum. </w:t>
      </w:r>
      <w:r w:rsidRPr="00016470">
        <w:rPr>
          <w:rFonts w:ascii="Palatino Linotype" w:hAnsi="Palatino Linotype"/>
          <w:lang w:val="fr-FR"/>
        </w:rPr>
        <w:t xml:space="preserve">Et est hoc mare elongatum ab omni alio mari .12. dietis; et in ipso ei in‹gre›ditur flumen </w:t>
      </w:r>
      <w:r w:rsidRPr="00016470">
        <w:rPr>
          <w:rFonts w:ascii="Palatino Linotype" w:hAnsi="Palatino Linotype"/>
          <w:i/>
          <w:u w:val="single"/>
          <w:lang w:val="fr-FR"/>
        </w:rPr>
        <w:t>Eufrates</w:t>
      </w:r>
      <w:r w:rsidRPr="00016470">
        <w:rPr>
          <w:rFonts w:ascii="Palatino Linotype" w:hAnsi="Palatino Linotype"/>
          <w:lang w:val="fr-FR"/>
        </w:rPr>
        <w:t xml:space="preserve"> et alia multa flumina, et est totum circumdatum montibus et terra. </w:t>
      </w:r>
      <w:r w:rsidRPr="00016470">
        <w:rPr>
          <w:rFonts w:ascii="Palatino Linotype" w:hAnsi="Palatino Linotype"/>
          <w:b/>
          <w:lang w:val="fr-FR"/>
        </w:rPr>
        <w:t>[4]</w:t>
      </w:r>
      <w:r w:rsidRPr="00016470">
        <w:rPr>
          <w:rFonts w:ascii="Palatino Linotype" w:hAnsi="Palatino Linotype"/>
          <w:lang w:val="fr-FR"/>
        </w:rPr>
        <w:t xml:space="preserve"> Et hec </w:t>
      </w:r>
      <w:r w:rsidRPr="00016470">
        <w:rPr>
          <w:rFonts w:ascii="Palatino Linotype" w:hAnsi="Palatino Linotype"/>
          <w:i/>
          <w:u w:val="single"/>
          <w:lang w:val="fr-FR"/>
        </w:rPr>
        <w:t>Çorçia</w:t>
      </w:r>
      <w:r w:rsidRPr="00016470">
        <w:rPr>
          <w:rFonts w:ascii="Palatino Linotype" w:hAnsi="Palatino Linotype"/>
          <w:lang w:val="fr-FR"/>
        </w:rPr>
        <w:t xml:space="preserve"> est provincia illa quam magnus </w:t>
      </w:r>
      <w:r w:rsidRPr="00016470">
        <w:rPr>
          <w:rFonts w:ascii="Palatino Linotype" w:hAnsi="Palatino Linotype"/>
          <w:i/>
          <w:lang w:val="fr-FR"/>
        </w:rPr>
        <w:t>Alexander</w:t>
      </w:r>
      <w:r w:rsidRPr="00016470">
        <w:rPr>
          <w:rFonts w:ascii="Palatino Linotype" w:hAnsi="Palatino Linotype"/>
          <w:lang w:val="fr-FR"/>
        </w:rPr>
        <w:t xml:space="preserve">, dum ad </w:t>
      </w:r>
      <w:r w:rsidRPr="00016470">
        <w:rPr>
          <w:rFonts w:ascii="Palatino Linotype" w:hAnsi="Palatino Linotype"/>
          <w:smallCaps/>
          <w:lang w:val="fr-FR"/>
        </w:rPr>
        <w:t>septemtrionem</w:t>
      </w:r>
      <w:r w:rsidRPr="00016470">
        <w:rPr>
          <w:rFonts w:ascii="Palatino Linotype" w:hAnsi="Palatino Linotype"/>
          <w:lang w:val="fr-FR"/>
        </w:rPr>
        <w:t xml:space="preserve"> transire voluisset, transire non potuit. Est enim stricta via et dubia: ab una enim parte est mare quod diximus de </w:t>
      </w:r>
      <w:r w:rsidRPr="00016470">
        <w:rPr>
          <w:rFonts w:ascii="Palatino Linotype" w:hAnsi="Palatino Linotype"/>
          <w:i/>
          <w:u w:val="single"/>
          <w:lang w:val="fr-FR"/>
        </w:rPr>
        <w:t>Abacho</w:t>
      </w:r>
      <w:r w:rsidRPr="00016470">
        <w:rPr>
          <w:rFonts w:ascii="Palatino Linotype" w:hAnsi="Palatino Linotype"/>
          <w:lang w:val="fr-FR"/>
        </w:rPr>
        <w:t xml:space="preserve">, et ab alia nemora invia et montes unde non est possibile equitare; et remanet via valde stricta inter mare et montes, durans usque in tali strictura quatuor dietis. Et in hac strictura fecit </w:t>
      </w:r>
      <w:r w:rsidRPr="00016470">
        <w:rPr>
          <w:rFonts w:ascii="Palatino Linotype" w:hAnsi="Palatino Linotype"/>
          <w:i/>
          <w:lang w:val="fr-FR"/>
        </w:rPr>
        <w:t>Alexander Magnus</w:t>
      </w:r>
      <w:r w:rsidRPr="00016470">
        <w:rPr>
          <w:rFonts w:ascii="Palatino Linotype" w:hAnsi="Palatino Linotype"/>
          <w:lang w:val="fr-FR"/>
        </w:rPr>
        <w:t xml:space="preserve"> fieri maximam fortiliciam que usque in hodiernum diem dicitur </w:t>
      </w:r>
      <w:r w:rsidRPr="00016470">
        <w:rPr>
          <w:rFonts w:ascii="Palatino Linotype" w:hAnsi="Palatino Linotype"/>
          <w:i/>
          <w:u w:val="single"/>
          <w:lang w:val="fr-FR"/>
        </w:rPr>
        <w:t>Porte Ferree</w:t>
      </w:r>
      <w:r w:rsidRPr="00016470">
        <w:rPr>
          <w:rFonts w:ascii="Palatino Linotype" w:hAnsi="Palatino Linotype"/>
          <w:lang w:val="fr-FR"/>
        </w:rPr>
        <w:t xml:space="preserve">, ubi dicitur inclusisse </w:t>
      </w:r>
      <w:r w:rsidRPr="00016470">
        <w:rPr>
          <w:rFonts w:ascii="Palatino Linotype" w:hAnsi="Palatino Linotype"/>
          <w:i/>
          <w:lang w:val="fr-FR"/>
        </w:rPr>
        <w:t>Tartaros</w:t>
      </w:r>
      <w:r w:rsidRPr="00016470">
        <w:rPr>
          <w:rFonts w:ascii="Palatino Linotype" w:hAnsi="Palatino Linotype"/>
          <w:lang w:val="fr-FR"/>
        </w:rPr>
        <w:t xml:space="preserve">. </w:t>
      </w:r>
      <w:r w:rsidRPr="00016470">
        <w:rPr>
          <w:rFonts w:ascii="Palatino Linotype" w:hAnsi="Palatino Linotype"/>
          <w:b/>
          <w:lang w:val="fr-FR"/>
        </w:rPr>
        <w:t>[5]</w:t>
      </w:r>
      <w:r w:rsidRPr="00016470">
        <w:rPr>
          <w:rFonts w:ascii="Palatino Linotype" w:hAnsi="Palatino Linotype"/>
          <w:lang w:val="fr-FR"/>
        </w:rPr>
        <w:t xml:space="preserve"> Et sunt in hac provincia multe civitates et castra, et maxima habundantia </w:t>
      </w:r>
      <w:r w:rsidRPr="00016470">
        <w:rPr>
          <w:rFonts w:ascii="Palatino Linotype" w:hAnsi="Palatino Linotype"/>
          <w:smallCaps/>
          <w:lang w:val="fr-FR"/>
        </w:rPr>
        <w:t>serici</w:t>
      </w:r>
      <w:r w:rsidRPr="00016470">
        <w:rPr>
          <w:rFonts w:ascii="Palatino Linotype" w:hAnsi="Palatino Linotype"/>
          <w:lang w:val="fr-FR"/>
        </w:rPr>
        <w:t xml:space="preserve">: quare ibi fiunt </w:t>
      </w:r>
      <w:r w:rsidRPr="00016470">
        <w:rPr>
          <w:rFonts w:ascii="Palatino Linotype" w:hAnsi="Palatino Linotype"/>
          <w:smallCaps/>
          <w:lang w:val="fr-FR"/>
        </w:rPr>
        <w:t>panni</w:t>
      </w:r>
      <w:r w:rsidRPr="00016470">
        <w:rPr>
          <w:rFonts w:ascii="Palatino Linotype" w:hAnsi="Palatino Linotype"/>
          <w:lang w:val="fr-FR"/>
        </w:rPr>
        <w:t xml:space="preserve"> de </w:t>
      </w:r>
      <w:r w:rsidRPr="00016470">
        <w:rPr>
          <w:rFonts w:ascii="Palatino Linotype" w:hAnsi="Palatino Linotype"/>
          <w:smallCaps/>
          <w:lang w:val="fr-FR"/>
        </w:rPr>
        <w:t>auro</w:t>
      </w:r>
      <w:r w:rsidRPr="00016470">
        <w:rPr>
          <w:rFonts w:ascii="Palatino Linotype" w:hAnsi="Palatino Linotype"/>
          <w:lang w:val="fr-FR"/>
        </w:rPr>
        <w:t xml:space="preserve"> et de </w:t>
      </w:r>
      <w:r w:rsidRPr="00016470">
        <w:rPr>
          <w:rFonts w:ascii="Palatino Linotype" w:hAnsi="Palatino Linotype"/>
          <w:smallCaps/>
          <w:lang w:val="fr-FR"/>
        </w:rPr>
        <w:t>serico</w:t>
      </w:r>
      <w:r w:rsidRPr="00016470">
        <w:rPr>
          <w:rFonts w:ascii="Palatino Linotype" w:hAnsi="Palatino Linotype"/>
          <w:lang w:val="fr-FR"/>
        </w:rPr>
        <w:t xml:space="preserve"> in maxima quantitate. </w:t>
      </w:r>
      <w:r w:rsidRPr="00016470">
        <w:rPr>
          <w:rFonts w:ascii="Palatino Linotype" w:hAnsi="Palatino Linotype"/>
          <w:b/>
          <w:lang w:val="fr-FR"/>
        </w:rPr>
        <w:t>[6]</w:t>
      </w:r>
      <w:r w:rsidRPr="00016470">
        <w:rPr>
          <w:rFonts w:ascii="Palatino Linotype" w:hAnsi="Palatino Linotype"/>
          <w:lang w:val="fr-FR"/>
        </w:rPr>
        <w:t xml:space="preserve"> Inveniuntur eciam ibi optimi </w:t>
      </w:r>
      <w:r w:rsidRPr="00016470">
        <w:rPr>
          <w:rFonts w:ascii="Palatino Linotype" w:hAnsi="Palatino Linotype"/>
          <w:smallCaps/>
          <w:lang w:val="fr-FR"/>
        </w:rPr>
        <w:t>austures</w:t>
      </w:r>
      <w:r w:rsidRPr="00016470">
        <w:rPr>
          <w:rFonts w:ascii="Palatino Linotype" w:hAnsi="Palatino Linotype"/>
          <w:lang w:val="fr-FR"/>
        </w:rPr>
        <w:t xml:space="preserve"> dicti </w:t>
      </w:r>
      <w:r w:rsidR="00A336B9">
        <w:rPr>
          <w:rFonts w:ascii="Palatino Linotype" w:hAnsi="Palatino Linotype"/>
          <w:lang w:val="fr-FR"/>
        </w:rPr>
        <w:t>‘</w:t>
      </w:r>
      <w:r w:rsidRPr="00016470">
        <w:rPr>
          <w:rFonts w:ascii="Palatino Linotype" w:hAnsi="Palatino Linotype"/>
          <w:smallCaps/>
          <w:lang w:val="fr-FR"/>
        </w:rPr>
        <w:t>avigi</w:t>
      </w:r>
      <w:r w:rsidR="00A336B9">
        <w:rPr>
          <w:rFonts w:ascii="Palatino Linotype" w:hAnsi="Palatino Linotype"/>
          <w:lang w:val="fr-FR"/>
        </w:rPr>
        <w:t>’</w:t>
      </w:r>
      <w:r w:rsidRPr="00016470">
        <w:rPr>
          <w:rFonts w:ascii="Palatino Linotype" w:hAnsi="Palatino Linotype"/>
          <w:lang w:val="fr-FR"/>
        </w:rPr>
        <w:t xml:space="preserve">; et est habundans et fertilis provincia, et vivunt hee gentes de mercimoniis et artibus. </w:t>
      </w:r>
      <w:r w:rsidRPr="00016470">
        <w:rPr>
          <w:rFonts w:ascii="Palatino Linotype" w:hAnsi="Palatino Linotype"/>
          <w:b/>
        </w:rPr>
        <w:t>[7]</w:t>
      </w:r>
      <w:r w:rsidRPr="00016470">
        <w:rPr>
          <w:rFonts w:ascii="Palatino Linotype" w:hAnsi="Palatino Linotype"/>
        </w:rPr>
        <w:t xml:space="preserve"> In hac regione est monasterium quoddam </w:t>
      </w:r>
      <w:r w:rsidRPr="00016470">
        <w:rPr>
          <w:rFonts w:ascii="Palatino Linotype" w:hAnsi="Palatino Linotype"/>
          <w:i/>
          <w:u w:val="single"/>
        </w:rPr>
        <w:t>Sancti Leonardi</w:t>
      </w:r>
      <w:r w:rsidRPr="00016470">
        <w:rPr>
          <w:rFonts w:ascii="Palatino Linotype" w:hAnsi="Palatino Linotype"/>
        </w:rPr>
        <w:t xml:space="preserve">, ubi est mirabile quoddam. Est enim lacus quidam magnus qui descendit ex magno monte iuxta ecclesiam: in quo lacu nullo tempore anni possunt inveniri pisces; verum quod prima die Quadragesime incipiunt apparere, et continue singulis diebus usque ad ultimam diem Quadragesime inveniuntur in bona quantitate, et nusquam ulterius. </w:t>
      </w:r>
      <w:r w:rsidRPr="00016470">
        <w:rPr>
          <w:rFonts w:ascii="Palatino Linotype" w:hAnsi="Palatino Linotype"/>
          <w:b/>
          <w:lang w:val="fr-FR"/>
        </w:rPr>
        <w:t>[8]</w:t>
      </w:r>
      <w:r w:rsidRPr="00016470">
        <w:rPr>
          <w:rFonts w:ascii="Palatino Linotype" w:hAnsi="Palatino Linotype"/>
          <w:lang w:val="fr-FR"/>
        </w:rPr>
        <w:t xml:space="preserve"> Et de partibus istis apportatur </w:t>
      </w:r>
      <w:r w:rsidRPr="00016470">
        <w:rPr>
          <w:rFonts w:ascii="Palatino Linotype" w:hAnsi="Palatino Linotype"/>
          <w:smallCaps/>
          <w:lang w:val="fr-FR"/>
        </w:rPr>
        <w:t>seta</w:t>
      </w:r>
      <w:r w:rsidRPr="00016470">
        <w:rPr>
          <w:rFonts w:ascii="Palatino Linotype" w:hAnsi="Palatino Linotype"/>
          <w:lang w:val="fr-FR"/>
        </w:rPr>
        <w:t xml:space="preserve"> dicta </w:t>
      </w:r>
      <w:r w:rsidR="00A336B9">
        <w:rPr>
          <w:rFonts w:ascii="Palatino Linotype" w:hAnsi="Palatino Linotype"/>
          <w:lang w:val="fr-FR"/>
        </w:rPr>
        <w:t>‘</w:t>
      </w:r>
      <w:r w:rsidRPr="00016470">
        <w:rPr>
          <w:rFonts w:ascii="Palatino Linotype" w:hAnsi="Palatino Linotype"/>
          <w:smallCaps/>
          <w:lang w:val="fr-FR"/>
        </w:rPr>
        <w:t>gelle</w:t>
      </w:r>
      <w:r w:rsidR="00A336B9">
        <w:rPr>
          <w:rFonts w:ascii="Palatino Linotype" w:hAnsi="Palatino Linotype"/>
          <w:lang w:val="fr-FR"/>
        </w:rPr>
        <w:t>’</w:t>
      </w:r>
      <w:r w:rsidRPr="00016470">
        <w:rPr>
          <w:rFonts w:ascii="Palatino Linotype" w:hAnsi="Palatino Linotype"/>
          <w:lang w:val="fr-FR"/>
        </w:rPr>
        <w:t>.</w:t>
      </w:r>
    </w:p>
    <w:p w:rsidR="002D608D" w:rsidRPr="00016470" w:rsidRDefault="002D608D" w:rsidP="00A336B9">
      <w:pPr>
        <w:spacing w:after="0" w:line="240" w:lineRule="auto"/>
        <w:jc w:val="both"/>
      </w:pPr>
    </w:p>
    <w:sectPr w:rsidR="002D608D" w:rsidRPr="00016470" w:rsidSect="00D1068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60E08"/>
    <w:rsid w:val="00016470"/>
    <w:rsid w:val="001A0673"/>
    <w:rsid w:val="002D608D"/>
    <w:rsid w:val="00360E08"/>
    <w:rsid w:val="0068376C"/>
    <w:rsid w:val="007920F2"/>
    <w:rsid w:val="00A336B9"/>
    <w:rsid w:val="00D1068B"/>
    <w:rsid w:val="00E97DEA"/>
    <w:rsid w:val="00F43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433E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EC7A8-BE17-4669-A8C9-F09C13F64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2020-03-25T13:39:00Z</dcterms:created>
  <dcterms:modified xsi:type="dcterms:W3CDTF">2020-03-25T13:39:00Z</dcterms:modified>
</cp:coreProperties>
</file>