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F23" w:rsidRPr="00450F23" w:rsidRDefault="00450F23" w:rsidP="0069297F">
      <w:pPr>
        <w:pStyle w:val="Texteprformat"/>
        <w:jc w:val="both"/>
        <w:rPr>
          <w:rFonts w:ascii="Palatino Linotype" w:hAnsi="Palatino Linotype"/>
          <w:b/>
          <w:sz w:val="22"/>
          <w:szCs w:val="22"/>
          <w:u w:val="single"/>
        </w:rPr>
      </w:pPr>
      <w:r w:rsidRPr="00450F23">
        <w:rPr>
          <w:rFonts w:ascii="Palatino Linotype" w:hAnsi="Palatino Linotype"/>
          <w:b/>
          <w:sz w:val="22"/>
          <w:szCs w:val="22"/>
          <w:u w:val="single"/>
        </w:rPr>
        <w:t>Fr1, 24</w:t>
      </w:r>
    </w:p>
    <w:p w:rsidR="00450F23" w:rsidRPr="00450F23" w:rsidRDefault="00450F23" w:rsidP="0069297F">
      <w:pPr>
        <w:pStyle w:val="Texteprformat"/>
        <w:jc w:val="both"/>
        <w:rPr>
          <w:rFonts w:ascii="Palatino Linotype" w:hAnsi="Palatino Linotype"/>
          <w:sz w:val="22"/>
          <w:szCs w:val="22"/>
        </w:rPr>
      </w:pPr>
      <w:r w:rsidRPr="00450F23">
        <w:rPr>
          <w:rFonts w:ascii="Palatino Linotype" w:hAnsi="Palatino Linotype"/>
          <w:sz w:val="22"/>
          <w:szCs w:val="22"/>
        </w:rPr>
        <w:t xml:space="preserve">Ci dit le .XXIIII. chapitre de la grant cité de </w:t>
      </w:r>
      <w:r w:rsidRPr="00450F23">
        <w:rPr>
          <w:rFonts w:ascii="Palatino Linotype" w:hAnsi="Palatino Linotype"/>
          <w:i/>
          <w:sz w:val="22"/>
          <w:szCs w:val="22"/>
          <w:u w:val="single"/>
        </w:rPr>
        <w:t>Baudas</w:t>
      </w:r>
      <w:r w:rsidRPr="00450F23">
        <w:rPr>
          <w:rFonts w:ascii="Palatino Linotype" w:hAnsi="Palatino Linotype"/>
          <w:sz w:val="22"/>
          <w:szCs w:val="22"/>
        </w:rPr>
        <w:t xml:space="preserve"> [et] comment elle fu prise.</w:t>
      </w:r>
    </w:p>
    <w:p w:rsidR="00450F23" w:rsidRPr="00450F23" w:rsidRDefault="00450F23" w:rsidP="0069297F">
      <w:pPr>
        <w:pStyle w:val="Texteprformat"/>
        <w:jc w:val="both"/>
        <w:rPr>
          <w:rFonts w:ascii="Palatino Linotype" w:hAnsi="Palatino Linotype"/>
          <w:sz w:val="22"/>
          <w:szCs w:val="22"/>
        </w:rPr>
      </w:pPr>
    </w:p>
    <w:p w:rsidR="00450F23" w:rsidRPr="00450F23" w:rsidRDefault="00450F23" w:rsidP="0069297F">
      <w:pPr>
        <w:pStyle w:val="Texteprformat"/>
        <w:jc w:val="both"/>
        <w:rPr>
          <w:rFonts w:ascii="Palatino Linotype" w:hAnsi="Palatino Linotype"/>
          <w:sz w:val="22"/>
          <w:szCs w:val="22"/>
        </w:rPr>
      </w:pPr>
      <w:r w:rsidRPr="00450F23">
        <w:rPr>
          <w:rFonts w:ascii="Palatino Linotype" w:hAnsi="Palatino Linotype"/>
          <w:b/>
          <w:sz w:val="22"/>
          <w:szCs w:val="22"/>
        </w:rPr>
        <w:t>[1]</w:t>
      </w:r>
      <w:r w:rsidRPr="00450F23">
        <w:rPr>
          <w:rFonts w:ascii="Palatino Linotype" w:hAnsi="Palatino Linotype"/>
          <w:sz w:val="22"/>
          <w:szCs w:val="22"/>
        </w:rPr>
        <w:t xml:space="preserve"> </w:t>
      </w:r>
      <w:r w:rsidRPr="00450F23">
        <w:rPr>
          <w:rFonts w:ascii="Palatino Linotype" w:hAnsi="Palatino Linotype"/>
          <w:i/>
          <w:sz w:val="22"/>
          <w:szCs w:val="22"/>
          <w:u w:val="single"/>
        </w:rPr>
        <w:t>Baudas</w:t>
      </w:r>
      <w:r w:rsidRPr="00450F23">
        <w:rPr>
          <w:rFonts w:ascii="Palatino Linotype" w:hAnsi="Palatino Linotype"/>
          <w:sz w:val="22"/>
          <w:szCs w:val="22"/>
        </w:rPr>
        <w:t xml:space="preserve"> est une cité moult grant, la ou estoit le </w:t>
      </w:r>
      <w:r w:rsidRPr="00450F23">
        <w:rPr>
          <w:rFonts w:ascii="Palatino Linotype" w:hAnsi="Palatino Linotype"/>
          <w:i/>
          <w:sz w:val="22"/>
          <w:szCs w:val="22"/>
        </w:rPr>
        <w:t>caliphe</w:t>
      </w:r>
      <w:r w:rsidRPr="00450F23">
        <w:rPr>
          <w:rFonts w:ascii="Palatino Linotype" w:hAnsi="Palatino Linotype"/>
          <w:sz w:val="22"/>
          <w:szCs w:val="22"/>
        </w:rPr>
        <w:t xml:space="preserve"> de touz les </w:t>
      </w:r>
      <w:r w:rsidRPr="00450F23">
        <w:rPr>
          <w:rFonts w:ascii="Palatino Linotype" w:hAnsi="Palatino Linotype"/>
          <w:i/>
          <w:sz w:val="22"/>
          <w:szCs w:val="22"/>
        </w:rPr>
        <w:t>Sarrazins</w:t>
      </w:r>
      <w:r w:rsidRPr="00450F23">
        <w:rPr>
          <w:rFonts w:ascii="Palatino Linotype" w:hAnsi="Palatino Linotype"/>
          <w:sz w:val="22"/>
          <w:szCs w:val="22"/>
        </w:rPr>
        <w:t xml:space="preserve"> du monde, aussi comme a </w:t>
      </w:r>
      <w:r w:rsidRPr="00450F23">
        <w:rPr>
          <w:rFonts w:ascii="Palatino Linotype" w:hAnsi="Palatino Linotype"/>
          <w:i/>
          <w:sz w:val="22"/>
          <w:szCs w:val="22"/>
          <w:u w:val="single"/>
        </w:rPr>
        <w:t>Romme</w:t>
      </w:r>
      <w:r w:rsidRPr="00450F23">
        <w:rPr>
          <w:rFonts w:ascii="Palatino Linotype" w:hAnsi="Palatino Linotype"/>
          <w:sz w:val="22"/>
          <w:szCs w:val="22"/>
        </w:rPr>
        <w:t xml:space="preserve"> est li sieges des papes des </w:t>
      </w:r>
      <w:r w:rsidRPr="00450F23">
        <w:rPr>
          <w:rFonts w:ascii="Palatino Linotype" w:hAnsi="Palatino Linotype"/>
          <w:i/>
          <w:sz w:val="22"/>
          <w:szCs w:val="22"/>
        </w:rPr>
        <w:t>Crestiens</w:t>
      </w:r>
      <w:r w:rsidRPr="00450F23">
        <w:rPr>
          <w:rFonts w:ascii="Palatino Linotype" w:hAnsi="Palatino Linotype"/>
          <w:sz w:val="22"/>
          <w:szCs w:val="22"/>
        </w:rPr>
        <w:t xml:space="preserve">. </w:t>
      </w:r>
      <w:r w:rsidRPr="00450F23">
        <w:rPr>
          <w:rFonts w:ascii="Palatino Linotype" w:hAnsi="Palatino Linotype"/>
          <w:b/>
          <w:sz w:val="22"/>
          <w:szCs w:val="22"/>
        </w:rPr>
        <w:t>[2]</w:t>
      </w:r>
      <w:r w:rsidRPr="00450F23">
        <w:rPr>
          <w:rFonts w:ascii="Palatino Linotype" w:hAnsi="Palatino Linotype"/>
          <w:sz w:val="22"/>
          <w:szCs w:val="22"/>
        </w:rPr>
        <w:t xml:space="preserve"> Et parmi la cité court un moult grant flun et par ce flun puet on aler en la </w:t>
      </w:r>
      <w:r w:rsidRPr="00450F23">
        <w:rPr>
          <w:rFonts w:ascii="Palatino Linotype" w:hAnsi="Palatino Linotype"/>
          <w:i/>
          <w:sz w:val="22"/>
          <w:szCs w:val="22"/>
          <w:u w:val="single"/>
        </w:rPr>
        <w:t>mer d’Ynde</w:t>
      </w:r>
      <w:r w:rsidRPr="00450F23">
        <w:rPr>
          <w:rFonts w:ascii="Palatino Linotype" w:hAnsi="Palatino Linotype"/>
          <w:sz w:val="22"/>
          <w:szCs w:val="22"/>
        </w:rPr>
        <w:t xml:space="preserve">; si a bien .XVIII. journees de </w:t>
      </w:r>
      <w:r w:rsidRPr="0069297F">
        <w:rPr>
          <w:rFonts w:ascii="Palatino Linotype" w:hAnsi="Palatino Linotype"/>
          <w:i/>
          <w:sz w:val="22"/>
          <w:szCs w:val="22"/>
          <w:u w:val="single"/>
        </w:rPr>
        <w:t>Baudas</w:t>
      </w:r>
      <w:r w:rsidRPr="00450F23">
        <w:rPr>
          <w:rFonts w:ascii="Palatino Linotype" w:hAnsi="Palatino Linotype"/>
          <w:sz w:val="22"/>
          <w:szCs w:val="22"/>
        </w:rPr>
        <w:t xml:space="preserve">, si que moult grant quantité de marcheans vont et viennent avec leur marcheandise et arivent en une cité qui a non </w:t>
      </w:r>
      <w:r w:rsidRPr="00450F23">
        <w:rPr>
          <w:rFonts w:ascii="Palatino Linotype" w:hAnsi="Palatino Linotype"/>
          <w:i/>
          <w:sz w:val="22"/>
          <w:szCs w:val="22"/>
          <w:u w:val="single"/>
        </w:rPr>
        <w:t>Cisy</w:t>
      </w:r>
      <w:r w:rsidRPr="00450F23">
        <w:rPr>
          <w:rFonts w:ascii="Palatino Linotype" w:hAnsi="Palatino Linotype"/>
          <w:sz w:val="22"/>
          <w:szCs w:val="22"/>
        </w:rPr>
        <w:t xml:space="preserve">, et d’iluec entrent en la </w:t>
      </w:r>
      <w:r w:rsidRPr="00450F23">
        <w:rPr>
          <w:rFonts w:ascii="Palatino Linotype" w:hAnsi="Palatino Linotype"/>
          <w:i/>
          <w:sz w:val="22"/>
          <w:szCs w:val="22"/>
          <w:u w:val="single"/>
        </w:rPr>
        <w:t>mer d’Ynde</w:t>
      </w:r>
      <w:r w:rsidRPr="00450F23">
        <w:rPr>
          <w:rFonts w:ascii="Palatino Linotype" w:hAnsi="Palatino Linotype"/>
          <w:sz w:val="22"/>
          <w:szCs w:val="22"/>
        </w:rPr>
        <w:t xml:space="preserve">. </w:t>
      </w:r>
      <w:r w:rsidRPr="00450F23">
        <w:rPr>
          <w:rFonts w:ascii="Palatino Linotype" w:hAnsi="Palatino Linotype"/>
          <w:b/>
          <w:sz w:val="22"/>
          <w:szCs w:val="22"/>
        </w:rPr>
        <w:t>[3]</w:t>
      </w:r>
      <w:r w:rsidRPr="00450F23">
        <w:rPr>
          <w:rFonts w:ascii="Palatino Linotype" w:hAnsi="Palatino Linotype"/>
          <w:sz w:val="22"/>
          <w:szCs w:val="22"/>
        </w:rPr>
        <w:t xml:space="preserve"> Encore y a sur le flun entre </w:t>
      </w:r>
      <w:r w:rsidRPr="00450F23">
        <w:rPr>
          <w:rFonts w:ascii="Palatino Linotype" w:hAnsi="Palatino Linotype"/>
          <w:i/>
          <w:sz w:val="22"/>
          <w:szCs w:val="22"/>
          <w:u w:val="single"/>
        </w:rPr>
        <w:t>Baudas</w:t>
      </w:r>
      <w:r w:rsidRPr="00450F23">
        <w:rPr>
          <w:rFonts w:ascii="Palatino Linotype" w:hAnsi="Palatino Linotype"/>
          <w:sz w:val="22"/>
          <w:szCs w:val="22"/>
        </w:rPr>
        <w:t xml:space="preserve"> et </w:t>
      </w:r>
      <w:r w:rsidRPr="00450F23">
        <w:rPr>
          <w:rFonts w:ascii="Palatino Linotype" w:hAnsi="Palatino Linotype"/>
          <w:i/>
          <w:sz w:val="22"/>
          <w:szCs w:val="22"/>
          <w:u w:val="single"/>
        </w:rPr>
        <w:t>Chisy</w:t>
      </w:r>
      <w:r w:rsidRPr="00450F23">
        <w:rPr>
          <w:rFonts w:ascii="Palatino Linotype" w:hAnsi="Palatino Linotype"/>
          <w:sz w:val="22"/>
          <w:szCs w:val="22"/>
        </w:rPr>
        <w:t xml:space="preserve"> une grant cité qui a non </w:t>
      </w:r>
      <w:r w:rsidRPr="00450F23">
        <w:rPr>
          <w:rFonts w:ascii="Palatino Linotype" w:hAnsi="Palatino Linotype"/>
          <w:i/>
          <w:sz w:val="22"/>
          <w:szCs w:val="22"/>
          <w:u w:val="single"/>
        </w:rPr>
        <w:t>Bascra</w:t>
      </w:r>
      <w:r w:rsidRPr="00450F23">
        <w:rPr>
          <w:rFonts w:ascii="Palatino Linotype" w:hAnsi="Palatino Linotype"/>
          <w:sz w:val="22"/>
          <w:szCs w:val="22"/>
        </w:rPr>
        <w:t xml:space="preserve">, et tout environ la cité par le bois naissent les meilleurs </w:t>
      </w:r>
      <w:r w:rsidRPr="00450F23">
        <w:rPr>
          <w:rFonts w:ascii="Palatino Linotype" w:hAnsi="Palatino Linotype"/>
          <w:smallCaps/>
          <w:sz w:val="22"/>
          <w:szCs w:val="22"/>
        </w:rPr>
        <w:t>dates</w:t>
      </w:r>
      <w:r w:rsidRPr="00450F23">
        <w:rPr>
          <w:rFonts w:ascii="Palatino Linotype" w:hAnsi="Palatino Linotype"/>
          <w:sz w:val="22"/>
          <w:szCs w:val="22"/>
        </w:rPr>
        <w:t xml:space="preserve"> du monde.</w:t>
      </w:r>
    </w:p>
    <w:p w:rsidR="00450F23" w:rsidRPr="00450F23" w:rsidRDefault="00450F23" w:rsidP="0069297F">
      <w:pPr>
        <w:pStyle w:val="Texteprformat"/>
        <w:jc w:val="both"/>
        <w:rPr>
          <w:rFonts w:ascii="Palatino Linotype" w:hAnsi="Palatino Linotype"/>
          <w:sz w:val="22"/>
          <w:szCs w:val="22"/>
        </w:rPr>
      </w:pPr>
      <w:r w:rsidRPr="00450F23">
        <w:rPr>
          <w:rFonts w:ascii="Palatino Linotype" w:hAnsi="Palatino Linotype"/>
          <w:b/>
          <w:sz w:val="22"/>
          <w:szCs w:val="22"/>
        </w:rPr>
        <w:t>[4]</w:t>
      </w:r>
      <w:r w:rsidRPr="00450F23">
        <w:rPr>
          <w:rFonts w:ascii="Palatino Linotype" w:hAnsi="Palatino Linotype"/>
          <w:sz w:val="22"/>
          <w:szCs w:val="22"/>
        </w:rPr>
        <w:t xml:space="preserve"> En </w:t>
      </w:r>
      <w:r w:rsidRPr="00450F23">
        <w:rPr>
          <w:rFonts w:ascii="Palatino Linotype" w:hAnsi="Palatino Linotype"/>
          <w:i/>
          <w:sz w:val="22"/>
          <w:szCs w:val="22"/>
          <w:u w:val="single"/>
        </w:rPr>
        <w:t>Baudas</w:t>
      </w:r>
      <w:r w:rsidRPr="00450F23">
        <w:rPr>
          <w:rFonts w:ascii="Palatino Linotype" w:hAnsi="Palatino Linotype"/>
          <w:sz w:val="22"/>
          <w:szCs w:val="22"/>
        </w:rPr>
        <w:t xml:space="preserve"> labourent de maintes façons de </w:t>
      </w:r>
      <w:r w:rsidRPr="00450F23">
        <w:rPr>
          <w:rFonts w:ascii="Palatino Linotype" w:hAnsi="Palatino Linotype"/>
          <w:smallCaps/>
          <w:sz w:val="22"/>
          <w:szCs w:val="22"/>
        </w:rPr>
        <w:t>dras</w:t>
      </w:r>
      <w:r w:rsidRPr="00450F23">
        <w:rPr>
          <w:rFonts w:ascii="Palatino Linotype" w:hAnsi="Palatino Linotype"/>
          <w:sz w:val="22"/>
          <w:szCs w:val="22"/>
        </w:rPr>
        <w:t xml:space="preserve"> de </w:t>
      </w:r>
      <w:r w:rsidRPr="00450F23">
        <w:rPr>
          <w:rFonts w:ascii="Palatino Linotype" w:hAnsi="Palatino Linotype"/>
          <w:smallCaps/>
          <w:sz w:val="22"/>
          <w:szCs w:val="22"/>
        </w:rPr>
        <w:t>soie</w:t>
      </w:r>
      <w:r w:rsidRPr="00450F23">
        <w:rPr>
          <w:rFonts w:ascii="Palatino Linotype" w:hAnsi="Palatino Linotype"/>
          <w:sz w:val="22"/>
          <w:szCs w:val="22"/>
        </w:rPr>
        <w:t xml:space="preserve"> [et] a </w:t>
      </w:r>
      <w:r w:rsidRPr="00450F23">
        <w:rPr>
          <w:rFonts w:ascii="Palatino Linotype" w:hAnsi="Palatino Linotype"/>
          <w:smallCaps/>
          <w:sz w:val="22"/>
          <w:szCs w:val="22"/>
        </w:rPr>
        <w:t>or</w:t>
      </w:r>
      <w:r w:rsidRPr="00450F23">
        <w:rPr>
          <w:rFonts w:ascii="Palatino Linotype" w:hAnsi="Palatino Linotype"/>
          <w:sz w:val="22"/>
          <w:szCs w:val="22"/>
        </w:rPr>
        <w:t xml:space="preserve">; si sont </w:t>
      </w:r>
      <w:r w:rsidRPr="00450F23">
        <w:rPr>
          <w:rFonts w:ascii="Palatino Linotype" w:hAnsi="Palatino Linotype"/>
          <w:smallCaps/>
          <w:sz w:val="22"/>
          <w:szCs w:val="22"/>
        </w:rPr>
        <w:t>nasich</w:t>
      </w:r>
      <w:r w:rsidRPr="00450F23">
        <w:rPr>
          <w:rFonts w:ascii="Palatino Linotype" w:hAnsi="Palatino Linotype"/>
          <w:sz w:val="22"/>
          <w:szCs w:val="22"/>
        </w:rPr>
        <w:t xml:space="preserve"> et </w:t>
      </w:r>
      <w:r w:rsidRPr="00450F23">
        <w:rPr>
          <w:rFonts w:ascii="Palatino Linotype" w:hAnsi="Palatino Linotype"/>
          <w:smallCaps/>
          <w:sz w:val="22"/>
          <w:szCs w:val="22"/>
        </w:rPr>
        <w:t>nac</w:t>
      </w:r>
      <w:r w:rsidRPr="00450F23">
        <w:rPr>
          <w:rFonts w:ascii="Palatino Linotype" w:hAnsi="Palatino Linotype"/>
          <w:sz w:val="22"/>
          <w:szCs w:val="22"/>
        </w:rPr>
        <w:t xml:space="preserve"> et </w:t>
      </w:r>
      <w:r w:rsidRPr="00450F23">
        <w:rPr>
          <w:rFonts w:ascii="Palatino Linotype" w:hAnsi="Palatino Linotype"/>
          <w:smallCaps/>
          <w:sz w:val="22"/>
          <w:szCs w:val="22"/>
        </w:rPr>
        <w:t>quermesis</w:t>
      </w:r>
      <w:r w:rsidRPr="00450F23">
        <w:rPr>
          <w:rFonts w:ascii="Palatino Linotype" w:hAnsi="Palatino Linotype"/>
          <w:sz w:val="22"/>
          <w:szCs w:val="22"/>
        </w:rPr>
        <w:t xml:space="preserve"> et de mains autres </w:t>
      </w:r>
      <w:r w:rsidRPr="00450F23">
        <w:rPr>
          <w:rFonts w:ascii="Palatino Linotype" w:hAnsi="Palatino Linotype"/>
          <w:smallCaps/>
          <w:sz w:val="22"/>
          <w:szCs w:val="22"/>
        </w:rPr>
        <w:t>dras</w:t>
      </w:r>
      <w:r w:rsidRPr="00450F23">
        <w:rPr>
          <w:rFonts w:ascii="Palatino Linotype" w:hAnsi="Palatino Linotype"/>
          <w:sz w:val="22"/>
          <w:szCs w:val="22"/>
        </w:rPr>
        <w:t xml:space="preserve"> de moult bele façon. </w:t>
      </w:r>
      <w:r w:rsidRPr="00450F23">
        <w:rPr>
          <w:rFonts w:ascii="Palatino Linotype" w:hAnsi="Palatino Linotype"/>
          <w:b/>
          <w:sz w:val="22"/>
          <w:szCs w:val="22"/>
        </w:rPr>
        <w:t>[5]</w:t>
      </w:r>
      <w:r w:rsidRPr="00450F23">
        <w:rPr>
          <w:rFonts w:ascii="Palatino Linotype" w:hAnsi="Palatino Linotype"/>
          <w:sz w:val="22"/>
          <w:szCs w:val="22"/>
        </w:rPr>
        <w:t xml:space="preserve"> </w:t>
      </w:r>
      <w:r w:rsidRPr="00450F23">
        <w:rPr>
          <w:rFonts w:ascii="Palatino Linotype" w:hAnsi="Palatino Linotype"/>
          <w:i/>
          <w:sz w:val="22"/>
          <w:szCs w:val="22"/>
          <w:u w:val="single"/>
        </w:rPr>
        <w:t>Baudas</w:t>
      </w:r>
      <w:r w:rsidRPr="00450F23">
        <w:rPr>
          <w:rFonts w:ascii="Palatino Linotype" w:hAnsi="Palatino Linotype"/>
          <w:sz w:val="22"/>
          <w:szCs w:val="22"/>
        </w:rPr>
        <w:t xml:space="preserve"> est la plus noble cité et la greignour qui soit en toutes ces parties.</w:t>
      </w:r>
    </w:p>
    <w:p w:rsidR="00450F23" w:rsidRPr="00450F23" w:rsidRDefault="00450F23" w:rsidP="0069297F">
      <w:pPr>
        <w:pStyle w:val="Texteprformat"/>
        <w:jc w:val="both"/>
        <w:rPr>
          <w:rFonts w:ascii="Palatino Linotype" w:hAnsi="Palatino Linotype"/>
          <w:sz w:val="22"/>
          <w:szCs w:val="22"/>
        </w:rPr>
      </w:pPr>
      <w:r w:rsidRPr="00450F23">
        <w:rPr>
          <w:rFonts w:ascii="Palatino Linotype" w:hAnsi="Palatino Linotype"/>
          <w:b/>
          <w:sz w:val="22"/>
          <w:szCs w:val="22"/>
        </w:rPr>
        <w:t>[6]</w:t>
      </w:r>
      <w:r w:rsidRPr="00450F23">
        <w:rPr>
          <w:rFonts w:ascii="Palatino Linotype" w:hAnsi="Palatino Linotype"/>
          <w:sz w:val="22"/>
          <w:szCs w:val="22"/>
        </w:rPr>
        <w:t xml:space="preserve"> Il fu voirs que a [les] .MCCLV. anz de Crist, le </w:t>
      </w:r>
      <w:r w:rsidRPr="00450F23">
        <w:rPr>
          <w:rFonts w:ascii="Palatino Linotype" w:hAnsi="Palatino Linotype"/>
          <w:i/>
          <w:sz w:val="22"/>
          <w:szCs w:val="22"/>
        </w:rPr>
        <w:t>seignour des Tartars du Levant</w:t>
      </w:r>
      <w:r>
        <w:rPr>
          <w:rFonts w:ascii="Palatino Linotype" w:hAnsi="Palatino Linotype"/>
          <w:sz w:val="22"/>
          <w:szCs w:val="22"/>
        </w:rPr>
        <w:t>, que [</w:t>
      </w:r>
      <w:r w:rsidRPr="00450F23">
        <w:rPr>
          <w:rFonts w:ascii="Palatino Linotype" w:hAnsi="Palatino Linotype"/>
          <w:i/>
          <w:sz w:val="22"/>
          <w:szCs w:val="22"/>
        </w:rPr>
        <w:t>Alaü</w:t>
      </w:r>
      <w:r w:rsidRPr="00450F23">
        <w:rPr>
          <w:rFonts w:ascii="Palatino Linotype" w:hAnsi="Palatino Linotype"/>
          <w:sz w:val="22"/>
          <w:szCs w:val="22"/>
        </w:rPr>
        <w:t xml:space="preserve">] avoit non, qui fu frere au </w:t>
      </w:r>
      <w:r w:rsidRPr="00450F23">
        <w:rPr>
          <w:rFonts w:ascii="Palatino Linotype" w:hAnsi="Palatino Linotype"/>
          <w:i/>
          <w:sz w:val="22"/>
          <w:szCs w:val="22"/>
        </w:rPr>
        <w:t>Grant Caam</w:t>
      </w:r>
      <w:r w:rsidRPr="00450F23">
        <w:rPr>
          <w:rFonts w:ascii="Palatino Linotype" w:hAnsi="Palatino Linotype"/>
          <w:sz w:val="22"/>
          <w:szCs w:val="22"/>
        </w:rPr>
        <w:t xml:space="preserve">, qui orendroit regne, assambla un grant ost et vint seur </w:t>
      </w:r>
      <w:r w:rsidRPr="00450F23">
        <w:rPr>
          <w:rFonts w:ascii="Palatino Linotype" w:hAnsi="Palatino Linotype"/>
          <w:i/>
          <w:sz w:val="22"/>
          <w:szCs w:val="22"/>
          <w:u w:val="single"/>
        </w:rPr>
        <w:t>Baudas</w:t>
      </w:r>
      <w:r w:rsidRPr="00450F23">
        <w:rPr>
          <w:rFonts w:ascii="Palatino Linotype" w:hAnsi="Palatino Linotype"/>
          <w:sz w:val="22"/>
          <w:szCs w:val="22"/>
        </w:rPr>
        <w:t xml:space="preserve"> et la prist a force; et ce fu bien grant chose, que en </w:t>
      </w:r>
      <w:r w:rsidRPr="00450F23">
        <w:rPr>
          <w:rFonts w:ascii="Palatino Linotype" w:hAnsi="Palatino Linotype"/>
          <w:i/>
          <w:sz w:val="22"/>
          <w:szCs w:val="22"/>
          <w:u w:val="single"/>
        </w:rPr>
        <w:t>Baudas</w:t>
      </w:r>
      <w:r w:rsidRPr="00450F23">
        <w:rPr>
          <w:rFonts w:ascii="Palatino Linotype" w:hAnsi="Palatino Linotype"/>
          <w:sz w:val="22"/>
          <w:szCs w:val="22"/>
        </w:rPr>
        <w:t xml:space="preserve"> avoit plus de cent mil hommes a </w:t>
      </w:r>
      <w:r w:rsidRPr="00450F23">
        <w:rPr>
          <w:rFonts w:ascii="Palatino Linotype" w:hAnsi="Palatino Linotype"/>
          <w:smallCaps/>
          <w:sz w:val="22"/>
          <w:szCs w:val="22"/>
        </w:rPr>
        <w:t>cheval</w:t>
      </w:r>
      <w:r w:rsidRPr="00450F23">
        <w:rPr>
          <w:rFonts w:ascii="Palatino Linotype" w:hAnsi="Palatino Linotype"/>
          <w:sz w:val="22"/>
          <w:szCs w:val="22"/>
        </w:rPr>
        <w:t xml:space="preserve"> sanz les hommes a pié. </w:t>
      </w:r>
      <w:r w:rsidRPr="00450F23">
        <w:rPr>
          <w:rFonts w:ascii="Palatino Linotype" w:hAnsi="Palatino Linotype"/>
          <w:b/>
          <w:sz w:val="22"/>
          <w:szCs w:val="22"/>
        </w:rPr>
        <w:t>[7]</w:t>
      </w:r>
      <w:r w:rsidRPr="00450F23">
        <w:rPr>
          <w:rFonts w:ascii="Palatino Linotype" w:hAnsi="Palatino Linotype"/>
          <w:sz w:val="22"/>
          <w:szCs w:val="22"/>
        </w:rPr>
        <w:t xml:space="preserve"> Et quant il ot ce fet, il trouva au </w:t>
      </w:r>
      <w:r w:rsidRPr="00450F23">
        <w:rPr>
          <w:rFonts w:ascii="Palatino Linotype" w:hAnsi="Palatino Linotype"/>
          <w:i/>
          <w:sz w:val="22"/>
          <w:szCs w:val="22"/>
        </w:rPr>
        <w:t>caliphe</w:t>
      </w:r>
      <w:r w:rsidRPr="00450F23">
        <w:rPr>
          <w:rFonts w:ascii="Palatino Linotype" w:hAnsi="Palatino Linotype"/>
          <w:sz w:val="22"/>
          <w:szCs w:val="22"/>
        </w:rPr>
        <w:t xml:space="preserve"> une tour toute plaine d’</w:t>
      </w:r>
      <w:r w:rsidRPr="00450F23">
        <w:rPr>
          <w:rFonts w:ascii="Palatino Linotype" w:hAnsi="Palatino Linotype"/>
          <w:smallCaps/>
          <w:sz w:val="22"/>
          <w:szCs w:val="22"/>
        </w:rPr>
        <w:t>or</w:t>
      </w:r>
      <w:r w:rsidRPr="00450F23">
        <w:rPr>
          <w:rFonts w:ascii="Palatino Linotype" w:hAnsi="Palatino Linotype"/>
          <w:sz w:val="22"/>
          <w:szCs w:val="22"/>
        </w:rPr>
        <w:t xml:space="preserve"> et d’</w:t>
      </w:r>
      <w:r w:rsidRPr="00450F23">
        <w:rPr>
          <w:rFonts w:ascii="Palatino Linotype" w:hAnsi="Palatino Linotype"/>
          <w:smallCaps/>
          <w:sz w:val="22"/>
          <w:szCs w:val="22"/>
        </w:rPr>
        <w:t>argent</w:t>
      </w:r>
      <w:r w:rsidRPr="00450F23">
        <w:rPr>
          <w:rFonts w:ascii="Palatino Linotype" w:hAnsi="Palatino Linotype"/>
          <w:sz w:val="22"/>
          <w:szCs w:val="22"/>
        </w:rPr>
        <w:t xml:space="preserve"> et d’autre tresor, que ce fu la plus grant quantité ensamble que nul homme veist onques en nul lieu.</w:t>
      </w:r>
    </w:p>
    <w:p w:rsidR="00450F23" w:rsidRPr="00450F23" w:rsidRDefault="00450F23" w:rsidP="0069297F">
      <w:pPr>
        <w:pStyle w:val="Texteprformat"/>
        <w:jc w:val="both"/>
        <w:rPr>
          <w:rFonts w:ascii="Palatino Linotype" w:hAnsi="Palatino Linotype"/>
          <w:sz w:val="22"/>
          <w:szCs w:val="22"/>
        </w:rPr>
      </w:pPr>
      <w:r w:rsidRPr="00450F23">
        <w:rPr>
          <w:rFonts w:ascii="Palatino Linotype" w:hAnsi="Palatino Linotype"/>
          <w:b/>
          <w:sz w:val="22"/>
          <w:szCs w:val="22"/>
        </w:rPr>
        <w:t>[8]</w:t>
      </w:r>
      <w:r w:rsidRPr="00450F23">
        <w:rPr>
          <w:rFonts w:ascii="Palatino Linotype" w:hAnsi="Palatino Linotype"/>
          <w:sz w:val="22"/>
          <w:szCs w:val="22"/>
        </w:rPr>
        <w:t xml:space="preserve"> Quant il vit cel grant tresor ensamble, si en ot moult grant merveille, si manda pour le </w:t>
      </w:r>
      <w:r w:rsidRPr="00450F23">
        <w:rPr>
          <w:rFonts w:ascii="Palatino Linotype" w:hAnsi="Palatino Linotype"/>
          <w:i/>
          <w:sz w:val="22"/>
          <w:szCs w:val="22"/>
        </w:rPr>
        <w:t>caliphe</w:t>
      </w:r>
      <w:r w:rsidRPr="00450F23">
        <w:rPr>
          <w:rFonts w:ascii="Palatino Linotype" w:hAnsi="Palatino Linotype"/>
          <w:sz w:val="22"/>
          <w:szCs w:val="22"/>
        </w:rPr>
        <w:t xml:space="preserve"> et le fist venir devant lui, et li dist: «</w:t>
      </w:r>
      <w:r w:rsidRPr="00450F23">
        <w:rPr>
          <w:rFonts w:ascii="Palatino Linotype" w:hAnsi="Palatino Linotype"/>
          <w:i/>
          <w:sz w:val="22"/>
          <w:szCs w:val="22"/>
        </w:rPr>
        <w:t>Caliphe</w:t>
      </w:r>
      <w:r w:rsidRPr="00450F23">
        <w:rPr>
          <w:rFonts w:ascii="Palatino Linotype" w:hAnsi="Palatino Linotype"/>
          <w:sz w:val="22"/>
          <w:szCs w:val="22"/>
        </w:rPr>
        <w:t xml:space="preserve">, or me di pour quoi tu avoies amassé si grant tresor. </w:t>
      </w:r>
      <w:r w:rsidRPr="00450F23">
        <w:rPr>
          <w:rFonts w:ascii="Palatino Linotype" w:hAnsi="Palatino Linotype"/>
          <w:b/>
          <w:sz w:val="22"/>
          <w:szCs w:val="22"/>
        </w:rPr>
        <w:t>[9]</w:t>
      </w:r>
      <w:r w:rsidRPr="00450F23">
        <w:rPr>
          <w:rFonts w:ascii="Palatino Linotype" w:hAnsi="Palatino Linotype"/>
          <w:sz w:val="22"/>
          <w:szCs w:val="22"/>
        </w:rPr>
        <w:t xml:space="preserve"> Que en devoies tu faire? </w:t>
      </w:r>
      <w:r w:rsidRPr="00450F23">
        <w:rPr>
          <w:rFonts w:ascii="Palatino Linotype" w:hAnsi="Palatino Linotype"/>
          <w:b/>
          <w:sz w:val="22"/>
          <w:szCs w:val="22"/>
        </w:rPr>
        <w:t>[10]</w:t>
      </w:r>
      <w:r w:rsidRPr="00450F23">
        <w:rPr>
          <w:rFonts w:ascii="Palatino Linotype" w:hAnsi="Palatino Linotype"/>
          <w:sz w:val="22"/>
          <w:szCs w:val="22"/>
        </w:rPr>
        <w:t xml:space="preserve"> Ne savoies tu que je estoie ton anemi et que je venoie seur toi atout si grant ost pour toi desheriter? </w:t>
      </w:r>
      <w:r w:rsidRPr="00450F23">
        <w:rPr>
          <w:rFonts w:ascii="Palatino Linotype" w:hAnsi="Palatino Linotype"/>
          <w:b/>
          <w:sz w:val="22"/>
          <w:szCs w:val="22"/>
        </w:rPr>
        <w:t xml:space="preserve">[11] </w:t>
      </w:r>
      <w:r w:rsidRPr="00450F23">
        <w:rPr>
          <w:rFonts w:ascii="Palatino Linotype" w:hAnsi="Palatino Linotype"/>
          <w:sz w:val="22"/>
          <w:szCs w:val="22"/>
        </w:rPr>
        <w:t xml:space="preserve">Pourquoi ne preis tu ton avoir? </w:t>
      </w:r>
      <w:r w:rsidRPr="00450F23">
        <w:rPr>
          <w:rFonts w:ascii="Palatino Linotype" w:hAnsi="Palatino Linotype"/>
          <w:b/>
          <w:sz w:val="22"/>
          <w:szCs w:val="22"/>
        </w:rPr>
        <w:t>[12]</w:t>
      </w:r>
      <w:r w:rsidRPr="00450F23">
        <w:rPr>
          <w:rFonts w:ascii="Palatino Linotype" w:hAnsi="Palatino Linotype"/>
          <w:sz w:val="22"/>
          <w:szCs w:val="22"/>
        </w:rPr>
        <w:t xml:space="preserve"> Et l’eusses donné as saudoiers et aus chevaliers et aus gens d’armes pour toi deffendre et ta cité!» </w:t>
      </w:r>
      <w:r w:rsidRPr="00450F23">
        <w:rPr>
          <w:rFonts w:ascii="Palatino Linotype" w:hAnsi="Palatino Linotype"/>
          <w:b/>
          <w:sz w:val="22"/>
          <w:szCs w:val="22"/>
        </w:rPr>
        <w:t>[13]</w:t>
      </w:r>
      <w:r w:rsidRPr="00450F23">
        <w:rPr>
          <w:rFonts w:ascii="Palatino Linotype" w:hAnsi="Palatino Linotype"/>
          <w:sz w:val="22"/>
          <w:szCs w:val="22"/>
        </w:rPr>
        <w:t xml:space="preserve"> Le </w:t>
      </w:r>
      <w:r w:rsidRPr="00450F23">
        <w:rPr>
          <w:rFonts w:ascii="Palatino Linotype" w:hAnsi="Palatino Linotype"/>
          <w:i/>
          <w:sz w:val="22"/>
          <w:szCs w:val="22"/>
        </w:rPr>
        <w:t>caliphe</w:t>
      </w:r>
      <w:r w:rsidRPr="00450F23">
        <w:rPr>
          <w:rFonts w:ascii="Palatino Linotype" w:hAnsi="Palatino Linotype"/>
          <w:sz w:val="22"/>
          <w:szCs w:val="22"/>
        </w:rPr>
        <w:t xml:space="preserve"> ne li sot que respondre et ne parla riens. </w:t>
      </w:r>
      <w:r w:rsidRPr="00450F23">
        <w:rPr>
          <w:rFonts w:ascii="Palatino Linotype" w:hAnsi="Palatino Linotype"/>
          <w:b/>
          <w:sz w:val="22"/>
          <w:szCs w:val="22"/>
        </w:rPr>
        <w:t xml:space="preserve">[14] </w:t>
      </w:r>
      <w:r w:rsidRPr="00450F23">
        <w:rPr>
          <w:rFonts w:ascii="Palatino Linotype" w:hAnsi="Palatino Linotype"/>
          <w:sz w:val="22"/>
          <w:szCs w:val="22"/>
        </w:rPr>
        <w:t xml:space="preserve">Si li dist le seignour: «Or, </w:t>
      </w:r>
      <w:r w:rsidRPr="0069297F">
        <w:rPr>
          <w:rFonts w:ascii="Palatino Linotype" w:hAnsi="Palatino Linotype"/>
          <w:i/>
          <w:sz w:val="22"/>
          <w:szCs w:val="22"/>
        </w:rPr>
        <w:t>caliphes</w:t>
      </w:r>
      <w:r w:rsidRPr="00450F23">
        <w:rPr>
          <w:rFonts w:ascii="Palatino Linotype" w:hAnsi="Palatino Linotype"/>
          <w:sz w:val="22"/>
          <w:szCs w:val="22"/>
        </w:rPr>
        <w:t>, puis que je voi que tu amas tant le tresor, si le te veul donner a mengier si comme le tien meïsmes.»</w:t>
      </w:r>
    </w:p>
    <w:p w:rsidR="00450F23" w:rsidRPr="00450F23" w:rsidRDefault="00450F23" w:rsidP="0069297F">
      <w:pPr>
        <w:pStyle w:val="Texteprformat"/>
        <w:jc w:val="both"/>
        <w:rPr>
          <w:rFonts w:ascii="Palatino Linotype" w:hAnsi="Palatino Linotype"/>
          <w:sz w:val="22"/>
          <w:szCs w:val="22"/>
        </w:rPr>
      </w:pPr>
      <w:r w:rsidRPr="00450F23">
        <w:rPr>
          <w:rFonts w:ascii="Palatino Linotype" w:hAnsi="Palatino Linotype"/>
          <w:b/>
          <w:sz w:val="22"/>
          <w:szCs w:val="22"/>
        </w:rPr>
        <w:t>[15]</w:t>
      </w:r>
      <w:r w:rsidRPr="00450F23">
        <w:rPr>
          <w:rFonts w:ascii="Palatino Linotype" w:hAnsi="Palatino Linotype"/>
          <w:sz w:val="22"/>
          <w:szCs w:val="22"/>
        </w:rPr>
        <w:t xml:space="preserve"> Si le fist prendre et metre dedenz la tour au tresor, et commanda que nule chose ne li fust donnee a mengier ne a boire. </w:t>
      </w:r>
      <w:r w:rsidRPr="00450F23">
        <w:rPr>
          <w:rFonts w:ascii="Palatino Linotype" w:hAnsi="Palatino Linotype"/>
          <w:b/>
          <w:sz w:val="22"/>
          <w:szCs w:val="22"/>
        </w:rPr>
        <w:t>[16]</w:t>
      </w:r>
      <w:r w:rsidRPr="00450F23">
        <w:rPr>
          <w:rFonts w:ascii="Palatino Linotype" w:hAnsi="Palatino Linotype"/>
          <w:sz w:val="22"/>
          <w:szCs w:val="22"/>
        </w:rPr>
        <w:t xml:space="preserve"> Or li dit: «</w:t>
      </w:r>
      <w:r w:rsidRPr="00450F23">
        <w:rPr>
          <w:rFonts w:ascii="Palatino Linotype" w:hAnsi="Palatino Linotype"/>
          <w:i/>
          <w:sz w:val="22"/>
          <w:szCs w:val="22"/>
        </w:rPr>
        <w:t>Caliphe</w:t>
      </w:r>
      <w:r w:rsidRPr="00450F23">
        <w:rPr>
          <w:rFonts w:ascii="Palatino Linotype" w:hAnsi="Palatino Linotype"/>
          <w:sz w:val="22"/>
          <w:szCs w:val="22"/>
        </w:rPr>
        <w:t xml:space="preserve">, or mengüe tant de ton tresor comme tu voudras puis que il te plaisoit tant, car jamais ne mengeras autre chose que de cest tresor». </w:t>
      </w:r>
      <w:r w:rsidRPr="00450F23">
        <w:rPr>
          <w:rFonts w:ascii="Palatino Linotype" w:hAnsi="Palatino Linotype"/>
          <w:b/>
          <w:sz w:val="22"/>
          <w:szCs w:val="22"/>
        </w:rPr>
        <w:t>[17]</w:t>
      </w:r>
      <w:r w:rsidRPr="00450F23">
        <w:rPr>
          <w:rFonts w:ascii="Palatino Linotype" w:hAnsi="Palatino Linotype"/>
          <w:sz w:val="22"/>
          <w:szCs w:val="22"/>
        </w:rPr>
        <w:t xml:space="preserve"> Si demoura laiens .IIII. jourz et morut comme chetif. </w:t>
      </w:r>
      <w:r w:rsidRPr="00450F23">
        <w:rPr>
          <w:rFonts w:ascii="Palatino Linotype" w:hAnsi="Palatino Linotype"/>
          <w:b/>
          <w:sz w:val="22"/>
          <w:szCs w:val="22"/>
        </w:rPr>
        <w:t>[18]</w:t>
      </w:r>
      <w:r w:rsidRPr="00450F23">
        <w:rPr>
          <w:rFonts w:ascii="Palatino Linotype" w:hAnsi="Palatino Linotype"/>
          <w:sz w:val="22"/>
          <w:szCs w:val="22"/>
        </w:rPr>
        <w:t xml:space="preserve"> Et pour ce eust miex valu au </w:t>
      </w:r>
      <w:r w:rsidRPr="00450F23">
        <w:rPr>
          <w:rFonts w:ascii="Palatino Linotype" w:hAnsi="Palatino Linotype"/>
          <w:i/>
          <w:sz w:val="22"/>
          <w:szCs w:val="22"/>
        </w:rPr>
        <w:t>caliphe</w:t>
      </w:r>
      <w:r w:rsidRPr="00450F23">
        <w:rPr>
          <w:rFonts w:ascii="Palatino Linotype" w:hAnsi="Palatino Linotype"/>
          <w:sz w:val="22"/>
          <w:szCs w:val="22"/>
        </w:rPr>
        <w:t xml:space="preserve"> que il eust donné et departi son tresor aus hommes d’armes, qui li eussent deffendu et sa terre et ses genz, que estre pris et desheritez et mort si comme il fu. </w:t>
      </w:r>
      <w:r w:rsidRPr="00450F23">
        <w:rPr>
          <w:rFonts w:ascii="Palatino Linotype" w:hAnsi="Palatino Linotype"/>
          <w:b/>
          <w:sz w:val="22"/>
          <w:szCs w:val="22"/>
        </w:rPr>
        <w:t>[19]</w:t>
      </w:r>
      <w:r w:rsidRPr="00450F23">
        <w:rPr>
          <w:rFonts w:ascii="Palatino Linotype" w:hAnsi="Palatino Linotype"/>
          <w:sz w:val="22"/>
          <w:szCs w:val="22"/>
        </w:rPr>
        <w:t xml:space="preserve"> Et puis ça avant n’i ot nul </w:t>
      </w:r>
      <w:r w:rsidRPr="00450F23">
        <w:rPr>
          <w:rFonts w:ascii="Palatino Linotype" w:hAnsi="Palatino Linotype"/>
          <w:i/>
          <w:sz w:val="22"/>
          <w:szCs w:val="22"/>
        </w:rPr>
        <w:t>caliphe</w:t>
      </w:r>
      <w:r w:rsidRPr="00450F23">
        <w:rPr>
          <w:rFonts w:ascii="Palatino Linotype" w:hAnsi="Palatino Linotype"/>
          <w:sz w:val="22"/>
          <w:szCs w:val="22"/>
        </w:rPr>
        <w:t xml:space="preserve"> n’en </w:t>
      </w:r>
      <w:r w:rsidRPr="00450F23">
        <w:rPr>
          <w:rFonts w:ascii="Palatino Linotype" w:hAnsi="Palatino Linotype"/>
          <w:i/>
          <w:sz w:val="22"/>
          <w:szCs w:val="22"/>
          <w:u w:val="single"/>
        </w:rPr>
        <w:t>Baudas</w:t>
      </w:r>
      <w:r w:rsidRPr="00450F23">
        <w:rPr>
          <w:rFonts w:ascii="Palatino Linotype" w:hAnsi="Palatino Linotype"/>
          <w:sz w:val="22"/>
          <w:szCs w:val="22"/>
        </w:rPr>
        <w:t xml:space="preserve"> ne en autre lieu.</w:t>
      </w:r>
    </w:p>
    <w:p w:rsidR="00EC0D43" w:rsidRDefault="00450F23" w:rsidP="0069297F">
      <w:pPr>
        <w:pStyle w:val="Texteprformat"/>
        <w:jc w:val="both"/>
      </w:pPr>
      <w:r w:rsidRPr="00450F23">
        <w:rPr>
          <w:rFonts w:ascii="Palatino Linotype" w:hAnsi="Palatino Linotype"/>
          <w:b/>
          <w:sz w:val="22"/>
          <w:szCs w:val="22"/>
        </w:rPr>
        <w:t>[20]</w:t>
      </w:r>
      <w:r w:rsidRPr="00450F23">
        <w:rPr>
          <w:rFonts w:ascii="Palatino Linotype" w:hAnsi="Palatino Linotype"/>
          <w:sz w:val="22"/>
          <w:szCs w:val="22"/>
        </w:rPr>
        <w:t xml:space="preserve"> Or vous veul conter une moult grant miracle qui avint en </w:t>
      </w:r>
      <w:r w:rsidRPr="00450F23">
        <w:rPr>
          <w:rFonts w:ascii="Palatino Linotype" w:hAnsi="Palatino Linotype"/>
          <w:i/>
          <w:sz w:val="22"/>
          <w:szCs w:val="22"/>
          <w:u w:val="single"/>
        </w:rPr>
        <w:t>Baudas</w:t>
      </w:r>
      <w:r w:rsidRPr="00450F23">
        <w:rPr>
          <w:rFonts w:ascii="Palatino Linotype" w:hAnsi="Palatino Linotype"/>
          <w:sz w:val="22"/>
          <w:szCs w:val="22"/>
        </w:rPr>
        <w:t xml:space="preserve">, que Diex fist pour les </w:t>
      </w:r>
      <w:r w:rsidRPr="00450F23">
        <w:rPr>
          <w:rFonts w:ascii="Palatino Linotype" w:hAnsi="Palatino Linotype"/>
          <w:i/>
          <w:sz w:val="22"/>
          <w:szCs w:val="22"/>
        </w:rPr>
        <w:t>Crestiens</w:t>
      </w:r>
      <w:r w:rsidRPr="00450F23">
        <w:rPr>
          <w:rFonts w:ascii="Palatino Linotype" w:hAnsi="Palatino Linotype"/>
          <w:sz w:val="22"/>
          <w:szCs w:val="22"/>
        </w:rPr>
        <w:t>.</w:t>
      </w:r>
    </w:p>
    <w:sectPr w:rsidR="00EC0D43" w:rsidSect="00450F23">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drawingGridHorizontalSpacing w:val="110"/>
  <w:displayHorizontalDrawingGridEvery w:val="2"/>
  <w:characterSpacingControl w:val="doNotCompress"/>
  <w:compat>
    <w:useFELayout/>
  </w:compat>
  <w:rsids>
    <w:rsidRoot w:val="00450F23"/>
    <w:rsid w:val="00122DAD"/>
    <w:rsid w:val="00450F23"/>
    <w:rsid w:val="0069297F"/>
    <w:rsid w:val="00EC0D4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22DA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xteprformat">
    <w:name w:val="Texte préformaté"/>
    <w:basedOn w:val="Normale"/>
    <w:rsid w:val="00450F23"/>
    <w:pPr>
      <w:widowControl w:val="0"/>
      <w:suppressAutoHyphens/>
      <w:spacing w:after="0" w:line="240" w:lineRule="auto"/>
    </w:pPr>
    <w:rPr>
      <w:rFonts w:ascii="Times New Roman" w:eastAsia="Times New Roman" w:hAnsi="Times New Roman" w:cs="Times New Roman"/>
      <w:sz w:val="20"/>
      <w:szCs w:val="20"/>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2020-03-25T15:45:00Z</dcterms:created>
  <dcterms:modified xsi:type="dcterms:W3CDTF">2020-03-25T15:45:00Z</dcterms:modified>
</cp:coreProperties>
</file>