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DB" w:rsidRPr="00911CDB" w:rsidRDefault="00911CDB" w:rsidP="00F56B3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11CDB">
        <w:rPr>
          <w:rFonts w:ascii="Palatino Linotype" w:hAnsi="Palatino Linotype"/>
          <w:b/>
          <w:u w:val="single"/>
        </w:rPr>
        <w:t>Fr2, 27</w:t>
      </w:r>
    </w:p>
    <w:p w:rsidR="00911CDB" w:rsidRPr="00911CDB" w:rsidRDefault="00911CDB" w:rsidP="00F56B3A">
      <w:pPr>
        <w:spacing w:after="0" w:line="240" w:lineRule="auto"/>
        <w:jc w:val="both"/>
        <w:rPr>
          <w:rFonts w:ascii="Palatino Linotype" w:hAnsi="Palatino Linotype"/>
        </w:rPr>
      </w:pPr>
      <w:r w:rsidRPr="00911CDB">
        <w:rPr>
          <w:rFonts w:ascii="Palatino Linotype" w:hAnsi="Palatino Linotype"/>
        </w:rPr>
        <w:t>Comment vint a l’evesque l’avision du [ç]avetier qui n’avoit que .I. oeil</w:t>
      </w:r>
      <w:r w:rsidR="00F56B3A">
        <w:rPr>
          <w:rFonts w:ascii="Palatino Linotype" w:hAnsi="Palatino Linotype"/>
        </w:rPr>
        <w:t>.</w:t>
      </w:r>
      <w:r w:rsidRPr="00911CDB">
        <w:rPr>
          <w:rFonts w:ascii="Palatino Linotype" w:hAnsi="Palatino Linotype"/>
        </w:rPr>
        <w:t xml:space="preserve"> .XXVII.</w:t>
      </w:r>
    </w:p>
    <w:p w:rsidR="00911CDB" w:rsidRPr="00911CDB" w:rsidRDefault="00F56B3A" w:rsidP="00F56B3A">
      <w:pPr>
        <w:tabs>
          <w:tab w:val="left" w:pos="904"/>
        </w:tabs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:rsidR="00397AC5" w:rsidRDefault="00911CDB" w:rsidP="00F56B3A">
      <w:pPr>
        <w:spacing w:after="0" w:line="240" w:lineRule="auto"/>
        <w:jc w:val="both"/>
      </w:pPr>
      <w:r w:rsidRPr="00911CDB">
        <w:rPr>
          <w:rFonts w:ascii="Palatino Linotype" w:hAnsi="Palatino Linotype"/>
          <w:b/>
        </w:rPr>
        <w:t>[1]</w:t>
      </w:r>
      <w:r w:rsidRPr="00911CDB">
        <w:rPr>
          <w:rFonts w:ascii="Palatino Linotype" w:hAnsi="Palatino Linotype"/>
        </w:rPr>
        <w:t xml:space="preserve"> Quant celle avision fu venue a cel evesque par pluseurs foiz, si com vous avez ouy, que j’ai conté ci avant, si dist .I. jour aus </w:t>
      </w:r>
      <w:r w:rsidRPr="00911CDB">
        <w:rPr>
          <w:rFonts w:ascii="Palatino Linotype" w:hAnsi="Palatino Linotype"/>
          <w:i/>
        </w:rPr>
        <w:t>Crestiens</w:t>
      </w:r>
      <w:r w:rsidRPr="00911CDB">
        <w:rPr>
          <w:rFonts w:ascii="Palatino Linotype" w:hAnsi="Palatino Linotype"/>
        </w:rPr>
        <w:t xml:space="preserve"> tout le fait de l’avision, comment il l’avoit veu par pluseurs foiz. </w:t>
      </w:r>
      <w:r w:rsidRPr="00911CDB">
        <w:rPr>
          <w:rFonts w:ascii="Palatino Linotype" w:hAnsi="Palatino Linotype"/>
          <w:b/>
        </w:rPr>
        <w:t>[2]</w:t>
      </w:r>
      <w:r w:rsidRPr="00911CDB">
        <w:rPr>
          <w:rFonts w:ascii="Palatino Linotype" w:hAnsi="Palatino Linotype"/>
        </w:rPr>
        <w:t xml:space="preserve"> Si s’acorderent tuit ensemble les </w:t>
      </w:r>
      <w:r w:rsidRPr="00911CDB">
        <w:rPr>
          <w:rFonts w:ascii="Palatino Linotype" w:hAnsi="Palatino Linotype"/>
          <w:i/>
        </w:rPr>
        <w:t>Crestiens</w:t>
      </w:r>
      <w:r w:rsidR="00F56B3A">
        <w:rPr>
          <w:rFonts w:ascii="Palatino Linotype" w:hAnsi="Palatino Linotype"/>
        </w:rPr>
        <w:t xml:space="preserve"> a faire venir devant euls le</w:t>
      </w:r>
      <w:r w:rsidRPr="00911CDB">
        <w:rPr>
          <w:rFonts w:ascii="Palatino Linotype" w:hAnsi="Palatino Linotype"/>
        </w:rPr>
        <w:t xml:space="preserve">dit [ç]avetier. </w:t>
      </w:r>
      <w:r w:rsidRPr="00911CDB">
        <w:rPr>
          <w:rFonts w:ascii="Palatino Linotype" w:hAnsi="Palatino Linotype"/>
          <w:b/>
        </w:rPr>
        <w:t>[3]</w:t>
      </w:r>
      <w:r w:rsidRPr="00911CDB">
        <w:rPr>
          <w:rFonts w:ascii="Palatino Linotype" w:hAnsi="Palatino Linotype"/>
        </w:rPr>
        <w:t xml:space="preserve"> Et quant il fu venuz, si li distrent que il veulent que il face la priere, et que Dieu lor avoit promis d’acomplir la par lui. </w:t>
      </w:r>
      <w:r w:rsidRPr="00911CDB">
        <w:rPr>
          <w:rFonts w:ascii="Palatino Linotype" w:hAnsi="Palatino Linotype"/>
          <w:b/>
        </w:rPr>
        <w:t>[4]</w:t>
      </w:r>
      <w:r w:rsidRPr="00911CDB">
        <w:rPr>
          <w:rFonts w:ascii="Palatino Linotype" w:hAnsi="Palatino Linotype"/>
        </w:rPr>
        <w:t xml:space="preserve"> Et quant il oï ce que l’en li disoit, il s’escusa mout, disant que il n’estoit pas si bon homme comme il li disoient. </w:t>
      </w:r>
      <w:r w:rsidRPr="00911CDB">
        <w:rPr>
          <w:rFonts w:ascii="Palatino Linotype" w:hAnsi="Palatino Linotype"/>
          <w:b/>
        </w:rPr>
        <w:t xml:space="preserve">[5] </w:t>
      </w:r>
      <w:r w:rsidRPr="00911CDB">
        <w:rPr>
          <w:rFonts w:ascii="Palatino Linotype" w:hAnsi="Palatino Linotype"/>
        </w:rPr>
        <w:t>Mais tant li prierent doucement que il dist que pour lui ne demoura de fere leur commandement.</w:t>
      </w:r>
    </w:p>
    <w:sectPr w:rsidR="00397AC5" w:rsidSect="00911CD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1CDB"/>
    <w:rsid w:val="00397AC5"/>
    <w:rsid w:val="00911CDB"/>
    <w:rsid w:val="00D53F3E"/>
    <w:rsid w:val="00F5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3F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2020-03-26T07:40:00Z</dcterms:created>
  <dcterms:modified xsi:type="dcterms:W3CDTF">2020-03-26T07:40:00Z</dcterms:modified>
</cp:coreProperties>
</file>