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485" w:rsidRPr="0053677F" w:rsidRDefault="0053677F" w:rsidP="003A7EC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3677F">
        <w:rPr>
          <w:rFonts w:ascii="Palatino Linotype" w:hAnsi="Palatino Linotype"/>
          <w:b/>
          <w:u w:val="single"/>
        </w:rPr>
        <w:t>VA, 18</w:t>
      </w:r>
    </w:p>
    <w:p w:rsidR="0053677F" w:rsidRPr="0053677F" w:rsidRDefault="0053677F" w:rsidP="003A7ECC">
      <w:pPr>
        <w:spacing w:after="0" w:line="240" w:lineRule="auto"/>
        <w:jc w:val="both"/>
        <w:rPr>
          <w:rFonts w:ascii="Palatino Linotype" w:hAnsi="Palatino Linotype"/>
        </w:rPr>
      </w:pPr>
      <w:r w:rsidRPr="0053677F">
        <w:rPr>
          <w:rFonts w:ascii="Palatino Linotype" w:hAnsi="Palatino Linotype"/>
        </w:rPr>
        <w:t xml:space="preserve">De uno bel miracollo che adevene dentro </w:t>
      </w:r>
      <w:r w:rsidRPr="0053677F">
        <w:rPr>
          <w:rFonts w:ascii="Palatino Linotype" w:hAnsi="Palatino Linotype"/>
          <w:i/>
          <w:u w:val="single"/>
        </w:rPr>
        <w:t>Baldacho</w:t>
      </w:r>
      <w:r w:rsidRPr="0053677F">
        <w:rPr>
          <w:rFonts w:ascii="Palatino Linotype" w:hAnsi="Palatino Linotype"/>
        </w:rPr>
        <w:t xml:space="preserve"> e </w:t>
      </w:r>
      <w:r w:rsidRPr="0053677F">
        <w:rPr>
          <w:rFonts w:ascii="Palatino Linotype" w:hAnsi="Palatino Linotype"/>
          <w:i/>
          <w:u w:val="single"/>
        </w:rPr>
        <w:t>Mosul</w:t>
      </w:r>
      <w:r w:rsidRPr="0053677F">
        <w:rPr>
          <w:rFonts w:ascii="Palatino Linotype" w:hAnsi="Palatino Linotype"/>
        </w:rPr>
        <w:t>; et altre cosse.</w:t>
      </w:r>
    </w:p>
    <w:p w:rsidR="0053677F" w:rsidRPr="0053677F" w:rsidRDefault="0053677F" w:rsidP="003A7ECC">
      <w:pPr>
        <w:spacing w:after="0" w:line="240" w:lineRule="auto"/>
        <w:jc w:val="both"/>
        <w:rPr>
          <w:rFonts w:ascii="Palatino Linotype" w:hAnsi="Palatino Linotype"/>
        </w:rPr>
      </w:pPr>
    </w:p>
    <w:p w:rsidR="0053677F" w:rsidRPr="0053677F" w:rsidRDefault="0053677F" w:rsidP="003A7ECC">
      <w:pPr>
        <w:spacing w:after="0" w:line="240" w:lineRule="auto"/>
        <w:jc w:val="both"/>
        <w:rPr>
          <w:rFonts w:ascii="Palatino Linotype" w:hAnsi="Palatino Linotype"/>
        </w:rPr>
      </w:pPr>
      <w:r w:rsidRPr="0053677F">
        <w:rPr>
          <w:rFonts w:ascii="Palatino Linotype" w:hAnsi="Palatino Linotype"/>
          <w:b/>
        </w:rPr>
        <w:t>[29]</w:t>
      </w:r>
      <w:r w:rsidRPr="0053677F">
        <w:rPr>
          <w:rFonts w:ascii="Palatino Linotype" w:hAnsi="Palatino Linotype"/>
        </w:rPr>
        <w:t xml:space="preserve"> E quando vene el dì del termene che aveva dado el </w:t>
      </w:r>
      <w:r w:rsidRPr="0053677F">
        <w:rPr>
          <w:rFonts w:ascii="Palatino Linotype" w:hAnsi="Palatino Linotype"/>
          <w:i/>
        </w:rPr>
        <w:t>chalifo</w:t>
      </w:r>
      <w:r w:rsidRPr="0053677F">
        <w:rPr>
          <w:rFonts w:ascii="Palatino Linotype" w:hAnsi="Palatino Linotype"/>
        </w:rPr>
        <w:t xml:space="preserve">, tuti li </w:t>
      </w:r>
      <w:r w:rsidRPr="0053677F">
        <w:rPr>
          <w:rFonts w:ascii="Palatino Linotype" w:hAnsi="Palatino Linotype"/>
          <w:i/>
        </w:rPr>
        <w:t>cristiani</w:t>
      </w:r>
      <w:r w:rsidRPr="0053677F">
        <w:rPr>
          <w:rFonts w:ascii="Palatino Linotype" w:hAnsi="Palatino Linotype"/>
        </w:rPr>
        <w:t xml:space="preserve"> se levàno ben per tenpo e andòno a chiexia, e fono chantado belle e sante messe. </w:t>
      </w:r>
      <w:r w:rsidRPr="0053677F">
        <w:rPr>
          <w:rFonts w:ascii="Palatino Linotype" w:hAnsi="Palatino Linotype"/>
          <w:b/>
        </w:rPr>
        <w:t>[30]</w:t>
      </w:r>
      <w:r w:rsidRPr="0053677F">
        <w:rPr>
          <w:rFonts w:ascii="Palatino Linotype" w:hAnsi="Palatino Linotype"/>
        </w:rPr>
        <w:t xml:space="preserve"> E poi se congregòno insieme mascholi e femene, e grandi e pizolli, e fexe-sse portar la chroxie davanti, e andòno tuti innel piano ch’era a pe’ de quella montagnia, ed erano gran moltitudine. </w:t>
      </w:r>
      <w:r w:rsidRPr="0053677F">
        <w:rPr>
          <w:rFonts w:ascii="Palatino Linotype" w:hAnsi="Palatino Linotype"/>
          <w:b/>
        </w:rPr>
        <w:t>[31]</w:t>
      </w:r>
      <w:r w:rsidRPr="0053677F">
        <w:rPr>
          <w:rFonts w:ascii="Palatino Linotype" w:hAnsi="Palatino Linotype"/>
        </w:rPr>
        <w:t xml:space="preserve"> El </w:t>
      </w:r>
      <w:r w:rsidRPr="0053677F">
        <w:rPr>
          <w:rFonts w:ascii="Palatino Linotype" w:hAnsi="Palatino Linotype"/>
          <w:i/>
        </w:rPr>
        <w:t>chalifo</w:t>
      </w:r>
      <w:r w:rsidRPr="0053677F">
        <w:rPr>
          <w:rFonts w:ascii="Palatino Linotype" w:hAnsi="Palatino Linotype"/>
        </w:rPr>
        <w:t xml:space="preserve"> vene e grandisima moltitudine de </w:t>
      </w:r>
      <w:r w:rsidRPr="0053677F">
        <w:rPr>
          <w:rFonts w:ascii="Palatino Linotype" w:hAnsi="Palatino Linotype"/>
          <w:i/>
        </w:rPr>
        <w:t>saraini</w:t>
      </w:r>
      <w:r w:rsidRPr="0053677F">
        <w:rPr>
          <w:rFonts w:ascii="Palatino Linotype" w:hAnsi="Palatino Linotype"/>
        </w:rPr>
        <w:t xml:space="preserve">, li quali erano tuti aparechiati de alzider i </w:t>
      </w:r>
      <w:r w:rsidRPr="0053677F">
        <w:rPr>
          <w:rFonts w:ascii="Palatino Linotype" w:hAnsi="Palatino Linotype"/>
          <w:i/>
        </w:rPr>
        <w:t>cristiani</w:t>
      </w:r>
      <w:r w:rsidRPr="0053677F">
        <w:rPr>
          <w:rFonts w:ascii="Palatino Linotype" w:hAnsi="Palatino Linotype"/>
        </w:rPr>
        <w:t xml:space="preserve"> se lla montagnia non se moveva, la qual cossa elli non podevano chreder che Cristo podesse far questo. </w:t>
      </w:r>
      <w:r w:rsidRPr="0053677F">
        <w:rPr>
          <w:rFonts w:ascii="Palatino Linotype" w:hAnsi="Palatino Linotype"/>
          <w:b/>
        </w:rPr>
        <w:t xml:space="preserve">[32] </w:t>
      </w:r>
      <w:r w:rsidRPr="0053677F">
        <w:rPr>
          <w:rFonts w:ascii="Palatino Linotype" w:hAnsi="Palatino Linotype"/>
        </w:rPr>
        <w:t>E allora el chalzolaro, che era chusì amigo de Dio, se inzenochiò d</w:t>
      </w:r>
      <w:r>
        <w:rPr>
          <w:rFonts w:ascii="Palatino Linotype" w:hAnsi="Palatino Linotype"/>
        </w:rPr>
        <w:t>iv</w:t>
      </w:r>
      <w:r w:rsidRPr="0053677F">
        <w:rPr>
          <w:rFonts w:ascii="Palatino Linotype" w:hAnsi="Palatino Linotype"/>
        </w:rPr>
        <w:t xml:space="preserve">otamente davanti alla chroxie e levò le mane al ziello, e pregò dolzemente misier Iesu Cristo, lo qual è Segnior del zielo e della tera, ch’el fesse muovere quella montagnia de llì e metese-lla in quel luogo dove dixeva el </w:t>
      </w:r>
      <w:r w:rsidRPr="0053677F">
        <w:rPr>
          <w:rFonts w:ascii="Palatino Linotype" w:hAnsi="Palatino Linotype"/>
          <w:i/>
        </w:rPr>
        <w:t>chalifo</w:t>
      </w:r>
      <w:r w:rsidRPr="0053677F">
        <w:rPr>
          <w:rFonts w:ascii="Palatino Linotype" w:hAnsi="Palatino Linotype"/>
        </w:rPr>
        <w:t xml:space="preserve">, aziò che tanti </w:t>
      </w:r>
      <w:r w:rsidRPr="0053677F">
        <w:rPr>
          <w:rFonts w:ascii="Palatino Linotype" w:hAnsi="Palatino Linotype"/>
          <w:i/>
        </w:rPr>
        <w:t>cristiani</w:t>
      </w:r>
      <w:r w:rsidRPr="0053677F">
        <w:rPr>
          <w:rFonts w:ascii="Palatino Linotype" w:hAnsi="Palatino Linotype"/>
        </w:rPr>
        <w:t xml:space="preserve"> non dovesse perir. </w:t>
      </w:r>
      <w:r w:rsidRPr="0053677F">
        <w:rPr>
          <w:rFonts w:ascii="Palatino Linotype" w:hAnsi="Palatino Linotype"/>
          <w:b/>
        </w:rPr>
        <w:t>[33]</w:t>
      </w:r>
      <w:r w:rsidRPr="0053677F">
        <w:rPr>
          <w:rFonts w:ascii="Palatino Linotype" w:hAnsi="Palatino Linotype"/>
        </w:rPr>
        <w:t xml:space="preserve"> E quando l’ave fata questa orazion chon gran devozion e fede, inchontenente, per vertù de Iesu Cristo, la montagnia se partì e andò in quel luogo ov’eli voleano. </w:t>
      </w:r>
      <w:r w:rsidRPr="0053677F">
        <w:rPr>
          <w:rFonts w:ascii="Palatino Linotype" w:hAnsi="Palatino Linotype"/>
          <w:b/>
        </w:rPr>
        <w:t>[34]</w:t>
      </w:r>
      <w:r w:rsidRPr="0053677F">
        <w:rPr>
          <w:rFonts w:ascii="Palatino Linotype" w:hAnsi="Palatino Linotype"/>
        </w:rPr>
        <w:t xml:space="preserve"> Quando ‹i› </w:t>
      </w:r>
      <w:r w:rsidRPr="0053677F">
        <w:rPr>
          <w:rFonts w:ascii="Palatino Linotype" w:hAnsi="Palatino Linotype"/>
          <w:i/>
        </w:rPr>
        <w:t>saraini</w:t>
      </w:r>
      <w:r w:rsidRPr="0053677F">
        <w:rPr>
          <w:rFonts w:ascii="Palatino Linotype" w:hAnsi="Palatino Linotype"/>
        </w:rPr>
        <w:t xml:space="preserve"> vete questo, egli si dè’ gran meraveglia e molti de lor se fèno </w:t>
      </w:r>
      <w:r w:rsidRPr="0053677F">
        <w:rPr>
          <w:rFonts w:ascii="Palatino Linotype" w:hAnsi="Palatino Linotype"/>
          <w:i/>
        </w:rPr>
        <w:t>cristiani</w:t>
      </w:r>
      <w:r w:rsidRPr="0053677F">
        <w:rPr>
          <w:rFonts w:ascii="Palatino Linotype" w:hAnsi="Palatino Linotype"/>
        </w:rPr>
        <w:t xml:space="preserve">, e ’l </w:t>
      </w:r>
      <w:r w:rsidRPr="0053677F">
        <w:rPr>
          <w:rFonts w:ascii="Palatino Linotype" w:hAnsi="Palatino Linotype"/>
          <w:i/>
        </w:rPr>
        <w:t>chalifo</w:t>
      </w:r>
      <w:r w:rsidRPr="0053677F">
        <w:rPr>
          <w:rFonts w:ascii="Palatino Linotype" w:hAnsi="Palatino Linotype"/>
        </w:rPr>
        <w:t xml:space="preserve"> altrosì. </w:t>
      </w:r>
      <w:r w:rsidRPr="0053677F">
        <w:rPr>
          <w:rFonts w:ascii="Palatino Linotype" w:hAnsi="Palatino Linotype"/>
          <w:b/>
        </w:rPr>
        <w:t xml:space="preserve">[35] </w:t>
      </w:r>
      <w:r w:rsidRPr="0053677F">
        <w:rPr>
          <w:rFonts w:ascii="Palatino Linotype" w:hAnsi="Palatino Linotype"/>
        </w:rPr>
        <w:t xml:space="preserve">E quando el morì, i </w:t>
      </w:r>
      <w:r w:rsidRPr="0053677F">
        <w:rPr>
          <w:rFonts w:ascii="Palatino Linotype" w:hAnsi="Palatino Linotype"/>
          <w:i/>
        </w:rPr>
        <w:t>saraini</w:t>
      </w:r>
      <w:r w:rsidRPr="0053677F">
        <w:rPr>
          <w:rFonts w:ascii="Palatino Linotype" w:hAnsi="Palatino Linotype"/>
        </w:rPr>
        <w:t xml:space="preserve"> non el volsse sepellir in quello luogo dove i sepelìano gli altri </w:t>
      </w:r>
      <w:r w:rsidRPr="0053677F">
        <w:rPr>
          <w:rFonts w:ascii="Palatino Linotype" w:hAnsi="Palatino Linotype"/>
          <w:i/>
        </w:rPr>
        <w:t>chalifi</w:t>
      </w:r>
      <w:r w:rsidRPr="0053677F">
        <w:rPr>
          <w:rFonts w:ascii="Palatino Linotype" w:hAnsi="Palatino Linotype"/>
        </w:rPr>
        <w:t xml:space="preserve">, perché ’li sapeva che iera </w:t>
      </w:r>
      <w:r w:rsidRPr="0053677F">
        <w:rPr>
          <w:rFonts w:ascii="Palatino Linotype" w:hAnsi="Palatino Linotype"/>
          <w:i/>
        </w:rPr>
        <w:t>cristiano</w:t>
      </w:r>
      <w:r w:rsidRPr="0053677F">
        <w:rPr>
          <w:rFonts w:ascii="Palatino Linotype" w:hAnsi="Palatino Linotype"/>
        </w:rPr>
        <w:t>, e trovò-li una chroxieta al collo.</w:t>
      </w:r>
    </w:p>
    <w:p w:rsidR="0053677F" w:rsidRPr="0053677F" w:rsidRDefault="0053677F" w:rsidP="003A7ECC">
      <w:pPr>
        <w:spacing w:after="0" w:line="240" w:lineRule="auto"/>
        <w:jc w:val="both"/>
        <w:rPr>
          <w:rFonts w:ascii="Palatino Linotype" w:hAnsi="Palatino Linotype"/>
        </w:rPr>
      </w:pPr>
      <w:r w:rsidRPr="0053677F">
        <w:rPr>
          <w:rFonts w:ascii="Palatino Linotype" w:hAnsi="Palatino Linotype"/>
          <w:b/>
        </w:rPr>
        <w:t>[36]</w:t>
      </w:r>
      <w:r w:rsidRPr="0053677F">
        <w:rPr>
          <w:rFonts w:ascii="Palatino Linotype" w:hAnsi="Palatino Linotype"/>
        </w:rPr>
        <w:t xml:space="preserve"> Dite è queste chosse che nonn era da taxer, le qual fo in le contrade de </w:t>
      </w:r>
      <w:r w:rsidRPr="0053677F">
        <w:rPr>
          <w:rFonts w:ascii="Palatino Linotype" w:hAnsi="Palatino Linotype"/>
          <w:i/>
          <w:u w:val="single"/>
        </w:rPr>
        <w:t>Turis</w:t>
      </w:r>
      <w:r w:rsidRPr="0053677F">
        <w:rPr>
          <w:rFonts w:ascii="Palatino Linotype" w:hAnsi="Palatino Linotype"/>
        </w:rPr>
        <w:t xml:space="preserve"> e </w:t>
      </w:r>
      <w:r w:rsidRPr="0053677F">
        <w:rPr>
          <w:rFonts w:ascii="Palatino Linotype" w:hAnsi="Palatino Linotype"/>
          <w:i/>
          <w:u w:val="single"/>
        </w:rPr>
        <w:t>Baldacho</w:t>
      </w:r>
      <w:r w:rsidRPr="0053677F">
        <w:rPr>
          <w:rFonts w:ascii="Palatino Linotype" w:hAnsi="Palatino Linotype"/>
        </w:rPr>
        <w:t xml:space="preserve">. </w:t>
      </w:r>
      <w:r w:rsidRPr="0053677F">
        <w:rPr>
          <w:rFonts w:ascii="Palatino Linotype" w:hAnsi="Palatino Linotype"/>
          <w:b/>
        </w:rPr>
        <w:t>[37]</w:t>
      </w:r>
      <w:r w:rsidRPr="0053677F">
        <w:rPr>
          <w:rFonts w:ascii="Palatino Linotype" w:hAnsi="Palatino Linotype"/>
        </w:rPr>
        <w:t xml:space="preserve"> E mo’ sì ve diremo della provinzia de </w:t>
      </w:r>
      <w:r w:rsidRPr="0053677F">
        <w:rPr>
          <w:rFonts w:ascii="Palatino Linotype" w:hAnsi="Palatino Linotype"/>
          <w:i/>
          <w:u w:val="single"/>
        </w:rPr>
        <w:t>Persia</w:t>
      </w:r>
      <w:r w:rsidRPr="0053677F">
        <w:rPr>
          <w:rFonts w:ascii="Palatino Linotype" w:hAnsi="Palatino Linotype"/>
        </w:rPr>
        <w:t>.</w:t>
      </w:r>
    </w:p>
    <w:sectPr w:rsidR="0053677F" w:rsidRPr="0053677F" w:rsidSect="0053677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3677F"/>
    <w:rsid w:val="00330485"/>
    <w:rsid w:val="003A7ECC"/>
    <w:rsid w:val="00536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304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2020-03-26T07:48:00Z</dcterms:created>
  <dcterms:modified xsi:type="dcterms:W3CDTF">2020-03-26T07:48:00Z</dcterms:modified>
</cp:coreProperties>
</file>