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107" w:rsidRPr="00683107" w:rsidRDefault="00683107" w:rsidP="00FA2E05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683107">
        <w:rPr>
          <w:rFonts w:ascii="Palatino Linotype" w:hAnsi="Palatino Linotype"/>
          <w:b/>
          <w:u w:val="single"/>
        </w:rPr>
        <w:t xml:space="preserve">TA, </w:t>
      </w:r>
      <w:r w:rsidRPr="00683107">
        <w:rPr>
          <w:rStyle w:val="apple-converted-space"/>
          <w:rFonts w:ascii="Palatino Linotype" w:hAnsi="Palatino Linotype"/>
          <w:b/>
          <w:color w:val="000000"/>
          <w:u w:val="single"/>
        </w:rPr>
        <w:t>25</w:t>
      </w:r>
    </w:p>
    <w:p w:rsidR="00683107" w:rsidRPr="00683107" w:rsidRDefault="00683107" w:rsidP="00FA2E05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683107">
        <w:rPr>
          <w:rFonts w:ascii="Palatino Linotype" w:hAnsi="Palatino Linotype"/>
          <w:color w:val="000000"/>
          <w:sz w:val="22"/>
          <w:szCs w:val="22"/>
        </w:rPr>
        <w:t xml:space="preserve">Della nobile città di </w:t>
      </w:r>
      <w:r w:rsidRPr="00683107">
        <w:rPr>
          <w:rFonts w:ascii="Palatino Linotype" w:hAnsi="Palatino Linotype"/>
          <w:i/>
          <w:color w:val="000000"/>
          <w:sz w:val="22"/>
          <w:szCs w:val="22"/>
          <w:u w:val="single"/>
        </w:rPr>
        <w:t>Toris</w:t>
      </w:r>
      <w:r w:rsidRPr="00683107">
        <w:rPr>
          <w:rFonts w:ascii="Palatino Linotype" w:hAnsi="Palatino Linotype"/>
          <w:color w:val="000000"/>
          <w:sz w:val="22"/>
          <w:szCs w:val="22"/>
        </w:rPr>
        <w:t>.</w:t>
      </w:r>
    </w:p>
    <w:p w:rsidR="00683107" w:rsidRPr="00683107" w:rsidRDefault="00683107" w:rsidP="00FA2E05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683107">
        <w:rPr>
          <w:rStyle w:val="apple-converted-space"/>
          <w:rFonts w:ascii="Palatino Linotype" w:hAnsi="Palatino Linotype"/>
          <w:color w:val="000000"/>
        </w:rPr>
        <w:t> </w:t>
      </w:r>
    </w:p>
    <w:p w:rsidR="00683107" w:rsidRPr="00683107" w:rsidRDefault="00683107" w:rsidP="00FA2E05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683107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683107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683107">
        <w:rPr>
          <w:rFonts w:ascii="Palatino Linotype" w:hAnsi="Palatino Linotype"/>
          <w:i/>
          <w:color w:val="000000"/>
          <w:sz w:val="22"/>
          <w:szCs w:val="22"/>
          <w:u w:val="single"/>
        </w:rPr>
        <w:t>Toris</w:t>
      </w:r>
      <w:r w:rsidRPr="00683107">
        <w:rPr>
          <w:rFonts w:ascii="Palatino Linotype" w:hAnsi="Palatino Linotype"/>
          <w:color w:val="000000"/>
          <w:sz w:val="22"/>
          <w:szCs w:val="22"/>
        </w:rPr>
        <w:t xml:space="preserve"> è una grande cittade ch’è inn-una provincia ch’è chiamata </w:t>
      </w:r>
      <w:r w:rsidRPr="00683107">
        <w:rPr>
          <w:rFonts w:ascii="Palatino Linotype" w:hAnsi="Palatino Linotype"/>
          <w:i/>
          <w:color w:val="000000"/>
          <w:sz w:val="22"/>
          <w:szCs w:val="22"/>
          <w:u w:val="single"/>
        </w:rPr>
        <w:t>Irac</w:t>
      </w:r>
      <w:r w:rsidRPr="00683107">
        <w:rPr>
          <w:rFonts w:ascii="Palatino Linotype" w:hAnsi="Palatino Linotype"/>
          <w:color w:val="000000"/>
          <w:sz w:val="22"/>
          <w:szCs w:val="22"/>
        </w:rPr>
        <w:t xml:space="preserve">, nella quale è ancora più cittadi e più castella. </w:t>
      </w:r>
      <w:r w:rsidRPr="00683107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683107">
        <w:rPr>
          <w:rFonts w:ascii="Palatino Linotype" w:hAnsi="Palatino Linotype"/>
          <w:color w:val="000000"/>
          <w:sz w:val="22"/>
          <w:szCs w:val="22"/>
        </w:rPr>
        <w:t xml:space="preserve"> Ma contarò di </w:t>
      </w:r>
      <w:r w:rsidRPr="00683107">
        <w:rPr>
          <w:rFonts w:ascii="Palatino Linotype" w:hAnsi="Palatino Linotype"/>
          <w:i/>
          <w:color w:val="000000"/>
          <w:sz w:val="22"/>
          <w:szCs w:val="22"/>
          <w:u w:val="single"/>
        </w:rPr>
        <w:t>Toris</w:t>
      </w:r>
      <w:r w:rsidRPr="00683107">
        <w:rPr>
          <w:rFonts w:ascii="Palatino Linotype" w:hAnsi="Palatino Linotype"/>
          <w:color w:val="000000"/>
          <w:sz w:val="22"/>
          <w:szCs w:val="22"/>
        </w:rPr>
        <w:t>, perch’è la migliore città de la provincia.</w:t>
      </w:r>
    </w:p>
    <w:p w:rsidR="00787DAD" w:rsidRDefault="00683107" w:rsidP="00FA2E05">
      <w:pPr>
        <w:spacing w:after="0" w:line="240" w:lineRule="auto"/>
        <w:jc w:val="both"/>
      </w:pPr>
      <w:r w:rsidRPr="00683107">
        <w:rPr>
          <w:rStyle w:val="apple-converted-space"/>
          <w:rFonts w:ascii="Palatino Linotype" w:hAnsi="Palatino Linotype"/>
          <w:b/>
          <w:color w:val="000000"/>
        </w:rPr>
        <w:t xml:space="preserve">[3] </w:t>
      </w:r>
      <w:r w:rsidRPr="00683107">
        <w:rPr>
          <w:rFonts w:ascii="Palatino Linotype" w:hAnsi="Palatino Linotype"/>
          <w:color w:val="000000"/>
        </w:rPr>
        <w:t xml:space="preserve">Gli uomini di </w:t>
      </w:r>
      <w:r w:rsidRPr="00683107">
        <w:rPr>
          <w:rFonts w:ascii="Palatino Linotype" w:hAnsi="Palatino Linotype"/>
          <w:i/>
          <w:color w:val="000000"/>
          <w:u w:val="single"/>
        </w:rPr>
        <w:t>Tor‹i›s</w:t>
      </w:r>
      <w:r w:rsidRPr="00683107">
        <w:rPr>
          <w:rFonts w:ascii="Palatino Linotype" w:hAnsi="Palatino Linotype"/>
          <w:color w:val="000000"/>
        </w:rPr>
        <w:t xml:space="preserve"> vivoro di mercatantia e d’arti, cioè di lavorare </w:t>
      </w:r>
      <w:r w:rsidRPr="00683107">
        <w:rPr>
          <w:rFonts w:ascii="Palatino Linotype" w:hAnsi="Palatino Linotype"/>
          <w:smallCaps/>
          <w:color w:val="000000"/>
        </w:rPr>
        <w:t>drappi</w:t>
      </w:r>
      <w:r w:rsidRPr="00683107">
        <w:rPr>
          <w:rFonts w:ascii="Palatino Linotype" w:hAnsi="Palatino Linotype"/>
          <w:color w:val="000000"/>
        </w:rPr>
        <w:t xml:space="preserve"> a </w:t>
      </w:r>
      <w:r w:rsidRPr="00683107">
        <w:rPr>
          <w:rFonts w:ascii="Palatino Linotype" w:hAnsi="Palatino Linotype"/>
          <w:smallCaps/>
          <w:color w:val="000000"/>
        </w:rPr>
        <w:t>seta</w:t>
      </w:r>
      <w:r w:rsidRPr="00683107">
        <w:rPr>
          <w:rFonts w:ascii="Palatino Linotype" w:hAnsi="Palatino Linotype"/>
          <w:color w:val="000000"/>
        </w:rPr>
        <w:t xml:space="preserve"> e a </w:t>
      </w:r>
      <w:r w:rsidRPr="00683107">
        <w:rPr>
          <w:rFonts w:ascii="Palatino Linotype" w:hAnsi="Palatino Linotype"/>
          <w:smallCaps/>
          <w:color w:val="000000"/>
        </w:rPr>
        <w:t>oro</w:t>
      </w:r>
      <w:r w:rsidRPr="00683107">
        <w:rPr>
          <w:rFonts w:ascii="Palatino Linotype" w:hAnsi="Palatino Linotype"/>
          <w:color w:val="000000"/>
        </w:rPr>
        <w:t xml:space="preserve">. </w:t>
      </w:r>
      <w:r w:rsidRPr="00683107">
        <w:rPr>
          <w:rFonts w:ascii="Palatino Linotype" w:hAnsi="Palatino Linotype"/>
          <w:b/>
          <w:color w:val="000000"/>
        </w:rPr>
        <w:t>[4]</w:t>
      </w:r>
      <w:r w:rsidRPr="00683107">
        <w:rPr>
          <w:rFonts w:ascii="Palatino Linotype" w:hAnsi="Palatino Linotype"/>
          <w:color w:val="000000"/>
        </w:rPr>
        <w:t xml:space="preserve"> E è i·luogo sì buono, che d’</w:t>
      </w:r>
      <w:r w:rsidRPr="00683107">
        <w:rPr>
          <w:rFonts w:ascii="Palatino Linotype" w:hAnsi="Palatino Linotype"/>
          <w:i/>
          <w:color w:val="000000"/>
          <w:u w:val="single"/>
        </w:rPr>
        <w:t>India</w:t>
      </w:r>
      <w:r w:rsidRPr="00683107">
        <w:rPr>
          <w:rFonts w:ascii="Palatino Linotype" w:hAnsi="Palatino Linotype"/>
          <w:color w:val="000000"/>
        </w:rPr>
        <w:t xml:space="preserve">, di </w:t>
      </w:r>
      <w:r w:rsidRPr="00683107">
        <w:rPr>
          <w:rFonts w:ascii="Palatino Linotype" w:hAnsi="Palatino Linotype"/>
          <w:i/>
          <w:color w:val="000000"/>
          <w:u w:val="single"/>
        </w:rPr>
        <w:t>Baudac</w:t>
      </w:r>
      <w:r w:rsidRPr="00683107">
        <w:rPr>
          <w:rFonts w:ascii="Palatino Linotype" w:hAnsi="Palatino Linotype"/>
          <w:color w:val="000000"/>
        </w:rPr>
        <w:t xml:space="preserve"> e di </w:t>
      </w:r>
      <w:r w:rsidRPr="00683107">
        <w:rPr>
          <w:rFonts w:ascii="Palatino Linotype" w:hAnsi="Palatino Linotype"/>
          <w:i/>
          <w:color w:val="000000"/>
          <w:u w:val="single"/>
        </w:rPr>
        <w:t>Mosul</w:t>
      </w:r>
      <w:r w:rsidRPr="00683107">
        <w:rPr>
          <w:rFonts w:ascii="Palatino Linotype" w:hAnsi="Palatino Linotype"/>
          <w:color w:val="000000"/>
        </w:rPr>
        <w:t xml:space="preserve"> e di </w:t>
      </w:r>
      <w:r w:rsidRPr="00683107">
        <w:rPr>
          <w:rFonts w:ascii="Palatino Linotype" w:hAnsi="Palatino Linotype"/>
          <w:i/>
          <w:color w:val="000000"/>
          <w:u w:val="single"/>
        </w:rPr>
        <w:t>Cremo</w:t>
      </w:r>
      <w:r w:rsidRPr="00683107">
        <w:rPr>
          <w:rFonts w:ascii="Palatino Linotype" w:hAnsi="Palatino Linotype"/>
          <w:color w:val="000000"/>
        </w:rPr>
        <w:t xml:space="preserve"> vi vengono li mercatanti, e di molti altri luoghi. </w:t>
      </w:r>
      <w:r w:rsidRPr="00683107">
        <w:rPr>
          <w:rFonts w:ascii="Palatino Linotype" w:hAnsi="Palatino Linotype"/>
          <w:b/>
          <w:color w:val="000000"/>
        </w:rPr>
        <w:t>[5]</w:t>
      </w:r>
      <w:r w:rsidRPr="00683107">
        <w:rPr>
          <w:rFonts w:ascii="Palatino Linotype" w:hAnsi="Palatino Linotype"/>
          <w:color w:val="000000"/>
        </w:rPr>
        <w:t xml:space="preserve"> Li mercatanti latini vanno quivi per le mercatantie strane che vegnono da lunga parte, e molto vi guadagnano; quivi si truova molte priete preziose. </w:t>
      </w:r>
      <w:r w:rsidRPr="00683107">
        <w:rPr>
          <w:rFonts w:ascii="Palatino Linotype" w:hAnsi="Palatino Linotype"/>
          <w:b/>
          <w:color w:val="000000"/>
        </w:rPr>
        <w:t>[6]</w:t>
      </w:r>
      <w:r w:rsidRPr="00683107">
        <w:rPr>
          <w:rFonts w:ascii="Palatino Linotype" w:hAnsi="Palatino Linotype"/>
          <w:color w:val="000000"/>
        </w:rPr>
        <w:t xml:space="preserve"> Gli uomini sono di piccolo afare, e àvi di molte fatte genti. </w:t>
      </w:r>
      <w:r w:rsidRPr="00683107">
        <w:rPr>
          <w:rFonts w:ascii="Palatino Linotype" w:hAnsi="Palatino Linotype"/>
          <w:b/>
          <w:color w:val="000000"/>
        </w:rPr>
        <w:t>[7]</w:t>
      </w:r>
      <w:r w:rsidRPr="00683107">
        <w:rPr>
          <w:rFonts w:ascii="Palatino Linotype" w:hAnsi="Palatino Linotype"/>
          <w:color w:val="000000"/>
        </w:rPr>
        <w:t xml:space="preserve"> E quivi àe </w:t>
      </w:r>
      <w:r w:rsidRPr="00683107">
        <w:rPr>
          <w:rFonts w:ascii="Palatino Linotype" w:hAnsi="Palatino Linotype"/>
          <w:i/>
          <w:color w:val="000000"/>
        </w:rPr>
        <w:t>armini</w:t>
      </w:r>
      <w:r w:rsidRPr="00683107">
        <w:rPr>
          <w:rFonts w:ascii="Palatino Linotype" w:hAnsi="Palatino Linotype"/>
          <w:color w:val="000000"/>
        </w:rPr>
        <w:t xml:space="preserve">, </w:t>
      </w:r>
      <w:r w:rsidRPr="00683107">
        <w:rPr>
          <w:rFonts w:ascii="Palatino Linotype" w:hAnsi="Palatino Linotype"/>
          <w:i/>
          <w:color w:val="000000"/>
        </w:rPr>
        <w:t>nestarini</w:t>
      </w:r>
      <w:r w:rsidRPr="00683107">
        <w:rPr>
          <w:rFonts w:ascii="Palatino Linotype" w:hAnsi="Palatino Linotype"/>
          <w:color w:val="000000"/>
        </w:rPr>
        <w:t xml:space="preserve">, </w:t>
      </w:r>
      <w:r w:rsidRPr="00683107">
        <w:rPr>
          <w:rFonts w:ascii="Palatino Linotype" w:hAnsi="Palatino Linotype"/>
          <w:i/>
          <w:color w:val="000000"/>
        </w:rPr>
        <w:t>iacopetti</w:t>
      </w:r>
      <w:r w:rsidRPr="00683107">
        <w:rPr>
          <w:rFonts w:ascii="Palatino Linotype" w:hAnsi="Palatino Linotype"/>
          <w:color w:val="000000"/>
        </w:rPr>
        <w:t xml:space="preserve">, </w:t>
      </w:r>
      <w:r w:rsidRPr="00683107">
        <w:rPr>
          <w:rFonts w:ascii="Palatino Linotype" w:hAnsi="Palatino Linotype"/>
          <w:i/>
          <w:color w:val="000000"/>
        </w:rPr>
        <w:t>giorgiani</w:t>
      </w:r>
      <w:r w:rsidRPr="00683107">
        <w:rPr>
          <w:rFonts w:ascii="Palatino Linotype" w:hAnsi="Palatino Linotype"/>
          <w:color w:val="000000"/>
        </w:rPr>
        <w:t xml:space="preserve">, i </w:t>
      </w:r>
      <w:r w:rsidRPr="00683107">
        <w:rPr>
          <w:rFonts w:ascii="Palatino Linotype" w:hAnsi="Palatino Linotype"/>
          <w:i/>
          <w:color w:val="000000"/>
        </w:rPr>
        <w:t>persiani</w:t>
      </w:r>
      <w:r w:rsidRPr="00683107">
        <w:rPr>
          <w:rFonts w:ascii="Palatino Linotype" w:hAnsi="Palatino Linotype"/>
          <w:color w:val="000000"/>
        </w:rPr>
        <w:t xml:space="preserve">, e di quelli v’à ch’aorano </w:t>
      </w:r>
      <w:r w:rsidRPr="00683107">
        <w:rPr>
          <w:rFonts w:ascii="Palatino Linotype" w:hAnsi="Palatino Linotype"/>
          <w:i/>
          <w:color w:val="000000"/>
        </w:rPr>
        <w:t>Malcometto</w:t>
      </w:r>
      <w:r w:rsidRPr="00683107">
        <w:rPr>
          <w:rFonts w:ascii="Palatino Linotype" w:hAnsi="Palatino Linotype"/>
          <w:color w:val="000000"/>
        </w:rPr>
        <w:t xml:space="preserve">, cioè lo popolo de la terra, che·ssi chiamano </w:t>
      </w:r>
      <w:r w:rsidRPr="00683107">
        <w:rPr>
          <w:rFonts w:ascii="Palatino Linotype" w:hAnsi="Palatino Linotype"/>
          <w:i/>
          <w:color w:val="000000"/>
        </w:rPr>
        <w:t>taurizins</w:t>
      </w:r>
      <w:r w:rsidRPr="00683107">
        <w:rPr>
          <w:rFonts w:ascii="Palatino Linotype" w:hAnsi="Palatino Linotype"/>
          <w:color w:val="000000"/>
        </w:rPr>
        <w:t xml:space="preserve">. </w:t>
      </w:r>
      <w:r w:rsidRPr="00683107">
        <w:rPr>
          <w:rFonts w:ascii="Palatino Linotype" w:hAnsi="Palatino Linotype"/>
          <w:b/>
          <w:color w:val="000000"/>
        </w:rPr>
        <w:t>[8]</w:t>
      </w:r>
      <w:r w:rsidRPr="00683107">
        <w:rPr>
          <w:rFonts w:ascii="Palatino Linotype" w:hAnsi="Palatino Linotype"/>
          <w:color w:val="000000"/>
        </w:rPr>
        <w:t xml:space="preserve"> Atorno a la città è belli giardini e dilettevoli di tutte f‹r›utte. </w:t>
      </w:r>
      <w:r w:rsidRPr="00683107">
        <w:rPr>
          <w:rFonts w:ascii="Palatino Linotype" w:hAnsi="Palatino Linotype"/>
          <w:b/>
          <w:color w:val="000000"/>
        </w:rPr>
        <w:t xml:space="preserve">[9] </w:t>
      </w:r>
      <w:r w:rsidRPr="00683107">
        <w:rPr>
          <w:rFonts w:ascii="Palatino Linotype" w:hAnsi="Palatino Linotype"/>
          <w:color w:val="000000"/>
        </w:rPr>
        <w:t xml:space="preserve">Li </w:t>
      </w:r>
      <w:r w:rsidRPr="00683107">
        <w:rPr>
          <w:rFonts w:ascii="Palatino Linotype" w:hAnsi="Palatino Linotype"/>
          <w:i/>
          <w:color w:val="000000"/>
        </w:rPr>
        <w:t>saracini</w:t>
      </w:r>
      <w:r w:rsidRPr="00683107">
        <w:rPr>
          <w:rFonts w:ascii="Palatino Linotype" w:hAnsi="Palatino Linotype"/>
          <w:color w:val="000000"/>
        </w:rPr>
        <w:t xml:space="preserve"> di </w:t>
      </w:r>
      <w:r w:rsidRPr="00683107">
        <w:rPr>
          <w:rFonts w:ascii="Palatino Linotype" w:hAnsi="Palatino Linotype"/>
          <w:i/>
          <w:color w:val="000000"/>
          <w:u w:val="single"/>
        </w:rPr>
        <w:t>Toris</w:t>
      </w:r>
      <w:r w:rsidRPr="00683107">
        <w:rPr>
          <w:rFonts w:ascii="Palatino Linotype" w:hAnsi="Palatino Linotype"/>
          <w:color w:val="000000"/>
        </w:rPr>
        <w:t xml:space="preserve"> sono molti malvagi e disleali.</w:t>
      </w:r>
    </w:p>
    <w:sectPr w:rsidR="00787DAD" w:rsidSect="0068310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83107"/>
    <w:rsid w:val="00094E58"/>
    <w:rsid w:val="00683107"/>
    <w:rsid w:val="00787DAD"/>
    <w:rsid w:val="00FA2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4E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83107"/>
  </w:style>
  <w:style w:type="paragraph" w:styleId="NormaleWeb">
    <w:name w:val="Normal (Web)"/>
    <w:basedOn w:val="Normale"/>
    <w:rsid w:val="00683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A88EB-5283-45A8-86D7-3B941978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2020-03-26T08:15:00Z</dcterms:created>
  <dcterms:modified xsi:type="dcterms:W3CDTF">2020-03-26T08:15:00Z</dcterms:modified>
</cp:coreProperties>
</file>