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50" w:rsidRPr="00F01650" w:rsidRDefault="00F01650" w:rsidP="00F01650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F01650">
        <w:rPr>
          <w:rFonts w:ascii="Palatino Linotype" w:hAnsi="Palatino Linotype"/>
          <w:b/>
          <w:sz w:val="22"/>
          <w:szCs w:val="22"/>
          <w:u w:val="single"/>
        </w:rPr>
        <w:t>Fr1, 3</w:t>
      </w:r>
    </w:p>
    <w:p w:rsidR="00F01650" w:rsidRPr="00833C04" w:rsidRDefault="00F01650" w:rsidP="00F01650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li tiers chapitres comment les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freres passerent un desert et vindrent a la cité de </w:t>
      </w:r>
      <w:r w:rsidRPr="00F01650">
        <w:rPr>
          <w:rFonts w:ascii="Palatino Linotype" w:hAnsi="Palatino Linotype"/>
          <w:i/>
          <w:sz w:val="22"/>
          <w:szCs w:val="22"/>
          <w:u w:val="single"/>
        </w:rPr>
        <w:t>Bocara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F01650" w:rsidRPr="00833C04" w:rsidRDefault="00F01650" w:rsidP="00F01650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EC0696" w:rsidRDefault="00F01650" w:rsidP="00057DD2">
      <w:pPr>
        <w:pStyle w:val="Texteprformat"/>
        <w:jc w:val="both"/>
      </w:pPr>
      <w:r w:rsidRPr="00F01650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Quant il orent passé cel desert, si vindrent a une cité qui est appelee </w:t>
      </w:r>
      <w:r w:rsidRPr="00F01650">
        <w:rPr>
          <w:rFonts w:ascii="Palatino Linotype" w:hAnsi="Palatino Linotype"/>
          <w:i/>
          <w:sz w:val="22"/>
          <w:szCs w:val="22"/>
          <w:u w:val="single"/>
        </w:rPr>
        <w:t>Bocara</w:t>
      </w:r>
      <w:r w:rsidRPr="00833C04">
        <w:rPr>
          <w:rFonts w:ascii="Palatino Linotype" w:hAnsi="Palatino Linotype"/>
          <w:sz w:val="22"/>
          <w:szCs w:val="22"/>
        </w:rPr>
        <w:t>, moult noble et grant.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01650"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La provence aussi a non [</w:t>
      </w:r>
      <w:r w:rsidRPr="00F01650">
        <w:rPr>
          <w:rFonts w:ascii="Palatino Linotype" w:hAnsi="Palatino Linotype"/>
          <w:i/>
          <w:sz w:val="22"/>
          <w:szCs w:val="22"/>
          <w:u w:val="single"/>
        </w:rPr>
        <w:t>Bocara</w:t>
      </w:r>
      <w:r w:rsidRPr="00833C04">
        <w:rPr>
          <w:rFonts w:ascii="Palatino Linotype" w:hAnsi="Palatino Linotype"/>
          <w:sz w:val="22"/>
          <w:szCs w:val="22"/>
        </w:rPr>
        <w:t>], et estoit roys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. qui avoit non </w:t>
      </w:r>
      <w:r w:rsidRPr="00F01650">
        <w:rPr>
          <w:rFonts w:ascii="Palatino Linotype" w:hAnsi="Palatino Linotype"/>
          <w:i/>
          <w:sz w:val="22"/>
          <w:szCs w:val="22"/>
        </w:rPr>
        <w:t>Barac</w:t>
      </w:r>
      <w:r w:rsidRPr="00833C04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01650">
        <w:rPr>
          <w:rFonts w:ascii="Palatino Linotype" w:hAnsi="Palatino Linotype"/>
          <w:b/>
          <w:sz w:val="22"/>
          <w:szCs w:val="22"/>
        </w:rPr>
        <w:t>[3]</w:t>
      </w:r>
      <w:r w:rsidRPr="00833C04">
        <w:rPr>
          <w:rFonts w:ascii="Palatino Linotype" w:hAnsi="Palatino Linotype"/>
          <w:sz w:val="22"/>
          <w:szCs w:val="22"/>
        </w:rPr>
        <w:t xml:space="preserve"> La cité estoit la meillour de toute </w:t>
      </w:r>
      <w:r w:rsidRPr="00F01650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833C04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01650"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Et quant il furent la venu, si ne porent plus aler avant ne retourner arriere, si que il demourerent en la cité de </w:t>
      </w:r>
      <w:r w:rsidRPr="00F01650">
        <w:rPr>
          <w:rFonts w:ascii="Palatino Linotype" w:hAnsi="Palatino Linotype"/>
          <w:i/>
          <w:sz w:val="22"/>
          <w:szCs w:val="22"/>
          <w:u w:val="single"/>
        </w:rPr>
        <w:t>Bocara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anz.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01650">
        <w:rPr>
          <w:rFonts w:ascii="Palatino Linotype" w:hAnsi="Palatino Linotype"/>
          <w:b/>
          <w:sz w:val="22"/>
          <w:szCs w:val="22"/>
        </w:rPr>
        <w:t>[5]</w:t>
      </w:r>
      <w:r w:rsidRPr="00833C04">
        <w:rPr>
          <w:rFonts w:ascii="Palatino Linotype" w:hAnsi="Palatino Linotype"/>
          <w:sz w:val="22"/>
          <w:szCs w:val="22"/>
        </w:rPr>
        <w:t xml:space="preserve"> Endementres que il [demouroient] en cele cité, si vint messages de [</w:t>
      </w:r>
      <w:r w:rsidRPr="00F01650">
        <w:rPr>
          <w:rFonts w:ascii="Palatino Linotype" w:hAnsi="Palatino Linotype"/>
          <w:i/>
          <w:sz w:val="22"/>
          <w:szCs w:val="22"/>
        </w:rPr>
        <w:t>Laü</w:t>
      </w:r>
      <w:r w:rsidRPr="00833C04">
        <w:rPr>
          <w:rFonts w:ascii="Palatino Linotype" w:hAnsi="Palatino Linotype"/>
          <w:sz w:val="22"/>
          <w:szCs w:val="22"/>
        </w:rPr>
        <w:t xml:space="preserve">] le </w:t>
      </w:r>
      <w:r w:rsidRPr="00F01650">
        <w:rPr>
          <w:rFonts w:ascii="Palatino Linotype" w:hAnsi="Palatino Linotype"/>
          <w:i/>
          <w:sz w:val="22"/>
          <w:szCs w:val="22"/>
        </w:rPr>
        <w:t>seigneur de Levant</w:t>
      </w:r>
      <w:r w:rsidRPr="00833C04">
        <w:rPr>
          <w:rFonts w:ascii="Palatino Linotype" w:hAnsi="Palatino Linotype"/>
          <w:sz w:val="22"/>
          <w:szCs w:val="22"/>
        </w:rPr>
        <w:t xml:space="preserve">, liquel aloient au </w:t>
      </w:r>
      <w:r w:rsidRPr="00F01650">
        <w:rPr>
          <w:rFonts w:ascii="Palatino Linotype" w:hAnsi="Palatino Linotype"/>
          <w:i/>
          <w:sz w:val="22"/>
          <w:szCs w:val="22"/>
        </w:rPr>
        <w:t>Grant Seignour</w:t>
      </w:r>
      <w:r w:rsidRPr="00833C04">
        <w:rPr>
          <w:rFonts w:ascii="Palatino Linotype" w:hAnsi="Palatino Linotype"/>
          <w:sz w:val="22"/>
          <w:szCs w:val="22"/>
        </w:rPr>
        <w:t xml:space="preserve"> de touz les </w:t>
      </w:r>
      <w:r w:rsidRPr="00F01650">
        <w:rPr>
          <w:rFonts w:ascii="Palatino Linotype" w:hAnsi="Palatino Linotype"/>
          <w:i/>
          <w:sz w:val="22"/>
          <w:szCs w:val="22"/>
        </w:rPr>
        <w:t>Tatars</w:t>
      </w:r>
      <w:r w:rsidRPr="00833C04">
        <w:rPr>
          <w:rFonts w:ascii="Palatino Linotype" w:hAnsi="Palatino Linotype"/>
          <w:sz w:val="22"/>
          <w:szCs w:val="22"/>
        </w:rPr>
        <w:t xml:space="preserve"> du monde. </w:t>
      </w:r>
      <w:r w:rsidRPr="00F01650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quant li message virent ces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freres, si orent grant merveille pour ce que onques n’avoient veu nul </w:t>
      </w:r>
      <w:r w:rsidRPr="00057DD2">
        <w:rPr>
          <w:rFonts w:ascii="Palatino Linotype" w:hAnsi="Palatino Linotype"/>
          <w:i/>
          <w:sz w:val="22"/>
          <w:szCs w:val="22"/>
        </w:rPr>
        <w:t>Latin</w:t>
      </w:r>
      <w:r w:rsidRPr="00833C04">
        <w:rPr>
          <w:rFonts w:ascii="Palatino Linotype" w:hAnsi="Palatino Linotype"/>
          <w:sz w:val="22"/>
          <w:szCs w:val="22"/>
        </w:rPr>
        <w:t xml:space="preserve"> en celle contree; si distrent aus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I. freres:</w:t>
      </w:r>
      <w:r>
        <w:rPr>
          <w:rFonts w:ascii="Palatino Linotype" w:hAnsi="Palatino Linotype"/>
          <w:sz w:val="22"/>
          <w:szCs w:val="22"/>
        </w:rPr>
        <w:t xml:space="preserve"> «</w:t>
      </w:r>
      <w:r w:rsidRPr="00833C04">
        <w:rPr>
          <w:rFonts w:ascii="Palatino Linotype" w:hAnsi="Palatino Linotype"/>
          <w:sz w:val="22"/>
          <w:szCs w:val="22"/>
        </w:rPr>
        <w:t xml:space="preserve">Seignours, se vous nous voulés </w:t>
      </w:r>
      <w:r>
        <w:rPr>
          <w:rFonts w:ascii="Palatino Linotype" w:hAnsi="Palatino Linotype"/>
          <w:sz w:val="22"/>
          <w:szCs w:val="22"/>
        </w:rPr>
        <w:t>c</w:t>
      </w:r>
      <w:r w:rsidRPr="00833C04">
        <w:rPr>
          <w:rFonts w:ascii="Palatino Linotype" w:hAnsi="Palatino Linotype"/>
          <w:sz w:val="22"/>
          <w:szCs w:val="22"/>
        </w:rPr>
        <w:t xml:space="preserve">roire, vous y avrez </w:t>
      </w:r>
      <w:r>
        <w:rPr>
          <w:rFonts w:ascii="Palatino Linotype" w:hAnsi="Palatino Linotype"/>
          <w:sz w:val="22"/>
          <w:szCs w:val="22"/>
        </w:rPr>
        <w:t>grant pourfit et grant hounour.</w:t>
      </w:r>
      <w:r w:rsidRPr="00833C04">
        <w:rPr>
          <w:rFonts w:ascii="Palatino Linotype" w:hAnsi="Palatino Linotype"/>
          <w:sz w:val="22"/>
          <w:szCs w:val="22"/>
        </w:rPr>
        <w:t>»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01650">
        <w:rPr>
          <w:rFonts w:ascii="Palatino Linotype" w:hAnsi="Palatino Linotype"/>
          <w:b/>
          <w:sz w:val="22"/>
          <w:szCs w:val="22"/>
        </w:rPr>
        <w:t>[7]</w:t>
      </w:r>
      <w:r w:rsidRPr="00833C04">
        <w:rPr>
          <w:rFonts w:ascii="Palatino Linotype" w:hAnsi="Palatino Linotype"/>
          <w:sz w:val="22"/>
          <w:szCs w:val="22"/>
        </w:rPr>
        <w:t xml:space="preserve"> Et il respondirent que il les orroient volentiers de ce. </w:t>
      </w:r>
      <w:r w:rsidRPr="00F01650">
        <w:rPr>
          <w:rFonts w:ascii="Palatino Linotype" w:hAnsi="Palatino Linotype"/>
          <w:b/>
          <w:sz w:val="22"/>
          <w:szCs w:val="22"/>
        </w:rPr>
        <w:t>[8]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Si lor distrent li message:</w:t>
      </w:r>
      <w:r>
        <w:rPr>
          <w:rFonts w:ascii="Palatino Linotype" w:hAnsi="Palatino Linotype"/>
          <w:sz w:val="22"/>
          <w:szCs w:val="22"/>
        </w:rPr>
        <w:t xml:space="preserve"> «</w:t>
      </w:r>
      <w:r w:rsidRPr="00833C04">
        <w:rPr>
          <w:rFonts w:ascii="Palatino Linotype" w:hAnsi="Palatino Linotype"/>
          <w:sz w:val="22"/>
          <w:szCs w:val="22"/>
        </w:rPr>
        <w:t xml:space="preserve">Li </w:t>
      </w:r>
      <w:r w:rsidRPr="00F01650">
        <w:rPr>
          <w:rFonts w:ascii="Palatino Linotype" w:hAnsi="Palatino Linotype"/>
          <w:i/>
          <w:sz w:val="22"/>
          <w:szCs w:val="22"/>
        </w:rPr>
        <w:t>Granz Caam</w:t>
      </w:r>
      <w:r w:rsidRPr="00833C04">
        <w:rPr>
          <w:rFonts w:ascii="Palatino Linotype" w:hAnsi="Palatino Linotype"/>
          <w:sz w:val="22"/>
          <w:szCs w:val="22"/>
        </w:rPr>
        <w:t xml:space="preserve"> ne vit onques nul </w:t>
      </w:r>
      <w:r w:rsidRPr="00057DD2">
        <w:rPr>
          <w:rFonts w:ascii="Palatino Linotype" w:hAnsi="Palatino Linotype"/>
          <w:i/>
          <w:sz w:val="22"/>
          <w:szCs w:val="22"/>
        </w:rPr>
        <w:t>Latin</w:t>
      </w:r>
      <w:r w:rsidRPr="00833C04">
        <w:rPr>
          <w:rFonts w:ascii="Palatino Linotype" w:hAnsi="Palatino Linotype"/>
          <w:sz w:val="22"/>
          <w:szCs w:val="22"/>
        </w:rPr>
        <w:t xml:space="preserve"> et a grant desir de veoir ent aucun. </w:t>
      </w:r>
      <w:r w:rsidRPr="00F01650">
        <w:rPr>
          <w:rFonts w:ascii="Palatino Linotype" w:hAnsi="Palatino Linotype"/>
          <w:b/>
          <w:sz w:val="22"/>
          <w:szCs w:val="22"/>
        </w:rPr>
        <w:t>[9]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pour ce, se vous voulez venir [jusques] a lui, sachiez sanz faille que il vous verra volentiers et vous fera grant hounour et grant bien.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01650">
        <w:rPr>
          <w:rFonts w:ascii="Palatino Linotype" w:hAnsi="Palatino Linotype"/>
          <w:b/>
          <w:sz w:val="22"/>
          <w:szCs w:val="22"/>
        </w:rPr>
        <w:t>[10]</w:t>
      </w:r>
      <w:r w:rsidRPr="00833C04">
        <w:rPr>
          <w:rFonts w:ascii="Palatino Linotype" w:hAnsi="Palatino Linotype"/>
          <w:sz w:val="22"/>
          <w:szCs w:val="22"/>
        </w:rPr>
        <w:t xml:space="preserve"> Et porrez venir seurement avec nous sanz nul </w:t>
      </w:r>
      <w:r w:rsidR="00057DD2">
        <w:rPr>
          <w:rFonts w:ascii="Palatino Linotype" w:hAnsi="Palatino Linotype"/>
          <w:sz w:val="22"/>
          <w:szCs w:val="22"/>
        </w:rPr>
        <w:t>encombrement de nule male gent</w:t>
      </w:r>
      <w:r w:rsidRPr="00833C04">
        <w:rPr>
          <w:rFonts w:ascii="Palatino Linotype" w:hAnsi="Palatino Linotype"/>
          <w:sz w:val="22"/>
          <w:szCs w:val="22"/>
        </w:rPr>
        <w:t>»</w:t>
      </w:r>
      <w:r w:rsidR="00057DD2">
        <w:rPr>
          <w:rFonts w:ascii="Palatino Linotype" w:hAnsi="Palatino Linotype"/>
          <w:sz w:val="22"/>
          <w:szCs w:val="22"/>
        </w:rPr>
        <w:t>.</w:t>
      </w:r>
    </w:p>
    <w:sectPr w:rsidR="00EC0696" w:rsidSect="00F0165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01650"/>
    <w:rsid w:val="00057DD2"/>
    <w:rsid w:val="00661957"/>
    <w:rsid w:val="00EC0696"/>
    <w:rsid w:val="00F0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19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F016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2020-03-24T12:15:00Z</dcterms:created>
  <dcterms:modified xsi:type="dcterms:W3CDTF">2020-03-24T12:15:00Z</dcterms:modified>
</cp:coreProperties>
</file>