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ACF" w:rsidRPr="00502ACF" w:rsidRDefault="00502ACF" w:rsidP="00222AF5">
      <w:pPr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502ACF">
        <w:rPr>
          <w:rFonts w:ascii="Palatino Linotype" w:hAnsi="Palatino Linotype"/>
          <w:b/>
          <w:u w:val="single"/>
        </w:rPr>
        <w:t xml:space="preserve">TA, </w:t>
      </w:r>
      <w:r w:rsidRPr="00502ACF">
        <w:rPr>
          <w:rStyle w:val="apple-converted-space"/>
          <w:rFonts w:ascii="Palatino Linotype" w:hAnsi="Palatino Linotype"/>
          <w:b/>
          <w:color w:val="000000"/>
          <w:u w:val="single"/>
        </w:rPr>
        <w:t>30</w:t>
      </w:r>
    </w:p>
    <w:p w:rsidR="00502ACF" w:rsidRPr="00502ACF" w:rsidRDefault="00502ACF" w:rsidP="00222AF5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502ACF">
        <w:rPr>
          <w:rFonts w:ascii="Palatino Linotype" w:hAnsi="Palatino Linotype"/>
          <w:color w:val="000000"/>
          <w:sz w:val="22"/>
          <w:szCs w:val="22"/>
        </w:rPr>
        <w:t xml:space="preserve">De la grande provincia di </w:t>
      </w:r>
      <w:r w:rsidRPr="00502ACF">
        <w:rPr>
          <w:rFonts w:ascii="Palatino Linotype" w:hAnsi="Palatino Linotype"/>
          <w:i/>
          <w:color w:val="000000"/>
          <w:sz w:val="22"/>
          <w:szCs w:val="22"/>
          <w:u w:val="single"/>
        </w:rPr>
        <w:t>Persia</w:t>
      </w:r>
      <w:r w:rsidRPr="00502ACF">
        <w:rPr>
          <w:rFonts w:ascii="Palatino Linotype" w:hAnsi="Palatino Linotype"/>
          <w:color w:val="000000"/>
          <w:sz w:val="22"/>
          <w:szCs w:val="22"/>
        </w:rPr>
        <w:t xml:space="preserve">; de’ III </w:t>
      </w:r>
      <w:r w:rsidRPr="00502ACF">
        <w:rPr>
          <w:rFonts w:ascii="Palatino Linotype" w:hAnsi="Palatino Linotype"/>
          <w:i/>
          <w:color w:val="000000"/>
          <w:sz w:val="22"/>
          <w:szCs w:val="22"/>
        </w:rPr>
        <w:t>Magi</w:t>
      </w:r>
      <w:r w:rsidRPr="00502ACF">
        <w:rPr>
          <w:rFonts w:ascii="Palatino Linotype" w:hAnsi="Palatino Linotype"/>
          <w:color w:val="000000"/>
          <w:sz w:val="22"/>
          <w:szCs w:val="22"/>
        </w:rPr>
        <w:t>.</w:t>
      </w:r>
    </w:p>
    <w:p w:rsidR="00502ACF" w:rsidRPr="00502ACF" w:rsidRDefault="00502ACF" w:rsidP="00222AF5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502ACF">
        <w:rPr>
          <w:rStyle w:val="apple-converted-space"/>
          <w:rFonts w:ascii="Palatino Linotype" w:hAnsi="Palatino Linotype"/>
          <w:color w:val="000000"/>
        </w:rPr>
        <w:t> </w:t>
      </w:r>
    </w:p>
    <w:p w:rsidR="00351085" w:rsidRDefault="00502ACF" w:rsidP="00222AF5">
      <w:pPr>
        <w:pStyle w:val="NormaleWeb"/>
        <w:spacing w:before="0" w:beforeAutospacing="0" w:after="0" w:afterAutospacing="0"/>
        <w:jc w:val="both"/>
      </w:pPr>
      <w:r w:rsidRPr="00502ACF">
        <w:rPr>
          <w:rFonts w:ascii="Palatino Linotype" w:hAnsi="Palatino Linotype"/>
          <w:b/>
          <w:color w:val="000000"/>
          <w:sz w:val="22"/>
          <w:szCs w:val="22"/>
        </w:rPr>
        <w:t>[1]</w:t>
      </w:r>
      <w:r w:rsidRPr="00502ACF"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Pr="00502ACF">
        <w:rPr>
          <w:rFonts w:ascii="Palatino Linotype" w:hAnsi="Palatino Linotype"/>
          <w:i/>
          <w:color w:val="000000"/>
          <w:sz w:val="22"/>
          <w:szCs w:val="22"/>
          <w:u w:val="single"/>
        </w:rPr>
        <w:t>Persia</w:t>
      </w:r>
      <w:r w:rsidRPr="00502ACF">
        <w:rPr>
          <w:rFonts w:ascii="Palatino Linotype" w:hAnsi="Palatino Linotype"/>
          <w:color w:val="000000"/>
          <w:sz w:val="22"/>
          <w:szCs w:val="22"/>
        </w:rPr>
        <w:t xml:space="preserve"> si è una provincia grande e·nobole certamente, ma 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502ACF">
        <w:rPr>
          <w:rFonts w:ascii="Palatino Linotype" w:hAnsi="Palatino Linotype"/>
          <w:color w:val="000000"/>
          <w:sz w:val="22"/>
          <w:szCs w:val="22"/>
        </w:rPr>
        <w:t xml:space="preserve">l presente l’ànno guasta li </w:t>
      </w:r>
      <w:r w:rsidRPr="00502ACF">
        <w:rPr>
          <w:rFonts w:ascii="Palatino Linotype" w:hAnsi="Palatino Linotype"/>
          <w:i/>
          <w:color w:val="000000"/>
          <w:sz w:val="22"/>
          <w:szCs w:val="22"/>
        </w:rPr>
        <w:t>Tartari</w:t>
      </w:r>
      <w:r w:rsidRPr="00502ACF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502ACF"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502ACF">
        <w:rPr>
          <w:rFonts w:ascii="Palatino Linotype" w:hAnsi="Palatino Linotype"/>
          <w:color w:val="000000"/>
          <w:sz w:val="22"/>
          <w:szCs w:val="22"/>
        </w:rPr>
        <w:t xml:space="preserve"> In </w:t>
      </w:r>
      <w:r w:rsidRPr="00502ACF">
        <w:rPr>
          <w:rFonts w:ascii="Palatino Linotype" w:hAnsi="Palatino Linotype"/>
          <w:i/>
          <w:color w:val="000000"/>
          <w:sz w:val="22"/>
          <w:szCs w:val="22"/>
        </w:rPr>
        <w:t>Persia</w:t>
      </w:r>
      <w:r w:rsidRPr="00502ACF">
        <w:rPr>
          <w:rFonts w:ascii="Palatino Linotype" w:hAnsi="Palatino Linotype"/>
          <w:color w:val="000000"/>
          <w:sz w:val="22"/>
          <w:szCs w:val="22"/>
        </w:rPr>
        <w:t xml:space="preserve"> è l[a] città ch’è chiamata </w:t>
      </w:r>
      <w:r w:rsidRPr="00502ACF">
        <w:rPr>
          <w:rFonts w:ascii="Palatino Linotype" w:hAnsi="Palatino Linotype"/>
          <w:i/>
          <w:color w:val="000000"/>
          <w:sz w:val="22"/>
          <w:szCs w:val="22"/>
          <w:u w:val="single"/>
        </w:rPr>
        <w:t>Saba</w:t>
      </w:r>
      <w:r w:rsidRPr="00502ACF">
        <w:rPr>
          <w:rFonts w:ascii="Palatino Linotype" w:hAnsi="Palatino Linotype"/>
          <w:color w:val="000000"/>
          <w:sz w:val="22"/>
          <w:szCs w:val="22"/>
        </w:rPr>
        <w:t xml:space="preserve">, da la quale si partiro li tre re ch’andaro adorare Dio quando nacque. </w:t>
      </w:r>
      <w:r w:rsidRPr="00502ACF">
        <w:rPr>
          <w:rFonts w:ascii="Palatino Linotype" w:hAnsi="Palatino Linotype"/>
          <w:b/>
          <w:color w:val="000000"/>
          <w:sz w:val="22"/>
          <w:szCs w:val="22"/>
        </w:rPr>
        <w:t>[3]</w:t>
      </w:r>
      <w:r w:rsidRPr="00502ACF">
        <w:rPr>
          <w:rFonts w:ascii="Palatino Linotype" w:hAnsi="Palatino Linotype"/>
          <w:color w:val="000000"/>
          <w:sz w:val="22"/>
          <w:szCs w:val="22"/>
        </w:rPr>
        <w:t xml:space="preserve"> In quella città son soppeliti gli tre </w:t>
      </w:r>
      <w:r w:rsidRPr="00502ACF">
        <w:rPr>
          <w:rFonts w:ascii="Palatino Linotype" w:hAnsi="Palatino Linotype"/>
          <w:i/>
          <w:color w:val="000000"/>
          <w:sz w:val="22"/>
          <w:szCs w:val="22"/>
        </w:rPr>
        <w:t>Magi</w:t>
      </w:r>
      <w:r w:rsidRPr="00502ACF">
        <w:rPr>
          <w:rFonts w:ascii="Palatino Linotype" w:hAnsi="Palatino Linotype"/>
          <w:color w:val="000000"/>
          <w:sz w:val="22"/>
          <w:szCs w:val="22"/>
        </w:rPr>
        <w:t xml:space="preserve"> in una bella sepoltura, e sonvi ancora tutti interi con barba e co capegli: l’uno ebbe nome </w:t>
      </w:r>
      <w:r w:rsidRPr="00502ACF">
        <w:rPr>
          <w:rFonts w:ascii="Palatino Linotype" w:hAnsi="Palatino Linotype"/>
          <w:i/>
          <w:color w:val="000000"/>
          <w:sz w:val="22"/>
          <w:szCs w:val="22"/>
        </w:rPr>
        <w:t>Beltasar</w:t>
      </w:r>
      <w:r w:rsidRPr="00502ACF">
        <w:rPr>
          <w:rFonts w:ascii="Palatino Linotype" w:hAnsi="Palatino Linotype"/>
          <w:color w:val="000000"/>
          <w:sz w:val="22"/>
          <w:szCs w:val="22"/>
        </w:rPr>
        <w:t xml:space="preserve">, l’altro </w:t>
      </w:r>
      <w:r w:rsidRPr="00502ACF">
        <w:rPr>
          <w:rFonts w:ascii="Palatino Linotype" w:hAnsi="Palatino Linotype"/>
          <w:i/>
          <w:color w:val="000000"/>
          <w:sz w:val="22"/>
          <w:szCs w:val="22"/>
        </w:rPr>
        <w:t>Gaspar</w:t>
      </w:r>
      <w:r w:rsidRPr="00502ACF">
        <w:rPr>
          <w:rFonts w:ascii="Palatino Linotype" w:hAnsi="Palatino Linotype"/>
          <w:color w:val="000000"/>
          <w:sz w:val="22"/>
          <w:szCs w:val="22"/>
        </w:rPr>
        <w:t xml:space="preserve">, lo terzo </w:t>
      </w:r>
      <w:r w:rsidRPr="00502ACF">
        <w:rPr>
          <w:rFonts w:ascii="Palatino Linotype" w:hAnsi="Palatino Linotype"/>
          <w:i/>
          <w:color w:val="000000"/>
          <w:sz w:val="22"/>
          <w:szCs w:val="22"/>
        </w:rPr>
        <w:t>Melquior</w:t>
      </w:r>
      <w:r w:rsidRPr="00502ACF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502ACF">
        <w:rPr>
          <w:rFonts w:ascii="Palatino Linotype" w:hAnsi="Palatino Linotype"/>
          <w:b/>
          <w:color w:val="000000"/>
          <w:sz w:val="22"/>
          <w:szCs w:val="22"/>
        </w:rPr>
        <w:t>[4]</w:t>
      </w:r>
      <w:r w:rsidRPr="00502ACF">
        <w:rPr>
          <w:rFonts w:ascii="Palatino Linotype" w:hAnsi="Palatino Linotype"/>
          <w:color w:val="000000"/>
          <w:sz w:val="22"/>
          <w:szCs w:val="22"/>
        </w:rPr>
        <w:t xml:space="preserve"> Messer </w:t>
      </w:r>
      <w:r w:rsidRPr="00502ACF">
        <w:rPr>
          <w:rFonts w:ascii="Palatino Linotype" w:hAnsi="Palatino Linotype"/>
          <w:i/>
          <w:color w:val="000000"/>
          <w:sz w:val="22"/>
          <w:szCs w:val="22"/>
        </w:rPr>
        <w:t>Marco</w:t>
      </w:r>
      <w:r w:rsidRPr="00502ACF">
        <w:rPr>
          <w:rFonts w:ascii="Palatino Linotype" w:hAnsi="Palatino Linotype"/>
          <w:color w:val="000000"/>
          <w:sz w:val="22"/>
          <w:szCs w:val="22"/>
        </w:rPr>
        <w:t xml:space="preserve"> dimandò più volte in quella cittade di quegli III re: niuno gliene seppe dire nulla, se non che erano III re soppelliti anticamente. </w:t>
      </w:r>
      <w:r w:rsidRPr="00502ACF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 xml:space="preserve">[5] </w:t>
      </w:r>
      <w:r w:rsidRPr="00502ACF">
        <w:rPr>
          <w:rFonts w:ascii="Palatino Linotype" w:hAnsi="Palatino Linotype"/>
          <w:color w:val="000000"/>
          <w:sz w:val="22"/>
          <w:szCs w:val="22"/>
        </w:rPr>
        <w:t xml:space="preserve">Andando III giornate, trovaro uno castello chiamato </w:t>
      </w:r>
      <w:r w:rsidRPr="00502ACF">
        <w:rPr>
          <w:rFonts w:ascii="Palatino Linotype" w:hAnsi="Palatino Linotype"/>
          <w:i/>
          <w:color w:val="000000"/>
          <w:sz w:val="22"/>
          <w:szCs w:val="22"/>
          <w:u w:val="single"/>
        </w:rPr>
        <w:t>Calasata</w:t>
      </w:r>
      <w:r w:rsidRPr="00502ACF">
        <w:rPr>
          <w:rFonts w:ascii="Palatino Linotype" w:hAnsi="Palatino Linotype"/>
          <w:color w:val="000000"/>
          <w:sz w:val="22"/>
          <w:szCs w:val="22"/>
        </w:rPr>
        <w:t xml:space="preserve">, ciò è a dire in francesco `castello de li oratori del fuoco’; e è ben vero che quelli del castello adora·llo fuoco, e io vi dirò perché. </w:t>
      </w:r>
      <w:r w:rsidRPr="00502ACF">
        <w:rPr>
          <w:rFonts w:ascii="Palatino Linotype" w:hAnsi="Palatino Linotype"/>
          <w:b/>
          <w:color w:val="000000"/>
          <w:sz w:val="22"/>
          <w:szCs w:val="22"/>
        </w:rPr>
        <w:t>[6]</w:t>
      </w:r>
      <w:r w:rsidRPr="00502ACF">
        <w:rPr>
          <w:rFonts w:ascii="Palatino Linotype" w:hAnsi="Palatino Linotype"/>
          <w:color w:val="000000"/>
          <w:sz w:val="22"/>
          <w:szCs w:val="22"/>
        </w:rPr>
        <w:t xml:space="preserve"> Gli uomini di quello castello dicono che anticamente tre lo’ re di quella contrada andarono ad adorare un profeta, lo quale era nato, e portarono III oferte: </w:t>
      </w:r>
      <w:r w:rsidRPr="00502ACF">
        <w:rPr>
          <w:rFonts w:ascii="Palatino Linotype" w:hAnsi="Palatino Linotype"/>
          <w:smallCaps/>
          <w:color w:val="000000"/>
          <w:sz w:val="22"/>
          <w:szCs w:val="22"/>
        </w:rPr>
        <w:t>oro</w:t>
      </w:r>
      <w:r w:rsidRPr="00502ACF">
        <w:rPr>
          <w:rFonts w:ascii="Palatino Linotype" w:hAnsi="Palatino Linotype"/>
          <w:color w:val="000000"/>
          <w:sz w:val="22"/>
          <w:szCs w:val="22"/>
        </w:rPr>
        <w:t xml:space="preserve"> per sapere s’era signore terreno, </w:t>
      </w:r>
      <w:r w:rsidRPr="00502ACF">
        <w:rPr>
          <w:rFonts w:ascii="Palatino Linotype" w:hAnsi="Palatino Linotype"/>
          <w:smallCaps/>
          <w:color w:val="000000"/>
          <w:sz w:val="22"/>
          <w:szCs w:val="22"/>
        </w:rPr>
        <w:t>incenso</w:t>
      </w:r>
      <w:r w:rsidRPr="00502ACF">
        <w:rPr>
          <w:rFonts w:ascii="Palatino Linotype" w:hAnsi="Palatino Linotype"/>
          <w:color w:val="000000"/>
          <w:sz w:val="22"/>
          <w:szCs w:val="22"/>
        </w:rPr>
        <w:t xml:space="preserve"> per sapere s’era idio, mirra per sapere se era eternale. </w:t>
      </w:r>
      <w:r w:rsidRPr="00502ACF">
        <w:rPr>
          <w:rFonts w:ascii="Palatino Linotype" w:hAnsi="Palatino Linotype"/>
          <w:b/>
          <w:color w:val="000000"/>
          <w:sz w:val="22"/>
          <w:szCs w:val="22"/>
        </w:rPr>
        <w:t xml:space="preserve">[7] </w:t>
      </w:r>
      <w:r w:rsidRPr="00502ACF">
        <w:rPr>
          <w:rFonts w:ascii="Palatino Linotype" w:hAnsi="Palatino Linotype"/>
          <w:color w:val="000000"/>
          <w:sz w:val="22"/>
          <w:szCs w:val="22"/>
        </w:rPr>
        <w:t xml:space="preserve">E quando furo ove Dio era nato, lo menore andò prima a vederlo, e parveli di sua forma e di suo tempo; e poscia 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502ACF">
        <w:rPr>
          <w:rFonts w:ascii="Palatino Linotype" w:hAnsi="Palatino Linotype"/>
          <w:color w:val="000000"/>
          <w:sz w:val="22"/>
          <w:szCs w:val="22"/>
        </w:rPr>
        <w:t xml:space="preserve">l mezzano e poscia il magiore: e a ciascheuno p[e]r sé parve di sua forma e di suo tempo. </w:t>
      </w:r>
      <w:r w:rsidRPr="00502ACF">
        <w:rPr>
          <w:rFonts w:ascii="Palatino Linotype" w:hAnsi="Palatino Linotype"/>
          <w:b/>
          <w:color w:val="000000"/>
          <w:sz w:val="22"/>
          <w:szCs w:val="22"/>
        </w:rPr>
        <w:t>[8]</w:t>
      </w:r>
      <w:r w:rsidRPr="00502ACF">
        <w:rPr>
          <w:rFonts w:ascii="Palatino Linotype" w:hAnsi="Palatino Linotype"/>
          <w:color w:val="000000"/>
          <w:sz w:val="22"/>
          <w:szCs w:val="22"/>
        </w:rPr>
        <w:t xml:space="preserve"> E raportando ciascuno quello ch’avea veduto, molto si maravigliaro, e pensaro d’andare tutti insieme; e andando insieme, a·ttutti parve quello ch’era, cioè fanciullo di XIII die. </w:t>
      </w:r>
      <w:r w:rsidRPr="00502ACF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 xml:space="preserve">[9] </w:t>
      </w:r>
      <w:r w:rsidRPr="00502ACF">
        <w:rPr>
          <w:rFonts w:ascii="Palatino Linotype" w:hAnsi="Palatino Linotype"/>
          <w:color w:val="000000"/>
          <w:sz w:val="22"/>
          <w:szCs w:val="22"/>
        </w:rPr>
        <w:t>Allora ofersero l’</w:t>
      </w:r>
      <w:r w:rsidRPr="00502ACF">
        <w:rPr>
          <w:rFonts w:ascii="Palatino Linotype" w:hAnsi="Palatino Linotype"/>
          <w:smallCaps/>
          <w:color w:val="000000"/>
          <w:sz w:val="22"/>
          <w:szCs w:val="22"/>
        </w:rPr>
        <w:t>oro</w:t>
      </w:r>
      <w:r w:rsidRPr="00502ACF">
        <w:rPr>
          <w:rFonts w:ascii="Palatino Linotype" w:hAnsi="Palatino Linotype"/>
          <w:color w:val="000000"/>
          <w:sz w:val="22"/>
          <w:szCs w:val="22"/>
        </w:rPr>
        <w:t xml:space="preserve">, lo </w:t>
      </w:r>
      <w:r w:rsidRPr="00502ACF">
        <w:rPr>
          <w:rFonts w:ascii="Palatino Linotype" w:hAnsi="Palatino Linotype"/>
          <w:smallCaps/>
          <w:color w:val="000000"/>
          <w:sz w:val="22"/>
          <w:szCs w:val="22"/>
        </w:rPr>
        <w:t>’ncenso</w:t>
      </w:r>
      <w:r w:rsidRPr="00502ACF">
        <w:rPr>
          <w:rFonts w:ascii="Palatino Linotype" w:hAnsi="Palatino Linotype"/>
          <w:color w:val="000000"/>
          <w:sz w:val="22"/>
          <w:szCs w:val="22"/>
        </w:rPr>
        <w:t xml:space="preserve"> e la mirra, e lo fanciullo prese tutto; e lo fanciullo donò a li tre re uno bossolo chiuso. </w:t>
      </w:r>
      <w:r w:rsidRPr="00502ACF">
        <w:rPr>
          <w:rFonts w:ascii="Palatino Linotype" w:hAnsi="Palatino Linotype"/>
          <w:b/>
          <w:color w:val="000000"/>
          <w:sz w:val="22"/>
          <w:szCs w:val="22"/>
        </w:rPr>
        <w:t>[10]</w:t>
      </w:r>
      <w:r w:rsidRPr="00502ACF">
        <w:rPr>
          <w:rFonts w:ascii="Palatino Linotype" w:hAnsi="Palatino Linotype"/>
          <w:color w:val="000000"/>
          <w:sz w:val="22"/>
          <w:szCs w:val="22"/>
        </w:rPr>
        <w:t xml:space="preserve"> E li re si misoro per tornare i·loro contrada.</w:t>
      </w:r>
    </w:p>
    <w:sectPr w:rsidR="00351085" w:rsidSect="00502ACF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351085"/>
    <w:rsid w:val="00222AF5"/>
    <w:rsid w:val="00351085"/>
    <w:rsid w:val="00502ACF"/>
    <w:rsid w:val="00B10EF6"/>
    <w:rsid w:val="00B23CDE"/>
    <w:rsid w:val="00CC32A4"/>
    <w:rsid w:val="00FB0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10EF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502ACF"/>
  </w:style>
  <w:style w:type="paragraph" w:styleId="NormaleWeb">
    <w:name w:val="Normal (Web)"/>
    <w:basedOn w:val="Normale"/>
    <w:rsid w:val="00502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2020-03-26T08:43:00Z</dcterms:created>
  <dcterms:modified xsi:type="dcterms:W3CDTF">2020-03-26T08:43:00Z</dcterms:modified>
</cp:coreProperties>
</file>