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149" w:rsidRPr="00DD2149" w:rsidRDefault="00DD2149" w:rsidP="00EE2ED2">
      <w:pPr>
        <w:pStyle w:val="Texteprformat"/>
        <w:jc w:val="both"/>
        <w:rPr>
          <w:rFonts w:ascii="Palatino Linotype" w:hAnsi="Palatino Linotype"/>
          <w:b/>
          <w:sz w:val="22"/>
          <w:szCs w:val="22"/>
          <w:u w:val="single"/>
        </w:rPr>
      </w:pPr>
      <w:r w:rsidRPr="00DD2149">
        <w:rPr>
          <w:rFonts w:ascii="Palatino Linotype" w:hAnsi="Palatino Linotype"/>
          <w:b/>
          <w:sz w:val="22"/>
          <w:szCs w:val="22"/>
          <w:u w:val="single"/>
        </w:rPr>
        <w:t>Fr1, 31</w:t>
      </w:r>
    </w:p>
    <w:p w:rsidR="00DD2149" w:rsidRPr="00833C04" w:rsidRDefault="00DD2149" w:rsidP="00EE2ED2">
      <w:pPr>
        <w:pStyle w:val="Texteprformat"/>
        <w:jc w:val="both"/>
        <w:rPr>
          <w:rFonts w:ascii="Palatino Linotype" w:hAnsi="Palatino Linotype"/>
          <w:sz w:val="22"/>
          <w:szCs w:val="22"/>
        </w:rPr>
      </w:pPr>
      <w:r w:rsidRPr="00833C04">
        <w:rPr>
          <w:rFonts w:ascii="Palatino Linotype" w:hAnsi="Palatino Linotype"/>
          <w:sz w:val="22"/>
          <w:szCs w:val="22"/>
        </w:rPr>
        <w:t>Ci dit le</w:t>
      </w:r>
      <w:r>
        <w:rPr>
          <w:rFonts w:ascii="Palatino Linotype" w:hAnsi="Palatino Linotype"/>
          <w:sz w:val="22"/>
          <w:szCs w:val="22"/>
        </w:rPr>
        <w:t xml:space="preserve"> .X</w:t>
      </w:r>
      <w:r w:rsidRPr="00833C04">
        <w:rPr>
          <w:rFonts w:ascii="Palatino Linotype" w:hAnsi="Palatino Linotype"/>
          <w:sz w:val="22"/>
          <w:szCs w:val="22"/>
        </w:rPr>
        <w:t>XXI. chapitre des</w:t>
      </w:r>
      <w:r>
        <w:rPr>
          <w:rFonts w:ascii="Palatino Linotype" w:hAnsi="Palatino Linotype"/>
          <w:sz w:val="22"/>
          <w:szCs w:val="22"/>
        </w:rPr>
        <w:t xml:space="preserve"> .I</w:t>
      </w:r>
      <w:r w:rsidRPr="00833C04">
        <w:rPr>
          <w:rFonts w:ascii="Palatino Linotype" w:hAnsi="Palatino Linotype"/>
          <w:sz w:val="22"/>
          <w:szCs w:val="22"/>
        </w:rPr>
        <w:t>II. roys qui retournoient.</w:t>
      </w:r>
    </w:p>
    <w:p w:rsidR="00DD2149" w:rsidRPr="00833C04" w:rsidRDefault="00DD2149" w:rsidP="00EE2ED2">
      <w:pPr>
        <w:pStyle w:val="Texteprformat"/>
        <w:jc w:val="both"/>
        <w:rPr>
          <w:rFonts w:ascii="Palatino Linotype" w:hAnsi="Palatino Linotype"/>
          <w:sz w:val="22"/>
          <w:szCs w:val="22"/>
        </w:rPr>
      </w:pPr>
    </w:p>
    <w:p w:rsidR="00DD2149" w:rsidRPr="00833C04" w:rsidRDefault="00DD2149" w:rsidP="00EE2ED2">
      <w:pPr>
        <w:pStyle w:val="Texteprformat"/>
        <w:jc w:val="both"/>
        <w:rPr>
          <w:rFonts w:ascii="Palatino Linotype" w:hAnsi="Palatino Linotype"/>
          <w:sz w:val="22"/>
          <w:szCs w:val="22"/>
        </w:rPr>
      </w:pPr>
      <w:r w:rsidRPr="00DD2149">
        <w:rPr>
          <w:rFonts w:ascii="Palatino Linotype" w:hAnsi="Palatino Linotype"/>
          <w:b/>
          <w:sz w:val="22"/>
          <w:szCs w:val="22"/>
        </w:rPr>
        <w:t>[1]</w:t>
      </w:r>
      <w:r>
        <w:rPr>
          <w:rFonts w:ascii="Palatino Linotype" w:hAnsi="Palatino Linotype"/>
          <w:sz w:val="22"/>
          <w:szCs w:val="22"/>
        </w:rPr>
        <w:t xml:space="preserve"> </w:t>
      </w:r>
      <w:r w:rsidRPr="00833C04">
        <w:rPr>
          <w:rFonts w:ascii="Palatino Linotype" w:hAnsi="Palatino Linotype"/>
          <w:sz w:val="22"/>
          <w:szCs w:val="22"/>
        </w:rPr>
        <w:t xml:space="preserve">Quant il orent chevauchié pluseurs journees, si orent voloir de veïr ce que l’enfant leur avoit donné, si ouvrirent la boiste et trouverent dedenz une pierre. </w:t>
      </w:r>
      <w:r w:rsidRPr="00DD2149">
        <w:rPr>
          <w:rFonts w:ascii="Palatino Linotype" w:hAnsi="Palatino Linotype"/>
          <w:b/>
          <w:sz w:val="22"/>
          <w:szCs w:val="22"/>
        </w:rPr>
        <w:t>[2]</w:t>
      </w:r>
      <w:r>
        <w:rPr>
          <w:rFonts w:ascii="Palatino Linotype" w:hAnsi="Palatino Linotype"/>
          <w:sz w:val="22"/>
          <w:szCs w:val="22"/>
        </w:rPr>
        <w:t xml:space="preserve"> </w:t>
      </w:r>
      <w:r w:rsidRPr="00833C04">
        <w:rPr>
          <w:rFonts w:ascii="Palatino Linotype" w:hAnsi="Palatino Linotype"/>
          <w:sz w:val="22"/>
          <w:szCs w:val="22"/>
        </w:rPr>
        <w:t xml:space="preserve">Quant il la virent, si orent moult grant merveille que ce pooit estre que l’enfant leur avoit donné et pour quele senefiance. </w:t>
      </w:r>
      <w:r w:rsidRPr="00DD2149">
        <w:rPr>
          <w:rFonts w:ascii="Palatino Linotype" w:hAnsi="Palatino Linotype"/>
          <w:b/>
          <w:sz w:val="22"/>
          <w:szCs w:val="22"/>
        </w:rPr>
        <w:t>[3]</w:t>
      </w:r>
      <w:r>
        <w:rPr>
          <w:rFonts w:ascii="Palatino Linotype" w:hAnsi="Palatino Linotype"/>
          <w:sz w:val="22"/>
          <w:szCs w:val="22"/>
        </w:rPr>
        <w:t xml:space="preserve"> </w:t>
      </w:r>
      <w:r w:rsidRPr="00833C04">
        <w:rPr>
          <w:rFonts w:ascii="Palatino Linotype" w:hAnsi="Palatino Linotype"/>
          <w:sz w:val="22"/>
          <w:szCs w:val="22"/>
        </w:rPr>
        <w:t>Et la senefiance fu (por ce que, quant il presenterent a l’enfant [leur offrandes], si les prist toutes</w:t>
      </w:r>
      <w:r>
        <w:rPr>
          <w:rFonts w:ascii="Palatino Linotype" w:hAnsi="Palatino Linotype"/>
          <w:sz w:val="22"/>
          <w:szCs w:val="22"/>
        </w:rPr>
        <w:t xml:space="preserve"> .I</w:t>
      </w:r>
      <w:r w:rsidRPr="00833C04">
        <w:rPr>
          <w:rFonts w:ascii="Palatino Linotype" w:hAnsi="Palatino Linotype"/>
          <w:sz w:val="22"/>
          <w:szCs w:val="22"/>
        </w:rPr>
        <w:t>II., et il distrent que, puis qu’il les avoit prises toutes</w:t>
      </w:r>
      <w:r>
        <w:rPr>
          <w:rFonts w:ascii="Palatino Linotype" w:hAnsi="Palatino Linotype"/>
          <w:sz w:val="22"/>
          <w:szCs w:val="22"/>
        </w:rPr>
        <w:t xml:space="preserve"> .I</w:t>
      </w:r>
      <w:r w:rsidRPr="00833C04">
        <w:rPr>
          <w:rFonts w:ascii="Palatino Linotype" w:hAnsi="Palatino Linotype"/>
          <w:sz w:val="22"/>
          <w:szCs w:val="22"/>
        </w:rPr>
        <w:t>II., qu’il estoit vrais diex et vrais roys et vrais mire) [que] la foy qu’il avoient encommenciee [deust] estre ferme en eulz comme pierre ferme; si que, pour ceste achoison, orent de l’enfant la pierre en cele senefiance pour ce que il savoit bien leur pensees.</w:t>
      </w:r>
    </w:p>
    <w:p w:rsidR="00DD2149" w:rsidRPr="00833C04" w:rsidRDefault="00DD2149" w:rsidP="00EE2ED2">
      <w:pPr>
        <w:pStyle w:val="Texteprformat"/>
        <w:jc w:val="both"/>
        <w:rPr>
          <w:rFonts w:ascii="Palatino Linotype" w:hAnsi="Palatino Linotype"/>
          <w:sz w:val="22"/>
          <w:szCs w:val="22"/>
        </w:rPr>
      </w:pPr>
      <w:r w:rsidRPr="00DD2149">
        <w:rPr>
          <w:rFonts w:ascii="Palatino Linotype" w:hAnsi="Palatino Linotype"/>
          <w:b/>
          <w:sz w:val="22"/>
          <w:szCs w:val="22"/>
        </w:rPr>
        <w:t>[4]</w:t>
      </w:r>
      <w:r>
        <w:rPr>
          <w:rFonts w:ascii="Palatino Linotype" w:hAnsi="Palatino Linotype"/>
          <w:sz w:val="22"/>
          <w:szCs w:val="22"/>
        </w:rPr>
        <w:t xml:space="preserve"> </w:t>
      </w:r>
      <w:r w:rsidRPr="00833C04">
        <w:rPr>
          <w:rFonts w:ascii="Palatino Linotype" w:hAnsi="Palatino Linotype"/>
          <w:sz w:val="22"/>
          <w:szCs w:val="22"/>
        </w:rPr>
        <w:t xml:space="preserve">Et [eulz] qui ne sorent pas que la dite pierre portast la [dite] senefiance, si la jeterent en un puis, et maintenant descendi du ciel un feu ardant, qui descendi ou puis ou la pierre avoit esté jetee. </w:t>
      </w:r>
      <w:r w:rsidRPr="00DD2149">
        <w:rPr>
          <w:rFonts w:ascii="Palatino Linotype" w:hAnsi="Palatino Linotype"/>
          <w:b/>
          <w:sz w:val="22"/>
          <w:szCs w:val="22"/>
        </w:rPr>
        <w:t>[5]</w:t>
      </w:r>
      <w:r>
        <w:rPr>
          <w:rFonts w:ascii="Palatino Linotype" w:hAnsi="Palatino Linotype"/>
          <w:sz w:val="22"/>
          <w:szCs w:val="22"/>
        </w:rPr>
        <w:t xml:space="preserve"> </w:t>
      </w:r>
      <w:r w:rsidRPr="00833C04">
        <w:rPr>
          <w:rFonts w:ascii="Palatino Linotype" w:hAnsi="Palatino Linotype"/>
          <w:sz w:val="22"/>
          <w:szCs w:val="22"/>
        </w:rPr>
        <w:t>Et quant les</w:t>
      </w:r>
      <w:r>
        <w:rPr>
          <w:rFonts w:ascii="Palatino Linotype" w:hAnsi="Palatino Linotype"/>
          <w:sz w:val="22"/>
          <w:szCs w:val="22"/>
        </w:rPr>
        <w:t xml:space="preserve"> .I</w:t>
      </w:r>
      <w:r w:rsidRPr="00833C04">
        <w:rPr>
          <w:rFonts w:ascii="Palatino Linotype" w:hAnsi="Palatino Linotype"/>
          <w:sz w:val="22"/>
          <w:szCs w:val="22"/>
        </w:rPr>
        <w:t xml:space="preserve">II. roys virent ceste merveille, si demourerent tout esbahi et furent moult repenti de ce que il avoient la pierre jetee, car bien aperçurent adont la senefiance qui grant estoit et bonne. </w:t>
      </w:r>
      <w:r w:rsidRPr="00DD2149">
        <w:rPr>
          <w:rFonts w:ascii="Palatino Linotype" w:hAnsi="Palatino Linotype"/>
          <w:b/>
          <w:sz w:val="22"/>
          <w:szCs w:val="22"/>
        </w:rPr>
        <w:t>[6]</w:t>
      </w:r>
      <w:r>
        <w:rPr>
          <w:rFonts w:ascii="Palatino Linotype" w:hAnsi="Palatino Linotype"/>
          <w:sz w:val="22"/>
          <w:szCs w:val="22"/>
        </w:rPr>
        <w:t xml:space="preserve"> </w:t>
      </w:r>
      <w:r w:rsidRPr="00833C04">
        <w:rPr>
          <w:rFonts w:ascii="Palatino Linotype" w:hAnsi="Palatino Linotype"/>
          <w:sz w:val="22"/>
          <w:szCs w:val="22"/>
        </w:rPr>
        <w:t xml:space="preserve">Il pristrent maintenant de ce feu et l’emporterent en leur paÿs et le mistrent en une leur eglyse, moult belle et riche, et le font touz jourz ardre et l’aourent comme dieu, et tuit leur sacrefices que il font cuisent </w:t>
      </w:r>
      <w:r>
        <w:rPr>
          <w:rFonts w:ascii="Palatino Linotype" w:hAnsi="Palatino Linotype"/>
          <w:sz w:val="22"/>
          <w:szCs w:val="22"/>
        </w:rPr>
        <w:t>avec [</w:t>
      </w:r>
      <w:r w:rsidRPr="00833C04">
        <w:rPr>
          <w:rFonts w:ascii="Palatino Linotype" w:hAnsi="Palatino Linotype"/>
          <w:sz w:val="22"/>
          <w:szCs w:val="22"/>
        </w:rPr>
        <w:t>ce] feu.</w:t>
      </w:r>
      <w:r>
        <w:rPr>
          <w:rFonts w:ascii="Palatino Linotype" w:hAnsi="Palatino Linotype"/>
          <w:sz w:val="22"/>
          <w:szCs w:val="22"/>
        </w:rPr>
        <w:t xml:space="preserve"> </w:t>
      </w:r>
      <w:r w:rsidRPr="00DD2149">
        <w:rPr>
          <w:rFonts w:ascii="Palatino Linotype" w:hAnsi="Palatino Linotype"/>
          <w:b/>
          <w:sz w:val="22"/>
          <w:szCs w:val="22"/>
        </w:rPr>
        <w:t>[7]</w:t>
      </w:r>
      <w:r w:rsidRPr="00833C04">
        <w:rPr>
          <w:rFonts w:ascii="Palatino Linotype" w:hAnsi="Palatino Linotype"/>
          <w:sz w:val="22"/>
          <w:szCs w:val="22"/>
        </w:rPr>
        <w:t xml:space="preserve"> Et se il avient aucune fois que le feu fust estaint, il vont aus autres citez la entour, qui cele meïsmes foy tiennent, et se font donner de leur feu et le portent en leur eglyse. </w:t>
      </w:r>
      <w:r w:rsidRPr="00DD2149">
        <w:rPr>
          <w:rFonts w:ascii="Palatino Linotype" w:hAnsi="Palatino Linotype"/>
          <w:b/>
          <w:sz w:val="22"/>
          <w:szCs w:val="22"/>
        </w:rPr>
        <w:t>[8]</w:t>
      </w:r>
      <w:r>
        <w:rPr>
          <w:rFonts w:ascii="Palatino Linotype" w:hAnsi="Palatino Linotype"/>
          <w:sz w:val="22"/>
          <w:szCs w:val="22"/>
        </w:rPr>
        <w:t xml:space="preserve"> </w:t>
      </w:r>
      <w:r w:rsidRPr="00833C04">
        <w:rPr>
          <w:rFonts w:ascii="Palatino Linotype" w:hAnsi="Palatino Linotype"/>
          <w:sz w:val="22"/>
          <w:szCs w:val="22"/>
        </w:rPr>
        <w:t xml:space="preserve">Et ce fu l’achoison pour quoi les gens de cele contree aourent le feu. </w:t>
      </w:r>
      <w:r w:rsidRPr="00DD2149">
        <w:rPr>
          <w:rFonts w:ascii="Palatino Linotype" w:hAnsi="Palatino Linotype"/>
          <w:b/>
          <w:sz w:val="22"/>
          <w:szCs w:val="22"/>
        </w:rPr>
        <w:t>[9]</w:t>
      </w:r>
      <w:r>
        <w:rPr>
          <w:rFonts w:ascii="Palatino Linotype" w:hAnsi="Palatino Linotype"/>
          <w:sz w:val="22"/>
          <w:szCs w:val="22"/>
        </w:rPr>
        <w:t xml:space="preserve"> </w:t>
      </w:r>
      <w:r w:rsidRPr="00833C04">
        <w:rPr>
          <w:rFonts w:ascii="Palatino Linotype" w:hAnsi="Palatino Linotype"/>
          <w:sz w:val="22"/>
          <w:szCs w:val="22"/>
        </w:rPr>
        <w:t>Et si avient maintes foiz que il vont bien</w:t>
      </w:r>
      <w:r>
        <w:rPr>
          <w:rFonts w:ascii="Palatino Linotype" w:hAnsi="Palatino Linotype"/>
          <w:sz w:val="22"/>
          <w:szCs w:val="22"/>
        </w:rPr>
        <w:t xml:space="preserve"> .X</w:t>
      </w:r>
      <w:r w:rsidRPr="00833C04">
        <w:rPr>
          <w:rFonts w:ascii="Palatino Linotype" w:hAnsi="Palatino Linotype"/>
          <w:sz w:val="22"/>
          <w:szCs w:val="22"/>
        </w:rPr>
        <w:t xml:space="preserve">. journees loing pour querre de ce feu. </w:t>
      </w:r>
      <w:r w:rsidRPr="00DD2149">
        <w:rPr>
          <w:rFonts w:ascii="Palatino Linotype" w:hAnsi="Palatino Linotype"/>
          <w:b/>
          <w:sz w:val="22"/>
          <w:szCs w:val="22"/>
        </w:rPr>
        <w:t>[10]</w:t>
      </w:r>
      <w:r>
        <w:rPr>
          <w:rFonts w:ascii="Palatino Linotype" w:hAnsi="Palatino Linotype"/>
          <w:sz w:val="22"/>
          <w:szCs w:val="22"/>
        </w:rPr>
        <w:t xml:space="preserve"> </w:t>
      </w:r>
      <w:r w:rsidRPr="00833C04">
        <w:rPr>
          <w:rFonts w:ascii="Palatino Linotype" w:hAnsi="Palatino Linotype"/>
          <w:sz w:val="22"/>
          <w:szCs w:val="22"/>
        </w:rPr>
        <w:t xml:space="preserve">Ainssi le [conterent] cil de celui chastiau au dit messire </w:t>
      </w:r>
      <w:r w:rsidRPr="00DD2149">
        <w:rPr>
          <w:rFonts w:ascii="Palatino Linotype" w:hAnsi="Palatino Linotype"/>
          <w:i/>
          <w:sz w:val="22"/>
          <w:szCs w:val="22"/>
        </w:rPr>
        <w:t>Marc Pol</w:t>
      </w:r>
      <w:r w:rsidRPr="00833C04">
        <w:rPr>
          <w:rFonts w:ascii="Palatino Linotype" w:hAnsi="Palatino Linotype"/>
          <w:sz w:val="22"/>
          <w:szCs w:val="22"/>
        </w:rPr>
        <w:t xml:space="preserve"> et li affermerent pour verité que ainssi avoit esté et que li uns des</w:t>
      </w:r>
      <w:r>
        <w:rPr>
          <w:rFonts w:ascii="Palatino Linotype" w:hAnsi="Palatino Linotype"/>
          <w:sz w:val="22"/>
          <w:szCs w:val="22"/>
        </w:rPr>
        <w:t xml:space="preserve"> .I</w:t>
      </w:r>
      <w:r w:rsidRPr="00833C04">
        <w:rPr>
          <w:rFonts w:ascii="Palatino Linotype" w:hAnsi="Palatino Linotype"/>
          <w:sz w:val="22"/>
          <w:szCs w:val="22"/>
        </w:rPr>
        <w:t xml:space="preserve">II. roys avoit esté d’une cité qui avoit non </w:t>
      </w:r>
      <w:r w:rsidRPr="00DD2149">
        <w:rPr>
          <w:rFonts w:ascii="Palatino Linotype" w:hAnsi="Palatino Linotype"/>
          <w:i/>
          <w:sz w:val="22"/>
          <w:szCs w:val="22"/>
          <w:u w:val="single"/>
        </w:rPr>
        <w:t>Sabat</w:t>
      </w:r>
      <w:r w:rsidRPr="00833C04">
        <w:rPr>
          <w:rFonts w:ascii="Palatino Linotype" w:hAnsi="Palatino Linotype"/>
          <w:sz w:val="22"/>
          <w:szCs w:val="22"/>
        </w:rPr>
        <w:t xml:space="preserve"> et l’autre de [</w:t>
      </w:r>
      <w:r w:rsidRPr="00DD2149">
        <w:rPr>
          <w:rFonts w:ascii="Palatino Linotype" w:hAnsi="Palatino Linotype"/>
          <w:i/>
          <w:sz w:val="22"/>
          <w:szCs w:val="22"/>
          <w:u w:val="single"/>
        </w:rPr>
        <w:t>Ava</w:t>
      </w:r>
      <w:r w:rsidRPr="00833C04">
        <w:rPr>
          <w:rFonts w:ascii="Palatino Linotype" w:hAnsi="Palatino Linotype"/>
          <w:sz w:val="22"/>
          <w:szCs w:val="22"/>
        </w:rPr>
        <w:t>] et li tiers de celui chastel [ou il aouroient] le feu avec toute cele contree.</w:t>
      </w:r>
    </w:p>
    <w:p w:rsidR="009C3C09" w:rsidRDefault="00DD2149" w:rsidP="00EE2ED2">
      <w:pPr>
        <w:pStyle w:val="Texteprformat"/>
        <w:jc w:val="both"/>
      </w:pPr>
      <w:r w:rsidRPr="00DD2149">
        <w:rPr>
          <w:rFonts w:ascii="Palatino Linotype" w:hAnsi="Palatino Linotype"/>
          <w:b/>
          <w:sz w:val="22"/>
          <w:szCs w:val="22"/>
        </w:rPr>
        <w:t>[11]</w:t>
      </w:r>
      <w:r>
        <w:rPr>
          <w:rFonts w:ascii="Palatino Linotype" w:hAnsi="Palatino Linotype"/>
          <w:sz w:val="22"/>
          <w:szCs w:val="22"/>
        </w:rPr>
        <w:t xml:space="preserve"> </w:t>
      </w:r>
      <w:r w:rsidRPr="00833C04">
        <w:rPr>
          <w:rFonts w:ascii="Palatino Linotype" w:hAnsi="Palatino Linotype"/>
          <w:sz w:val="22"/>
          <w:szCs w:val="22"/>
        </w:rPr>
        <w:t xml:space="preserve">Or vous ai je conté de ce, si vous conterai des contrees de </w:t>
      </w:r>
      <w:r w:rsidRPr="00DD2149">
        <w:rPr>
          <w:rFonts w:ascii="Palatino Linotype" w:hAnsi="Palatino Linotype"/>
          <w:i/>
          <w:sz w:val="22"/>
          <w:szCs w:val="22"/>
          <w:u w:val="single"/>
        </w:rPr>
        <w:t>Persie</w:t>
      </w:r>
      <w:r w:rsidRPr="00833C04">
        <w:rPr>
          <w:rFonts w:ascii="Palatino Linotype" w:hAnsi="Palatino Linotype"/>
          <w:sz w:val="22"/>
          <w:szCs w:val="22"/>
        </w:rPr>
        <w:t xml:space="preserve"> et lor coustumes.</w:t>
      </w:r>
    </w:p>
    <w:sectPr w:rsidR="009C3C09" w:rsidSect="00DD2149">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DD2149"/>
    <w:rsid w:val="000B0204"/>
    <w:rsid w:val="009C3C09"/>
    <w:rsid w:val="00DD2149"/>
    <w:rsid w:val="00EE2ED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B020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DD2149"/>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2020-03-26T09:38:00Z</dcterms:created>
  <dcterms:modified xsi:type="dcterms:W3CDTF">2020-03-26T09:38:00Z</dcterms:modified>
</cp:coreProperties>
</file>