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A1" w:rsidRPr="006D6CA1" w:rsidRDefault="006D6CA1" w:rsidP="00F11DE7">
      <w:pPr>
        <w:spacing w:after="0" w:line="240" w:lineRule="auto"/>
        <w:jc w:val="both"/>
        <w:rPr>
          <w:rFonts w:ascii="Palatino Linotype" w:hAnsi="Palatino Linotype"/>
          <w:b/>
          <w:u w:val="single"/>
        </w:rPr>
      </w:pPr>
      <w:r w:rsidRPr="006D6CA1">
        <w:rPr>
          <w:rFonts w:ascii="Palatino Linotype" w:hAnsi="Palatino Linotype"/>
          <w:b/>
          <w:u w:val="single"/>
        </w:rPr>
        <w:t>Fr</w:t>
      </w:r>
      <w:r>
        <w:rPr>
          <w:rFonts w:ascii="Palatino Linotype" w:hAnsi="Palatino Linotype"/>
          <w:b/>
          <w:u w:val="single"/>
        </w:rPr>
        <w:t>2</w:t>
      </w:r>
      <w:r w:rsidRPr="006D6CA1">
        <w:rPr>
          <w:rFonts w:ascii="Palatino Linotype" w:hAnsi="Palatino Linotype"/>
          <w:b/>
          <w:u w:val="single"/>
        </w:rPr>
        <w:t>, 31</w:t>
      </w:r>
    </w:p>
    <w:p w:rsidR="006D6CA1" w:rsidRPr="006D6CA1" w:rsidRDefault="006D6CA1" w:rsidP="00F11DE7">
      <w:pPr>
        <w:spacing w:after="0" w:line="240" w:lineRule="auto"/>
        <w:jc w:val="both"/>
        <w:rPr>
          <w:rFonts w:ascii="Palatino Linotype" w:hAnsi="Palatino Linotype"/>
        </w:rPr>
      </w:pPr>
      <w:r w:rsidRPr="006D6CA1">
        <w:rPr>
          <w:rFonts w:ascii="Palatino Linotype" w:hAnsi="Palatino Linotype"/>
        </w:rPr>
        <w:t>Ci dist des troys roys qui retournerent</w:t>
      </w:r>
      <w:r w:rsidR="00F11DE7">
        <w:rPr>
          <w:rFonts w:ascii="Palatino Linotype" w:hAnsi="Palatino Linotype"/>
        </w:rPr>
        <w:t>.</w:t>
      </w:r>
      <w:r w:rsidRPr="006D6CA1">
        <w:rPr>
          <w:rFonts w:ascii="Palatino Linotype" w:hAnsi="Palatino Linotype"/>
        </w:rPr>
        <w:t xml:space="preserve"> .XXXI.</w:t>
      </w:r>
    </w:p>
    <w:p w:rsidR="006D6CA1" w:rsidRPr="006D6CA1" w:rsidRDefault="006D6CA1" w:rsidP="00F11DE7">
      <w:pPr>
        <w:spacing w:after="0" w:line="240" w:lineRule="auto"/>
        <w:jc w:val="both"/>
        <w:rPr>
          <w:rFonts w:ascii="Palatino Linotype" w:hAnsi="Palatino Linotype"/>
        </w:rPr>
      </w:pPr>
    </w:p>
    <w:p w:rsidR="006D6CA1" w:rsidRPr="006D6CA1" w:rsidRDefault="006D6CA1" w:rsidP="00F11DE7">
      <w:pPr>
        <w:spacing w:after="0" w:line="240" w:lineRule="auto"/>
        <w:jc w:val="both"/>
        <w:rPr>
          <w:rFonts w:ascii="Palatino Linotype" w:hAnsi="Palatino Linotype"/>
        </w:rPr>
      </w:pPr>
      <w:r w:rsidRPr="006D6CA1">
        <w:rPr>
          <w:rFonts w:ascii="Palatino Linotype" w:hAnsi="Palatino Linotype"/>
          <w:b/>
        </w:rPr>
        <w:t>[1]</w:t>
      </w:r>
      <w:r w:rsidRPr="006D6CA1">
        <w:rPr>
          <w:rFonts w:ascii="Palatino Linotype" w:hAnsi="Palatino Linotype"/>
        </w:rPr>
        <w:t xml:space="preserve"> Quant il orent chevauchié pluseurs journees, si dirent qu’il vouloient veo</w:t>
      </w:r>
      <w:r w:rsidR="00F11DE7">
        <w:rPr>
          <w:rFonts w:ascii="Palatino Linotype" w:hAnsi="Palatino Linotype"/>
        </w:rPr>
        <w:t>i</w:t>
      </w:r>
      <w:r w:rsidRPr="006D6CA1">
        <w:rPr>
          <w:rFonts w:ascii="Palatino Linotype" w:hAnsi="Palatino Linotype"/>
        </w:rPr>
        <w:t xml:space="preserve">r ce que l’enfant leur avoit donné. </w:t>
      </w:r>
      <w:r w:rsidRPr="006D6CA1">
        <w:rPr>
          <w:rFonts w:ascii="Palatino Linotype" w:hAnsi="Palatino Linotype"/>
          <w:b/>
        </w:rPr>
        <w:t>[2]</w:t>
      </w:r>
      <w:r w:rsidRPr="006D6CA1">
        <w:rPr>
          <w:rFonts w:ascii="Palatino Linotype" w:hAnsi="Palatino Linotype"/>
        </w:rPr>
        <w:t xml:space="preserve"> Si ouvrirent la boeste, et trouverent dedens une pierre. </w:t>
      </w:r>
      <w:r w:rsidRPr="006D6CA1">
        <w:rPr>
          <w:rFonts w:ascii="Palatino Linotype" w:hAnsi="Palatino Linotype"/>
          <w:b/>
        </w:rPr>
        <w:t>[3]</w:t>
      </w:r>
      <w:r w:rsidRPr="006D6CA1">
        <w:rPr>
          <w:rFonts w:ascii="Palatino Linotype" w:hAnsi="Palatino Linotype"/>
        </w:rPr>
        <w:t xml:space="preserve"> Quant il la virent, si orent grant merveille: que ce pooit estre que l’enfant</w:t>
      </w:r>
      <w:r w:rsidR="00F11DE7">
        <w:rPr>
          <w:rFonts w:ascii="Palatino Linotype" w:hAnsi="Palatino Linotype"/>
        </w:rPr>
        <w:t xml:space="preserve"> leur avoit donné, et pour quel</w:t>
      </w:r>
      <w:r w:rsidRPr="006D6CA1">
        <w:rPr>
          <w:rFonts w:ascii="Palatino Linotype" w:hAnsi="Palatino Linotype"/>
        </w:rPr>
        <w:t xml:space="preserve"> senefiance. </w:t>
      </w:r>
      <w:r w:rsidRPr="006D6CA1">
        <w:rPr>
          <w:rFonts w:ascii="Palatino Linotype" w:hAnsi="Palatino Linotype"/>
          <w:b/>
        </w:rPr>
        <w:t>[4]</w:t>
      </w:r>
      <w:r w:rsidRPr="006D6CA1">
        <w:rPr>
          <w:rFonts w:ascii="Palatino Linotype" w:hAnsi="Palatino Linotype"/>
        </w:rPr>
        <w:t xml:space="preserve"> Et la senefiance fu pour ce que, quant il presenterent a l’enfant leur offrandes, si les prist toutes .III., |12d| que il estoit vrais dieus et vrais roys et vrais mires; et qu[e] la foy que il avoient commenciee devoit estre ferme en euls comme pierre ferme, si que, pour cele achoison orent de l’enfant la pierre en cele senefiance, car il sot bien leur pensees. </w:t>
      </w:r>
      <w:r w:rsidRPr="006D6CA1">
        <w:rPr>
          <w:rFonts w:ascii="Palatino Linotype" w:hAnsi="Palatino Linotype"/>
          <w:b/>
        </w:rPr>
        <w:t>[5]</w:t>
      </w:r>
      <w:r w:rsidRPr="006D6CA1">
        <w:rPr>
          <w:rFonts w:ascii="Palatino Linotype" w:hAnsi="Palatino Linotype"/>
        </w:rPr>
        <w:t xml:space="preserve"> Et euls, qui ne sorent pas que la pierre portoit la dite senefiance, si la getierent en .I. puis. </w:t>
      </w:r>
      <w:r w:rsidRPr="006D6CA1">
        <w:rPr>
          <w:rFonts w:ascii="Palatino Linotype" w:hAnsi="Palatino Linotype"/>
          <w:b/>
        </w:rPr>
        <w:t>[6]</w:t>
      </w:r>
      <w:r w:rsidRPr="006D6CA1">
        <w:rPr>
          <w:rFonts w:ascii="Palatino Linotype" w:hAnsi="Palatino Linotype"/>
        </w:rPr>
        <w:t xml:space="preserve"> Et de maintenant descendi du ciel .I. feu ardant qui descendi ou puis la ou la pierre avoit esté getee. </w:t>
      </w:r>
      <w:r w:rsidRPr="006D6CA1">
        <w:rPr>
          <w:rFonts w:ascii="Palatino Linotype" w:hAnsi="Palatino Linotype"/>
          <w:b/>
        </w:rPr>
        <w:t>[7]</w:t>
      </w:r>
      <w:r w:rsidRPr="006D6CA1">
        <w:rPr>
          <w:rFonts w:ascii="Palatino Linotype" w:hAnsi="Palatino Linotype"/>
        </w:rPr>
        <w:t xml:space="preserve"> Et quant les .III. roys virent ceste merveille, si furent tuit esbahiz et furent moult repentant de ce qu’il avoient la piere getee, car bien aper[ç]urent adonc la senefiance qui estoit grans et bonne. </w:t>
      </w:r>
      <w:r w:rsidRPr="006D6CA1">
        <w:rPr>
          <w:rFonts w:ascii="Palatino Linotype" w:hAnsi="Palatino Linotype"/>
          <w:b/>
        </w:rPr>
        <w:t>[8]</w:t>
      </w:r>
      <w:r w:rsidRPr="006D6CA1">
        <w:rPr>
          <w:rFonts w:ascii="Palatino Linotype" w:hAnsi="Palatino Linotype"/>
        </w:rPr>
        <w:t xml:space="preserve"> Il pristrent maintenant de cel feu et l’emporterent en lor païs et le mistrent en une leur yglise moult belle et moult riche. </w:t>
      </w:r>
      <w:r w:rsidRPr="006D6CA1">
        <w:rPr>
          <w:rFonts w:ascii="Palatino Linotype" w:hAnsi="Palatino Linotype"/>
          <w:b/>
        </w:rPr>
        <w:t>[9]</w:t>
      </w:r>
      <w:r w:rsidRPr="006D6CA1">
        <w:rPr>
          <w:rFonts w:ascii="Palatino Linotype" w:hAnsi="Palatino Linotype"/>
        </w:rPr>
        <w:t xml:space="preserve"> Et toutefoiz le font ardre et l’aourent comme dieu, et tuit leur sacrefice que il font cuisent avec cel feu. </w:t>
      </w:r>
      <w:r w:rsidRPr="006D6CA1">
        <w:rPr>
          <w:rFonts w:ascii="Palatino Linotype" w:hAnsi="Palatino Linotype"/>
          <w:b/>
        </w:rPr>
        <w:t>[10]</w:t>
      </w:r>
      <w:r w:rsidRPr="006D6CA1">
        <w:rPr>
          <w:rFonts w:ascii="Palatino Linotype" w:hAnsi="Palatino Linotype"/>
        </w:rPr>
        <w:t xml:space="preserve"> Et se il avient aucune foiz que le feu soit estaint, il vons aus autres cités la entour, qui celle meïsmes foy tienent, et se font donner de leur feu et le portent en leur eglise. </w:t>
      </w:r>
      <w:r w:rsidRPr="006D6CA1">
        <w:rPr>
          <w:rFonts w:ascii="Palatino Linotype" w:hAnsi="Palatino Linotype"/>
          <w:b/>
        </w:rPr>
        <w:t>[11]</w:t>
      </w:r>
      <w:r w:rsidRPr="006D6CA1">
        <w:rPr>
          <w:rFonts w:ascii="Palatino Linotype" w:hAnsi="Palatino Linotype"/>
        </w:rPr>
        <w:t xml:space="preserve"> Et c’est l’achoison pour quoi les gens de ceste contree aourent le feu. </w:t>
      </w:r>
      <w:r w:rsidRPr="006D6CA1">
        <w:rPr>
          <w:rFonts w:ascii="Palatino Linotype" w:hAnsi="Palatino Linotype"/>
          <w:b/>
        </w:rPr>
        <w:t>[12]</w:t>
      </w:r>
      <w:r w:rsidRPr="006D6CA1">
        <w:rPr>
          <w:rFonts w:ascii="Palatino Linotype" w:hAnsi="Palatino Linotype"/>
        </w:rPr>
        <w:t xml:space="preserve"> Et maintes foiz y vons .X. journees a trouver de ce feu. </w:t>
      </w:r>
      <w:r w:rsidRPr="006D6CA1">
        <w:rPr>
          <w:rFonts w:ascii="Palatino Linotype" w:hAnsi="Palatino Linotype"/>
          <w:b/>
        </w:rPr>
        <w:t>[13]</w:t>
      </w:r>
      <w:r w:rsidRPr="006D6CA1">
        <w:rPr>
          <w:rFonts w:ascii="Palatino Linotype" w:hAnsi="Palatino Linotype"/>
        </w:rPr>
        <w:t xml:space="preserve"> Einsi le conterent ceus de celui chastiau a messire </w:t>
      </w:r>
      <w:r w:rsidRPr="006D6CA1">
        <w:rPr>
          <w:rFonts w:ascii="Palatino Linotype" w:hAnsi="Palatino Linotype"/>
          <w:i/>
        </w:rPr>
        <w:t>Marc Pol</w:t>
      </w:r>
      <w:r w:rsidRPr="006D6CA1">
        <w:rPr>
          <w:rFonts w:ascii="Palatino Linotype" w:hAnsi="Palatino Linotype"/>
        </w:rPr>
        <w:t xml:space="preserve">, et li affermerent par verité que ainssi avoit esté et que l’un des .III. roys avoit esté d’une cité qui a non </w:t>
      </w:r>
      <w:r w:rsidRPr="006D6CA1">
        <w:rPr>
          <w:rFonts w:ascii="Palatino Linotype" w:hAnsi="Palatino Linotype"/>
          <w:i/>
          <w:u w:val="single"/>
        </w:rPr>
        <w:t>Saba</w:t>
      </w:r>
      <w:r w:rsidRPr="006D6CA1">
        <w:rPr>
          <w:rFonts w:ascii="Palatino Linotype" w:hAnsi="Palatino Linotype"/>
        </w:rPr>
        <w:t xml:space="preserve">, et l’autre de </w:t>
      </w:r>
      <w:r w:rsidRPr="006D6CA1">
        <w:rPr>
          <w:rFonts w:ascii="Palatino Linotype" w:hAnsi="Palatino Linotype"/>
          <w:i/>
          <w:u w:val="single"/>
        </w:rPr>
        <w:t>Ava</w:t>
      </w:r>
      <w:r w:rsidRPr="006D6CA1">
        <w:rPr>
          <w:rFonts w:ascii="Palatino Linotype" w:hAnsi="Palatino Linotype"/>
        </w:rPr>
        <w:t xml:space="preserve">, et le |13a| tiers de celui chastiau ou il aouroient le feu avec toute celle contree. </w:t>
      </w:r>
    </w:p>
    <w:p w:rsidR="00D07DFD" w:rsidRDefault="006D6CA1" w:rsidP="00F11DE7">
      <w:pPr>
        <w:spacing w:after="0" w:line="240" w:lineRule="auto"/>
        <w:jc w:val="both"/>
      </w:pPr>
      <w:r w:rsidRPr="006D6CA1">
        <w:rPr>
          <w:rFonts w:ascii="Palatino Linotype" w:hAnsi="Palatino Linotype"/>
          <w:b/>
        </w:rPr>
        <w:t xml:space="preserve">[14] </w:t>
      </w:r>
      <w:r w:rsidRPr="006D6CA1">
        <w:rPr>
          <w:rFonts w:ascii="Palatino Linotype" w:hAnsi="Palatino Linotype"/>
        </w:rPr>
        <w:t xml:space="preserve">Or vous ai conté de ce; si vous conterons des contrees de </w:t>
      </w:r>
      <w:r w:rsidRPr="006D6CA1">
        <w:rPr>
          <w:rFonts w:ascii="Palatino Linotype" w:hAnsi="Palatino Linotype"/>
          <w:i/>
          <w:u w:val="single"/>
        </w:rPr>
        <w:t>Perse</w:t>
      </w:r>
      <w:r w:rsidRPr="006D6CA1">
        <w:rPr>
          <w:rFonts w:ascii="Palatino Linotype" w:hAnsi="Palatino Linotype"/>
        </w:rPr>
        <w:t xml:space="preserve"> et de leur coustumes.</w:t>
      </w:r>
    </w:p>
    <w:sectPr w:rsidR="00D07DFD" w:rsidSect="006D6CA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6D6CA1"/>
    <w:rsid w:val="006D6CA1"/>
    <w:rsid w:val="00734D8D"/>
    <w:rsid w:val="00D07DFD"/>
    <w:rsid w:val="00F11D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34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2020-03-26T09:39:00Z</dcterms:created>
  <dcterms:modified xsi:type="dcterms:W3CDTF">2020-03-26T09:39:00Z</dcterms:modified>
</cp:coreProperties>
</file>