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67" w:rsidRPr="00510367" w:rsidRDefault="00510367" w:rsidP="00F528A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10367">
        <w:rPr>
          <w:rFonts w:ascii="Palatino Linotype" w:hAnsi="Palatino Linotype"/>
          <w:b/>
          <w:u w:val="single"/>
        </w:rPr>
        <w:t>P</w:t>
      </w:r>
      <w:r w:rsidR="004A5575">
        <w:rPr>
          <w:rFonts w:ascii="Palatino Linotype" w:hAnsi="Palatino Linotype"/>
          <w:b/>
          <w:u w:val="single"/>
        </w:rPr>
        <w:t>, I</w:t>
      </w:r>
      <w:r w:rsidRPr="00510367">
        <w:rPr>
          <w:rFonts w:ascii="Palatino Linotype" w:hAnsi="Palatino Linotype"/>
          <w:b/>
          <w:u w:val="single"/>
        </w:rPr>
        <w:t xml:space="preserve"> 20</w:t>
      </w:r>
    </w:p>
    <w:p w:rsidR="00510367" w:rsidRPr="00510367" w:rsidRDefault="00510367" w:rsidP="00F528A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510367">
        <w:rPr>
          <w:rFonts w:ascii="Palatino Linotype" w:hAnsi="Palatino Linotype"/>
        </w:rPr>
        <w:t xml:space="preserve">De civitate </w:t>
      </w:r>
      <w:r w:rsidRPr="00510367">
        <w:rPr>
          <w:rFonts w:ascii="Palatino Linotype" w:hAnsi="Palatino Linotype"/>
          <w:i/>
          <w:u w:val="single"/>
        </w:rPr>
        <w:t>Iasdi</w:t>
      </w:r>
      <w:r w:rsidRPr="00510367">
        <w:rPr>
          <w:rFonts w:ascii="Palatino Linotype" w:hAnsi="Palatino Linotype"/>
        </w:rPr>
        <w:t>. Capitulum 20</w:t>
      </w:r>
      <w:r w:rsidRPr="00510367">
        <w:rPr>
          <w:rFonts w:ascii="Palatino Linotype" w:hAnsi="Palatino Linotype"/>
          <w:vertAlign w:val="superscript"/>
        </w:rPr>
        <w:t>m</w:t>
      </w:r>
      <w:r w:rsidRPr="00510367">
        <w:rPr>
          <w:rFonts w:ascii="Palatino Linotype" w:hAnsi="Palatino Linotype"/>
        </w:rPr>
        <w:t>.</w:t>
      </w:r>
    </w:p>
    <w:p w:rsidR="00510367" w:rsidRPr="00510367" w:rsidRDefault="00510367" w:rsidP="00F528A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510367" w:rsidRPr="00510367" w:rsidRDefault="00510367" w:rsidP="00F528A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510367">
        <w:rPr>
          <w:rFonts w:ascii="Palatino Linotype" w:hAnsi="Palatino Linotype"/>
          <w:b/>
        </w:rPr>
        <w:t>[1]</w:t>
      </w:r>
      <w:r w:rsidRPr="00510367">
        <w:rPr>
          <w:rFonts w:ascii="Palatino Linotype" w:hAnsi="Palatino Linotype"/>
        </w:rPr>
        <w:t xml:space="preserve"> </w:t>
      </w:r>
      <w:r w:rsidRPr="00510367">
        <w:rPr>
          <w:rFonts w:ascii="Palatino Linotype" w:hAnsi="Palatino Linotype"/>
          <w:i/>
          <w:u w:val="single"/>
        </w:rPr>
        <w:t>Iasdi</w:t>
      </w:r>
      <w:r w:rsidRPr="00510367">
        <w:rPr>
          <w:rFonts w:ascii="Palatino Linotype" w:hAnsi="Palatino Linotype"/>
        </w:rPr>
        <w:t xml:space="preserve"> est civitas grandis in eadem regione magnarum mercacionum ubi artifices pulcherrime |10d| operantur. </w:t>
      </w:r>
      <w:r w:rsidRPr="00510367">
        <w:rPr>
          <w:rFonts w:ascii="Palatino Linotype" w:hAnsi="Palatino Linotype"/>
          <w:b/>
        </w:rPr>
        <w:t>[2]</w:t>
      </w:r>
      <w:r w:rsidRPr="00510367">
        <w:rPr>
          <w:rFonts w:ascii="Palatino Linotype" w:hAnsi="Palatino Linotype"/>
        </w:rPr>
        <w:t xml:space="preserve"> Ibi etiam adoratur </w:t>
      </w:r>
      <w:r w:rsidRPr="00510367">
        <w:rPr>
          <w:rFonts w:ascii="Palatino Linotype" w:hAnsi="Palatino Linotype"/>
          <w:i/>
        </w:rPr>
        <w:t>Machometus</w:t>
      </w:r>
      <w:r w:rsidRPr="00510367">
        <w:rPr>
          <w:rFonts w:ascii="Palatino Linotype" w:hAnsi="Palatino Linotype"/>
        </w:rPr>
        <w:t xml:space="preserve">. </w:t>
      </w:r>
      <w:r w:rsidRPr="00510367">
        <w:rPr>
          <w:rFonts w:ascii="Palatino Linotype" w:hAnsi="Palatino Linotype"/>
          <w:b/>
        </w:rPr>
        <w:t>[3]</w:t>
      </w:r>
      <w:r w:rsidRPr="00510367">
        <w:rPr>
          <w:rFonts w:ascii="Palatino Linotype" w:hAnsi="Palatino Linotype"/>
        </w:rPr>
        <w:t xml:space="preserve"> Ultra </w:t>
      </w:r>
      <w:r w:rsidRPr="00510367">
        <w:rPr>
          <w:rFonts w:ascii="Palatino Linotype" w:hAnsi="Palatino Linotype"/>
          <w:i/>
          <w:u w:val="single"/>
        </w:rPr>
        <w:t>Iasdi</w:t>
      </w:r>
      <w:r w:rsidRPr="00510367">
        <w:rPr>
          <w:rFonts w:ascii="Palatino Linotype" w:hAnsi="Palatino Linotype"/>
        </w:rPr>
        <w:t xml:space="preserve">, ad dietas .VII. versus </w:t>
      </w:r>
      <w:r w:rsidRPr="00510367">
        <w:rPr>
          <w:rFonts w:ascii="Palatino Linotype" w:hAnsi="Palatino Linotype"/>
          <w:i/>
          <w:u w:val="single"/>
        </w:rPr>
        <w:t>Crerman</w:t>
      </w:r>
      <w:r w:rsidRPr="00510367">
        <w:rPr>
          <w:rFonts w:ascii="Palatino Linotype" w:hAnsi="Palatino Linotype"/>
        </w:rPr>
        <w:t xml:space="preserve">, non est habitacio; sunt ibi in campestribus nemora per que libere equitari potest, ubi venaciones multe sunt. </w:t>
      </w:r>
      <w:r w:rsidRPr="00510367">
        <w:rPr>
          <w:rFonts w:ascii="Palatino Linotype" w:hAnsi="Palatino Linotype"/>
          <w:b/>
        </w:rPr>
        <w:t>[4]</w:t>
      </w:r>
      <w:r w:rsidRPr="00510367">
        <w:rPr>
          <w:rFonts w:ascii="Palatino Linotype" w:hAnsi="Palatino Linotype"/>
        </w:rPr>
        <w:t xml:space="preserve"> Ibi </w:t>
      </w:r>
      <w:r w:rsidRPr="00510367">
        <w:rPr>
          <w:rFonts w:ascii="Palatino Linotype" w:hAnsi="Palatino Linotype"/>
          <w:smallCaps/>
        </w:rPr>
        <w:t>onagri</w:t>
      </w:r>
      <w:r w:rsidRPr="00510367">
        <w:rPr>
          <w:rFonts w:ascii="Palatino Linotype" w:hAnsi="Palatino Linotype"/>
        </w:rPr>
        <w:t xml:space="preserve"> et </w:t>
      </w:r>
      <w:r w:rsidRPr="00510367">
        <w:rPr>
          <w:rFonts w:ascii="Palatino Linotype" w:hAnsi="Palatino Linotype"/>
          <w:smallCaps/>
        </w:rPr>
        <w:t>coturnices</w:t>
      </w:r>
      <w:r w:rsidRPr="00510367">
        <w:rPr>
          <w:rFonts w:ascii="Palatino Linotype" w:hAnsi="Palatino Linotype"/>
        </w:rPr>
        <w:t xml:space="preserve"> in multitudine magna reperiuntur. </w:t>
      </w:r>
      <w:r w:rsidRPr="00510367">
        <w:rPr>
          <w:rFonts w:ascii="Palatino Linotype" w:hAnsi="Palatino Linotype"/>
          <w:b/>
        </w:rPr>
        <w:t>[5]</w:t>
      </w:r>
      <w:r w:rsidRPr="00510367">
        <w:rPr>
          <w:rFonts w:ascii="Palatino Linotype" w:hAnsi="Palatino Linotype"/>
        </w:rPr>
        <w:t xml:space="preserve"> Postmodum pervenitur </w:t>
      </w:r>
      <w:r w:rsidRPr="00510367">
        <w:rPr>
          <w:rFonts w:ascii="Palatino Linotype" w:hAnsi="Palatino Linotype"/>
          <w:i/>
          <w:u w:val="single"/>
        </w:rPr>
        <w:t>Crerman</w:t>
      </w:r>
      <w:r w:rsidRPr="00510367">
        <w:rPr>
          <w:rFonts w:ascii="Palatino Linotype" w:hAnsi="Palatino Linotype"/>
        </w:rPr>
        <w:t>.</w:t>
      </w:r>
    </w:p>
    <w:p w:rsidR="00510367" w:rsidRPr="00510367" w:rsidRDefault="00510367" w:rsidP="0051036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87518B" w:rsidRDefault="0087518B"/>
    <w:sectPr w:rsidR="0087518B" w:rsidSect="005103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10367"/>
    <w:rsid w:val="004A5575"/>
    <w:rsid w:val="004D4104"/>
    <w:rsid w:val="00510367"/>
    <w:rsid w:val="0087518B"/>
    <w:rsid w:val="00CC270F"/>
    <w:rsid w:val="00F5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410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2020-03-27T12:15:00Z</dcterms:created>
  <dcterms:modified xsi:type="dcterms:W3CDTF">2020-03-27T12:15:00Z</dcterms:modified>
</cp:coreProperties>
</file>