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6868" w:rsidRPr="00506868" w:rsidRDefault="00506868" w:rsidP="00DA1ED3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/>
          <w:b/>
          <w:u w:val="single"/>
        </w:rPr>
      </w:pPr>
      <w:r w:rsidRPr="00506868">
        <w:rPr>
          <w:rFonts w:ascii="Palatino Linotype" w:hAnsi="Palatino Linotype"/>
          <w:b/>
          <w:u w:val="single"/>
        </w:rPr>
        <w:t>P</w:t>
      </w:r>
      <w:r w:rsidR="00991AB8">
        <w:rPr>
          <w:rFonts w:ascii="Palatino Linotype" w:hAnsi="Palatino Linotype"/>
          <w:b/>
          <w:u w:val="single"/>
        </w:rPr>
        <w:t>, I</w:t>
      </w:r>
      <w:r w:rsidRPr="00506868">
        <w:rPr>
          <w:rFonts w:ascii="Palatino Linotype" w:hAnsi="Palatino Linotype"/>
          <w:b/>
          <w:u w:val="single"/>
        </w:rPr>
        <w:t xml:space="preserve"> 21</w:t>
      </w:r>
    </w:p>
    <w:p w:rsidR="00506868" w:rsidRPr="00506868" w:rsidRDefault="00506868" w:rsidP="00DA1ED3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/>
        </w:rPr>
      </w:pPr>
      <w:r w:rsidRPr="00506868">
        <w:rPr>
          <w:rFonts w:ascii="Palatino Linotype" w:hAnsi="Palatino Linotype"/>
        </w:rPr>
        <w:t xml:space="preserve">De civitate </w:t>
      </w:r>
      <w:r w:rsidRPr="00506868">
        <w:rPr>
          <w:rFonts w:ascii="Palatino Linotype" w:hAnsi="Palatino Linotype"/>
          <w:i/>
          <w:u w:val="single"/>
        </w:rPr>
        <w:t>Crerman</w:t>
      </w:r>
      <w:r w:rsidRPr="00506868">
        <w:rPr>
          <w:rFonts w:ascii="Palatino Linotype" w:hAnsi="Palatino Linotype"/>
        </w:rPr>
        <w:t>. Capitulum 21</w:t>
      </w:r>
      <w:r w:rsidRPr="00506868">
        <w:rPr>
          <w:rFonts w:ascii="Palatino Linotype" w:hAnsi="Palatino Linotype"/>
          <w:vertAlign w:val="superscript"/>
        </w:rPr>
        <w:t>m</w:t>
      </w:r>
      <w:r w:rsidRPr="00506868">
        <w:rPr>
          <w:rFonts w:ascii="Palatino Linotype" w:hAnsi="Palatino Linotype"/>
        </w:rPr>
        <w:t>.</w:t>
      </w:r>
    </w:p>
    <w:p w:rsidR="00506868" w:rsidRPr="00506868" w:rsidRDefault="00506868" w:rsidP="00DA1ED3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/>
        </w:rPr>
      </w:pPr>
    </w:p>
    <w:p w:rsidR="00433107" w:rsidRDefault="00506868" w:rsidP="00DA1ED3">
      <w:pPr>
        <w:autoSpaceDE w:val="0"/>
        <w:autoSpaceDN w:val="0"/>
        <w:adjustRightInd w:val="0"/>
        <w:spacing w:after="0" w:line="240" w:lineRule="auto"/>
        <w:jc w:val="both"/>
      </w:pPr>
      <w:r w:rsidRPr="00506868">
        <w:rPr>
          <w:rFonts w:ascii="Palatino Linotype" w:hAnsi="Palatino Linotype"/>
          <w:b/>
        </w:rPr>
        <w:t>[1]</w:t>
      </w:r>
      <w:r w:rsidRPr="00506868">
        <w:rPr>
          <w:rFonts w:ascii="Palatino Linotype" w:hAnsi="Palatino Linotype"/>
        </w:rPr>
        <w:t xml:space="preserve"> </w:t>
      </w:r>
      <w:r w:rsidRPr="00506868">
        <w:rPr>
          <w:rFonts w:ascii="Palatino Linotype" w:hAnsi="Palatino Linotype"/>
          <w:i/>
          <w:u w:val="single"/>
        </w:rPr>
        <w:t>Crerman</w:t>
      </w:r>
      <w:r w:rsidRPr="00506868">
        <w:rPr>
          <w:rFonts w:ascii="Palatino Linotype" w:hAnsi="Palatino Linotype"/>
        </w:rPr>
        <w:t xml:space="preserve"> est civitas ubi </w:t>
      </w:r>
      <w:r w:rsidRPr="00884F47">
        <w:rPr>
          <w:rFonts w:ascii="Palatino Linotype" w:hAnsi="Palatino Linotype"/>
          <w:smallCaps/>
        </w:rPr>
        <w:t>turcisci</w:t>
      </w:r>
      <w:r w:rsidRPr="00506868">
        <w:rPr>
          <w:rFonts w:ascii="Palatino Linotype" w:hAnsi="Palatino Linotype"/>
        </w:rPr>
        <w:t xml:space="preserve"> in habundancia reperiuntur in montibus civitatis, ubi etiam mineras habent </w:t>
      </w:r>
      <w:r w:rsidRPr="00506868">
        <w:rPr>
          <w:rFonts w:ascii="Palatino Linotype" w:hAnsi="Palatino Linotype"/>
          <w:smallCaps/>
        </w:rPr>
        <w:t>calibis</w:t>
      </w:r>
      <w:r w:rsidRPr="00506868">
        <w:rPr>
          <w:rFonts w:ascii="Palatino Linotype" w:hAnsi="Palatino Linotype"/>
        </w:rPr>
        <w:t xml:space="preserve"> et </w:t>
      </w:r>
      <w:r w:rsidRPr="00506868">
        <w:rPr>
          <w:rFonts w:ascii="Palatino Linotype" w:hAnsi="Palatino Linotype"/>
          <w:smallCaps/>
        </w:rPr>
        <w:t>andanici</w:t>
      </w:r>
      <w:r w:rsidRPr="00506868">
        <w:rPr>
          <w:rFonts w:ascii="Palatino Linotype" w:hAnsi="Palatino Linotype"/>
        </w:rPr>
        <w:t>.</w:t>
      </w:r>
      <w:r w:rsidRPr="00506868">
        <w:rPr>
          <w:rFonts w:ascii="Palatino Linotype" w:hAnsi="Palatino Linotype"/>
          <w:b/>
        </w:rPr>
        <w:t xml:space="preserve"> [2]</w:t>
      </w:r>
      <w:r w:rsidRPr="00506868">
        <w:rPr>
          <w:rFonts w:ascii="Palatino Linotype" w:hAnsi="Palatino Linotype"/>
        </w:rPr>
        <w:t xml:space="preserve"> Ibi etiam sunt </w:t>
      </w:r>
      <w:r w:rsidRPr="00506868">
        <w:rPr>
          <w:rFonts w:ascii="Palatino Linotype" w:hAnsi="Palatino Linotype"/>
          <w:smallCaps/>
        </w:rPr>
        <w:t>falcones</w:t>
      </w:r>
      <w:r w:rsidRPr="00506868">
        <w:rPr>
          <w:rFonts w:ascii="Palatino Linotype" w:hAnsi="Palatino Linotype"/>
        </w:rPr>
        <w:t xml:space="preserve"> nobilissimi, volatus velocissimi supra modum; minores tamen sunt </w:t>
      </w:r>
      <w:r w:rsidRPr="00506868">
        <w:rPr>
          <w:rFonts w:ascii="Palatino Linotype" w:hAnsi="Palatino Linotype"/>
          <w:smallCaps/>
        </w:rPr>
        <w:t>falconibus peregrinis</w:t>
      </w:r>
      <w:r w:rsidRPr="00506868">
        <w:rPr>
          <w:rFonts w:ascii="Palatino Linotype" w:hAnsi="Palatino Linotype"/>
        </w:rPr>
        <w:t xml:space="preserve">. </w:t>
      </w:r>
      <w:r w:rsidRPr="00506868">
        <w:rPr>
          <w:rFonts w:ascii="Palatino Linotype" w:hAnsi="Palatino Linotype"/>
          <w:b/>
        </w:rPr>
        <w:t>[3]</w:t>
      </w:r>
      <w:r w:rsidRPr="00506868">
        <w:rPr>
          <w:rFonts w:ascii="Palatino Linotype" w:hAnsi="Palatino Linotype"/>
        </w:rPr>
        <w:t xml:space="preserve"> In </w:t>
      </w:r>
      <w:r w:rsidRPr="00506868">
        <w:rPr>
          <w:rFonts w:ascii="Palatino Linotype" w:hAnsi="Palatino Linotype"/>
          <w:i/>
          <w:u w:val="single"/>
        </w:rPr>
        <w:t>Crerman</w:t>
      </w:r>
      <w:r w:rsidRPr="00506868">
        <w:rPr>
          <w:rFonts w:ascii="Palatino Linotype" w:hAnsi="Palatino Linotype"/>
        </w:rPr>
        <w:t xml:space="preserve"> sunt armorum artifices qui operantur </w:t>
      </w:r>
      <w:r w:rsidRPr="00506868">
        <w:rPr>
          <w:rFonts w:ascii="Palatino Linotype" w:hAnsi="Palatino Linotype"/>
          <w:smallCaps/>
        </w:rPr>
        <w:t>frena</w:t>
      </w:r>
      <w:r w:rsidRPr="00506868">
        <w:rPr>
          <w:rFonts w:ascii="Palatino Linotype" w:hAnsi="Palatino Linotype"/>
        </w:rPr>
        <w:t xml:space="preserve">, </w:t>
      </w:r>
      <w:r w:rsidRPr="00506868">
        <w:rPr>
          <w:rFonts w:ascii="Palatino Linotype" w:hAnsi="Palatino Linotype"/>
          <w:smallCaps/>
        </w:rPr>
        <w:t>calcaria</w:t>
      </w:r>
      <w:r w:rsidRPr="00506868">
        <w:rPr>
          <w:rFonts w:ascii="Palatino Linotype" w:hAnsi="Palatino Linotype"/>
        </w:rPr>
        <w:t xml:space="preserve">, </w:t>
      </w:r>
      <w:r w:rsidRPr="00506868">
        <w:rPr>
          <w:rFonts w:ascii="Palatino Linotype" w:hAnsi="Palatino Linotype"/>
          <w:smallCaps/>
        </w:rPr>
        <w:t>cellas</w:t>
      </w:r>
      <w:r w:rsidRPr="00506868">
        <w:rPr>
          <w:rFonts w:ascii="Palatino Linotype" w:hAnsi="Palatino Linotype"/>
        </w:rPr>
        <w:t xml:space="preserve">, spatas, </w:t>
      </w:r>
      <w:r w:rsidRPr="00506868">
        <w:rPr>
          <w:rFonts w:ascii="Palatino Linotype" w:hAnsi="Palatino Linotype"/>
          <w:smallCaps/>
        </w:rPr>
        <w:t>archus</w:t>
      </w:r>
      <w:r w:rsidRPr="00506868">
        <w:rPr>
          <w:rFonts w:ascii="Palatino Linotype" w:hAnsi="Palatino Linotype"/>
        </w:rPr>
        <w:t xml:space="preserve"> et </w:t>
      </w:r>
      <w:r w:rsidRPr="00506868">
        <w:rPr>
          <w:rFonts w:ascii="Palatino Linotype" w:hAnsi="Palatino Linotype"/>
          <w:smallCaps/>
        </w:rPr>
        <w:t>faretras</w:t>
      </w:r>
      <w:r w:rsidRPr="00506868">
        <w:rPr>
          <w:rFonts w:ascii="Palatino Linotype" w:hAnsi="Palatino Linotype"/>
        </w:rPr>
        <w:t xml:space="preserve">, ac cetera armorum instrumenta et genera secundum consuetudinem |11a| patrie. </w:t>
      </w:r>
      <w:r w:rsidRPr="00506868">
        <w:rPr>
          <w:rFonts w:ascii="Palatino Linotype" w:hAnsi="Palatino Linotype"/>
          <w:b/>
        </w:rPr>
        <w:t>[4]</w:t>
      </w:r>
      <w:r w:rsidRPr="00506868">
        <w:rPr>
          <w:rFonts w:ascii="Palatino Linotype" w:hAnsi="Palatino Linotype"/>
        </w:rPr>
        <w:t xml:space="preserve"> Mulieres etiam civitatis huius opere plumario nobilissime operantur, faciuntque cultras pulcherimas et cervicalia magni decoris. </w:t>
      </w:r>
      <w:r w:rsidRPr="00506868">
        <w:rPr>
          <w:rFonts w:ascii="Palatino Linotype" w:hAnsi="Palatino Linotype"/>
          <w:b/>
        </w:rPr>
        <w:t>[5]</w:t>
      </w:r>
      <w:r w:rsidRPr="00506868">
        <w:rPr>
          <w:rFonts w:ascii="Palatino Linotype" w:hAnsi="Palatino Linotype"/>
        </w:rPr>
        <w:t xml:space="preserve"> De </w:t>
      </w:r>
      <w:r w:rsidRPr="00506868">
        <w:rPr>
          <w:rFonts w:ascii="Palatino Linotype" w:hAnsi="Palatino Linotype"/>
          <w:i/>
          <w:u w:val="single"/>
        </w:rPr>
        <w:t>Crerman</w:t>
      </w:r>
      <w:r w:rsidRPr="00506868">
        <w:rPr>
          <w:rFonts w:ascii="Palatino Linotype" w:hAnsi="Palatino Linotype"/>
        </w:rPr>
        <w:t xml:space="preserve"> itur per planiciem per dietas .VII. ubi est contrata domestica; sunt autem ibi civitates et castra ubi inveniuntur </w:t>
      </w:r>
      <w:r w:rsidRPr="00506868">
        <w:rPr>
          <w:rFonts w:ascii="Palatino Linotype" w:hAnsi="Palatino Linotype"/>
          <w:smallCaps/>
        </w:rPr>
        <w:t>pernices</w:t>
      </w:r>
      <w:r w:rsidRPr="00506868">
        <w:rPr>
          <w:rFonts w:ascii="Palatino Linotype" w:hAnsi="Palatino Linotype"/>
        </w:rPr>
        <w:t xml:space="preserve"> in copia maxima; post .VII. dietas invenitur descensus magnus ita quod per dietas duas semper pergitur ad declivium ubi arbores sunt multe fructifere valde. </w:t>
      </w:r>
      <w:r w:rsidRPr="00506868">
        <w:rPr>
          <w:rFonts w:ascii="Palatino Linotype" w:hAnsi="Palatino Linotype"/>
          <w:b/>
          <w:lang w:val="fr-FR"/>
        </w:rPr>
        <w:t>[6]</w:t>
      </w:r>
      <w:r w:rsidRPr="00506868">
        <w:rPr>
          <w:rFonts w:ascii="Palatino Linotype" w:hAnsi="Palatino Linotype"/>
          <w:lang w:val="fr-FR"/>
        </w:rPr>
        <w:t xml:space="preserve"> Est autem ibi in hyeme intollerabile frigus.</w:t>
      </w:r>
    </w:p>
    <w:sectPr w:rsidR="00433107" w:rsidSect="00506868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4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506868"/>
    <w:rsid w:val="00433107"/>
    <w:rsid w:val="00506868"/>
    <w:rsid w:val="00783ED3"/>
    <w:rsid w:val="00884F47"/>
    <w:rsid w:val="00991AB8"/>
    <w:rsid w:val="00CB44A8"/>
    <w:rsid w:val="00DA1E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783ED3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142</Words>
  <Characters>812</Characters>
  <Application>Microsoft Office Word</Application>
  <DocSecurity>0</DocSecurity>
  <Lines>6</Lines>
  <Paragraphs>1</Paragraphs>
  <ScaleCrop>false</ScaleCrop>
  <Company/>
  <LinksUpToDate>false</LinksUpToDate>
  <CharactersWithSpaces>953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2020-03-27T12:16:00Z</dcterms:created>
  <dcterms:modified xsi:type="dcterms:W3CDTF">2020-03-27T12:16:00Z</dcterms:modified>
</cp:coreProperties>
</file>