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65" w:rsidRPr="00031D65" w:rsidRDefault="00031D65" w:rsidP="0096492B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031D65">
        <w:rPr>
          <w:rFonts w:ascii="Palatino Linotype" w:hAnsi="Palatino Linotype"/>
          <w:b/>
          <w:color w:val="000000" w:themeColor="text1"/>
          <w:u w:val="single"/>
        </w:rPr>
        <w:t>TB, 18</w:t>
      </w:r>
    </w:p>
    <w:p w:rsidR="00031D65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Quando l’uomo è desceso queste due giornate ch’i’ò detto, allora sì trova una grandisima pianura. </w:t>
      </w:r>
      <w:r w:rsidRPr="00031D65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E dal cominciamento di quel piano sì à una cità ch’à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Camandi</w:t>
      </w:r>
      <w:r w:rsidRPr="00467657">
        <w:rPr>
          <w:rFonts w:ascii="Palatino Linotype" w:hAnsi="Palatino Linotype"/>
          <w:color w:val="000000" w:themeColor="text1"/>
        </w:rPr>
        <w:t xml:space="preserve">, la quale fu per antico tempo nobile e grande. </w:t>
      </w:r>
      <w:r w:rsidRPr="00031D65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Ora no è così perché gli </w:t>
      </w:r>
      <w:r w:rsidRPr="00031D65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d’altro paese v’ànno fatto grande danno spesse volte. </w:t>
      </w:r>
      <w:r w:rsidRPr="00031D65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Quello piano è molto caldo luogo; la provincia 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Reobarbe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031D65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Suoi frutti sono </w:t>
      </w:r>
      <w:r w:rsidRPr="00031D65">
        <w:rPr>
          <w:rFonts w:ascii="Palatino Linotype" w:hAnsi="Palatino Linotype"/>
          <w:smallCaps/>
          <w:color w:val="000000" w:themeColor="text1"/>
        </w:rPr>
        <w:t>dàttari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031D65">
        <w:rPr>
          <w:rFonts w:ascii="Palatino Linotype" w:hAnsi="Palatino Linotype"/>
          <w:smallCaps/>
          <w:color w:val="000000" w:themeColor="text1"/>
        </w:rPr>
        <w:t>mele di paradiso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031D65">
        <w:rPr>
          <w:rFonts w:ascii="Palatino Linotype" w:hAnsi="Palatino Linotype"/>
          <w:smallCaps/>
          <w:color w:val="000000" w:themeColor="text1"/>
        </w:rPr>
        <w:t>pistacchi</w:t>
      </w:r>
      <w:r w:rsidRPr="00467657">
        <w:rPr>
          <w:rFonts w:ascii="Palatino Linotype" w:hAnsi="Palatino Linotype"/>
          <w:color w:val="000000" w:themeColor="text1"/>
        </w:rPr>
        <w:t xml:space="preserve"> e altri frutti assai, li quali non si trovano in nostra contrada per la freddura ch’è di qua.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[17]</w:t>
      </w:r>
      <w:r w:rsidRPr="00467657">
        <w:rPr>
          <w:rFonts w:ascii="Palatino Linotype" w:hAnsi="Palatino Linotype"/>
          <w:color w:val="000000" w:themeColor="text1"/>
        </w:rPr>
        <w:t xml:space="preserve"> In questo piano è una generatione d’ucelli che sono appellati </w:t>
      </w:r>
      <w:r w:rsidRPr="00031D65">
        <w:rPr>
          <w:rFonts w:ascii="Palatino Linotype" w:hAnsi="Palatino Linotype"/>
          <w:smallCaps/>
          <w:color w:val="000000" w:themeColor="text1"/>
        </w:rPr>
        <w:t>francolini</w:t>
      </w:r>
      <w:r w:rsidRPr="00467657">
        <w:rPr>
          <w:rFonts w:ascii="Palatino Linotype" w:hAnsi="Palatino Linotype"/>
          <w:color w:val="000000" w:themeColor="text1"/>
        </w:rPr>
        <w:t xml:space="preserve">, che sono molto divisati dalli </w:t>
      </w:r>
      <w:r w:rsidRPr="00031D65">
        <w:rPr>
          <w:rFonts w:ascii="Palatino Linotype" w:hAnsi="Palatino Linotype"/>
          <w:smallCaps/>
          <w:color w:val="000000" w:themeColor="text1"/>
        </w:rPr>
        <w:t>francoli‹ni›</w:t>
      </w:r>
      <w:r w:rsidRPr="00467657">
        <w:rPr>
          <w:rFonts w:ascii="Palatino Linotype" w:hAnsi="Palatino Linotype"/>
          <w:color w:val="000000" w:themeColor="text1"/>
        </w:rPr>
        <w:t xml:space="preserve"> d’altre parti: eglino sono neri e bianchi mescolatamente e ànno rozzi li piedi e lo beco. </w:t>
      </w:r>
      <w:r w:rsidRPr="00031D65">
        <w:rPr>
          <w:rFonts w:ascii="Palatino Linotype" w:hAnsi="Palatino Linotype"/>
          <w:b/>
          <w:color w:val="000000" w:themeColor="text1"/>
        </w:rPr>
        <w:t xml:space="preserve">[18] </w:t>
      </w:r>
      <w:r w:rsidRPr="00467657">
        <w:rPr>
          <w:rFonts w:ascii="Palatino Linotype" w:hAnsi="Palatino Linotype"/>
          <w:color w:val="000000" w:themeColor="text1"/>
        </w:rPr>
        <w:t xml:space="preserve">Le bestie di quella contrada sono altresì molto divisate dall’altre. </w:t>
      </w:r>
      <w:r w:rsidRPr="00031D65">
        <w:rPr>
          <w:rFonts w:ascii="Palatino Linotype" w:hAnsi="Palatino Linotype"/>
          <w:b/>
          <w:color w:val="000000" w:themeColor="text1"/>
        </w:rPr>
        <w:t>[19]</w:t>
      </w:r>
      <w:r w:rsidRPr="00467657">
        <w:rPr>
          <w:rFonts w:ascii="Palatino Linotype" w:hAnsi="Palatino Linotype"/>
          <w:color w:val="000000" w:themeColor="text1"/>
        </w:rPr>
        <w:t xml:space="preserve"> E diròvi de’ </w:t>
      </w:r>
      <w:r w:rsidRPr="00031D65">
        <w:rPr>
          <w:rFonts w:ascii="Palatino Linotype" w:hAnsi="Palatino Linotype"/>
          <w:smallCaps/>
          <w:color w:val="000000" w:themeColor="text1"/>
        </w:rPr>
        <w:t>buoi</w:t>
      </w:r>
      <w:r w:rsidRPr="00467657">
        <w:rPr>
          <w:rFonts w:ascii="Palatino Linotype" w:hAnsi="Palatino Linotype"/>
          <w:color w:val="000000" w:themeColor="text1"/>
        </w:rPr>
        <w:t xml:space="preserve"> somamente.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Gli </w:t>
      </w:r>
      <w:r w:rsidRPr="00031D65">
        <w:rPr>
          <w:rFonts w:ascii="Palatino Linotype" w:hAnsi="Palatino Linotype"/>
          <w:smallCaps/>
          <w:color w:val="000000" w:themeColor="text1"/>
        </w:rPr>
        <w:t>buoi</w:t>
      </w:r>
      <w:r w:rsidRPr="00467657">
        <w:rPr>
          <w:rFonts w:ascii="Palatino Linotype" w:hAnsi="Palatino Linotype"/>
          <w:color w:val="000000" w:themeColor="text1"/>
        </w:rPr>
        <w:t xml:space="preserve"> sono grandissimi e sono tutti bianchi come neve; lo pelo ànno piccolo e piano, le corna ànno corte e grosse e non l’ànno agute; poi entro le spalle ànno uno gobo ritondo ch’è alto ben due </w:t>
      </w:r>
      <w:r w:rsidRPr="00031D65">
        <w:rPr>
          <w:rFonts w:ascii="Palatino Linotype" w:hAnsi="Palatino Linotype"/>
          <w:smallCaps/>
          <w:color w:val="000000" w:themeColor="text1"/>
        </w:rPr>
        <w:t>spanne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[21]</w:t>
      </w:r>
      <w:r w:rsidRPr="00467657">
        <w:rPr>
          <w:rFonts w:ascii="Palatino Linotype" w:hAnsi="Palatino Linotype"/>
          <w:color w:val="000000" w:themeColor="text1"/>
        </w:rPr>
        <w:t xml:space="preserve"> Eglino sono la più bella cosa del mondo a vedere.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E quando l’uomo gli vuole caricare eglino s’inginochiano come fanno i </w:t>
      </w:r>
      <w:r w:rsidRPr="00031D65">
        <w:rPr>
          <w:rFonts w:ascii="Palatino Linotype" w:hAnsi="Palatino Linotype"/>
          <w:smallCaps/>
          <w:color w:val="000000" w:themeColor="text1"/>
        </w:rPr>
        <w:t>camelli</w:t>
      </w:r>
      <w:r w:rsidRPr="00467657">
        <w:rPr>
          <w:rFonts w:ascii="Palatino Linotype" w:hAnsi="Palatino Linotype"/>
          <w:color w:val="000000" w:themeColor="text1"/>
        </w:rPr>
        <w:t xml:space="preserve">, e quando e’ sono caricati si levano, e portano molto bene lo peso loro, ché sono forti come </w:t>
      </w:r>
      <w:r w:rsidRPr="00031D65">
        <w:rPr>
          <w:rFonts w:ascii="Palatino Linotype" w:hAnsi="Palatino Linotype"/>
          <w:smallCaps/>
          <w:color w:val="000000" w:themeColor="text1"/>
        </w:rPr>
        <w:t>asini</w:t>
      </w:r>
      <w:r w:rsidRPr="00467657">
        <w:rPr>
          <w:rFonts w:ascii="Palatino Linotype" w:hAnsi="Palatino Linotype"/>
          <w:color w:val="000000" w:themeColor="text1"/>
        </w:rPr>
        <w:t xml:space="preserve"> e ànno la coda sì grossa e si∙llarga che pesa ben trenta </w:t>
      </w:r>
      <w:r w:rsidRPr="00031D65">
        <w:rPr>
          <w:rFonts w:ascii="Palatino Linotype" w:hAnsi="Palatino Linotype"/>
          <w:smallCaps/>
          <w:color w:val="000000" w:themeColor="text1"/>
        </w:rPr>
        <w:t>libre</w:t>
      </w:r>
      <w:r w:rsidRPr="00467657">
        <w:rPr>
          <w:rFonts w:ascii="Palatino Linotype" w:hAnsi="Palatino Linotype"/>
          <w:color w:val="000000" w:themeColor="text1"/>
        </w:rPr>
        <w:t xml:space="preserve">, e sono molto belli e molto grassi e sono buoni da mangiare.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In questo piano sono molte cità e castella ch’ànno le mura di terra alte perché si posson defendere dalla rea gente ch’è in quelle parti e vanno rubando lo paese e faccendo molto danno.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Quella mala gente à nome </w:t>
      </w:r>
      <w:r w:rsidRPr="00031D65">
        <w:rPr>
          <w:rFonts w:ascii="Palatino Linotype" w:hAnsi="Palatino Linotype"/>
          <w:i/>
          <w:color w:val="000000" w:themeColor="text1"/>
        </w:rPr>
        <w:t>Caraunos</w:t>
      </w:r>
      <w:r w:rsidRPr="00467657">
        <w:rPr>
          <w:rFonts w:ascii="Palatino Linotype" w:hAnsi="Palatino Linotype"/>
          <w:color w:val="000000" w:themeColor="text1"/>
        </w:rPr>
        <w:t>; le loro madri furon d’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India</w:t>
      </w:r>
      <w:r w:rsidRPr="00467657">
        <w:rPr>
          <w:rFonts w:ascii="Palatino Linotype" w:hAnsi="Palatino Linotype"/>
          <w:color w:val="000000" w:themeColor="text1"/>
        </w:rPr>
        <w:t xml:space="preserve"> e loro padri furon </w:t>
      </w:r>
      <w:r w:rsidRPr="00031D65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[25]</w:t>
      </w:r>
      <w:r w:rsidRPr="00467657">
        <w:rPr>
          <w:rFonts w:ascii="Palatino Linotype" w:hAnsi="Palatino Linotype"/>
          <w:color w:val="000000" w:themeColor="text1"/>
        </w:rPr>
        <w:t xml:space="preserve"> Quegli </w:t>
      </w:r>
      <w:r w:rsidRPr="00031D65">
        <w:rPr>
          <w:rFonts w:ascii="Palatino Linotype" w:hAnsi="Palatino Linotype"/>
          <w:i/>
          <w:color w:val="000000" w:themeColor="text1"/>
        </w:rPr>
        <w:t>Caraunos</w:t>
      </w:r>
      <w:r w:rsidRPr="00467657">
        <w:rPr>
          <w:rFonts w:ascii="Palatino Linotype" w:hAnsi="Palatino Linotype"/>
          <w:color w:val="000000" w:themeColor="text1"/>
        </w:rPr>
        <w:t xml:space="preserve">, quando eglino vogliono corer la contrada per rubare, eglino fanno per incantamenti e per arte di diavolo che lo tempo e l’aria si fa scura come fosse di notte, sì che l’uomo non può vedere se non poco di lungi. </w:t>
      </w:r>
      <w:r w:rsidRPr="00031D65">
        <w:rPr>
          <w:rFonts w:ascii="Palatino Linotype" w:hAnsi="Palatino Linotype"/>
          <w:b/>
          <w:color w:val="000000" w:themeColor="text1"/>
        </w:rPr>
        <w:t>[26]</w:t>
      </w:r>
      <w:r w:rsidRPr="00467657">
        <w:rPr>
          <w:rFonts w:ascii="Palatino Linotype" w:hAnsi="Palatino Linotype"/>
          <w:color w:val="000000" w:themeColor="text1"/>
        </w:rPr>
        <w:t xml:space="preserve"> E questa scuritade fanno durare talvolta quattro dì. </w:t>
      </w:r>
      <w:r w:rsidRPr="00031D65">
        <w:rPr>
          <w:rFonts w:ascii="Palatino Linotype" w:hAnsi="Palatino Linotype"/>
          <w:b/>
          <w:color w:val="000000" w:themeColor="text1"/>
        </w:rPr>
        <w:t>[27]</w:t>
      </w:r>
      <w:r w:rsidRPr="00467657">
        <w:rPr>
          <w:rFonts w:ascii="Palatino Linotype" w:hAnsi="Palatino Linotype"/>
          <w:color w:val="000000" w:themeColor="text1"/>
        </w:rPr>
        <w:t xml:space="preserve"> Eglino sanno molto bene i passi e cavalcano tutti l’uno a pie’ dell’altro, e sono talvolta bene X </w:t>
      </w:r>
      <w:r w:rsidRPr="0096492B">
        <w:rPr>
          <w:rFonts w:ascii="Palatino Linotype" w:hAnsi="Palatino Linotype"/>
          <w:smallCaps/>
          <w:color w:val="000000" w:themeColor="text1"/>
        </w:rPr>
        <w:t>mila</w:t>
      </w:r>
      <w:r w:rsidRPr="00467657">
        <w:rPr>
          <w:rFonts w:ascii="Palatino Linotype" w:hAnsi="Palatino Linotype"/>
          <w:color w:val="000000" w:themeColor="text1"/>
        </w:rPr>
        <w:t>; siché fanno sì lunga schiera e pigliano tanto terreno che niuno può passare che non sia preso per quel piano.</w:t>
      </w:r>
    </w:p>
    <w:p w:rsidR="00031D65" w:rsidRPr="00467657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[28]</w:t>
      </w:r>
      <w:r w:rsidRPr="00467657">
        <w:rPr>
          <w:rFonts w:ascii="Palatino Linotype" w:hAnsi="Palatino Linotype"/>
          <w:color w:val="000000" w:themeColor="text1"/>
        </w:rPr>
        <w:t xml:space="preserve"> E quando egli fanno cotale cavalcata, pigliano uomini e bestie; e quando egli ànno presi gli uomini eglino uccidono tutti li vechi, e li giovani vendono per schiavi. </w:t>
      </w:r>
      <w:r w:rsidRPr="00031D65">
        <w:rPr>
          <w:rFonts w:ascii="Palatino Linotype" w:hAnsi="Palatino Linotype"/>
          <w:b/>
          <w:color w:val="000000" w:themeColor="text1"/>
        </w:rPr>
        <w:t>[29]</w:t>
      </w:r>
      <w:r w:rsidRPr="00467657">
        <w:rPr>
          <w:rFonts w:ascii="Palatino Linotype" w:hAnsi="Palatino Linotype"/>
          <w:color w:val="000000" w:themeColor="text1"/>
        </w:rPr>
        <w:t xml:space="preserve"> Loro re à nome </w:t>
      </w:r>
      <w:r w:rsidRPr="00031D65">
        <w:rPr>
          <w:rFonts w:ascii="Palatino Linotype" w:hAnsi="Palatino Linotype"/>
          <w:i/>
          <w:color w:val="000000" w:themeColor="text1"/>
        </w:rPr>
        <w:t>Negodar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031D65">
        <w:rPr>
          <w:rFonts w:ascii="Palatino Linotype" w:hAnsi="Palatino Linotype"/>
          <w:b/>
          <w:color w:val="000000" w:themeColor="text1"/>
        </w:rPr>
        <w:t>[30]</w:t>
      </w:r>
      <w:r w:rsidRPr="00467657">
        <w:rPr>
          <w:rFonts w:ascii="Palatino Linotype" w:hAnsi="Palatino Linotype"/>
          <w:color w:val="000000" w:themeColor="text1"/>
        </w:rPr>
        <w:t xml:space="preserve"> Questo </w:t>
      </w:r>
      <w:r w:rsidRPr="00031D65">
        <w:rPr>
          <w:rFonts w:ascii="Palatino Linotype" w:hAnsi="Palatino Linotype"/>
          <w:i/>
          <w:color w:val="000000" w:themeColor="text1"/>
        </w:rPr>
        <w:t>Negodar</w:t>
      </w:r>
      <w:r w:rsidRPr="00467657">
        <w:rPr>
          <w:rFonts w:ascii="Palatino Linotype" w:hAnsi="Palatino Linotype"/>
          <w:color w:val="000000" w:themeColor="text1"/>
        </w:rPr>
        <w:t xml:space="preserve"> andò a la corte di </w:t>
      </w:r>
      <w:r w:rsidRPr="00031D65">
        <w:rPr>
          <w:rFonts w:ascii="Palatino Linotype" w:hAnsi="Palatino Linotype"/>
          <w:i/>
          <w:color w:val="000000" w:themeColor="text1"/>
        </w:rPr>
        <w:t>Ciagatai</w:t>
      </w:r>
      <w:r w:rsidRPr="00467657">
        <w:rPr>
          <w:rFonts w:ascii="Palatino Linotype" w:hAnsi="Palatino Linotype"/>
          <w:color w:val="000000" w:themeColor="text1"/>
        </w:rPr>
        <w:t xml:space="preserve">, ch’era fratello del </w:t>
      </w:r>
      <w:r w:rsidRPr="00031D65">
        <w:rPr>
          <w:rFonts w:ascii="Palatino Linotype" w:hAnsi="Palatino Linotype"/>
          <w:i/>
          <w:color w:val="000000" w:themeColor="text1"/>
        </w:rPr>
        <w:t>Gran Caan</w:t>
      </w:r>
      <w:r w:rsidRPr="00467657">
        <w:rPr>
          <w:rFonts w:ascii="Palatino Linotype" w:hAnsi="Palatino Linotype"/>
          <w:color w:val="000000" w:themeColor="text1"/>
        </w:rPr>
        <w:t xml:space="preserve">; e andò ben con diece miglia uomini di su’ gente, e stette un tempo in sua corte, perch’egli era suo sio ed era troppo gran signore. </w:t>
      </w:r>
      <w:r w:rsidRPr="00031D65">
        <w:rPr>
          <w:rFonts w:ascii="Palatino Linotype" w:hAnsi="Palatino Linotype"/>
          <w:b/>
          <w:color w:val="000000" w:themeColor="text1"/>
        </w:rPr>
        <w:t>[31]</w:t>
      </w:r>
      <w:r w:rsidRPr="00467657">
        <w:rPr>
          <w:rFonts w:ascii="Palatino Linotype" w:hAnsi="Palatino Linotype"/>
          <w:color w:val="000000" w:themeColor="text1"/>
        </w:rPr>
        <w:t xml:space="preserve"> E quando egli fu stato nella corte di </w:t>
      </w:r>
      <w:r w:rsidRPr="00031D65">
        <w:rPr>
          <w:rFonts w:ascii="Palatino Linotype" w:hAnsi="Palatino Linotype"/>
          <w:i/>
          <w:color w:val="000000" w:themeColor="text1"/>
        </w:rPr>
        <w:t>Ciagatai</w:t>
      </w:r>
      <w:r w:rsidRPr="00467657">
        <w:rPr>
          <w:rFonts w:ascii="Palatino Linotype" w:hAnsi="Palatino Linotype"/>
          <w:color w:val="000000" w:themeColor="text1"/>
        </w:rPr>
        <w:t xml:space="preserve">, egli se n’andò con gran gente di quel re, lo quale era gito in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Arminia magiore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031D65" w:rsidRDefault="00031D65" w:rsidP="0096492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31D65">
        <w:rPr>
          <w:rFonts w:ascii="Palatino Linotype" w:hAnsi="Palatino Linotype"/>
          <w:b/>
          <w:color w:val="000000" w:themeColor="text1"/>
        </w:rPr>
        <w:t>[32]</w:t>
      </w:r>
      <w:r w:rsidRPr="00467657">
        <w:rPr>
          <w:rFonts w:ascii="Palatino Linotype" w:hAnsi="Palatino Linotype"/>
          <w:color w:val="000000" w:themeColor="text1"/>
        </w:rPr>
        <w:t xml:space="preserve"> E quegli che andaro co∙llui erano uomini crudelissimi e felloni. </w:t>
      </w:r>
      <w:r w:rsidRPr="00031D65">
        <w:rPr>
          <w:rFonts w:ascii="Palatino Linotype" w:hAnsi="Palatino Linotype"/>
          <w:b/>
          <w:color w:val="000000" w:themeColor="text1"/>
        </w:rPr>
        <w:t>[33]</w:t>
      </w:r>
      <w:r w:rsidRPr="00467657">
        <w:rPr>
          <w:rFonts w:ascii="Palatino Linotype" w:hAnsi="Palatino Linotype"/>
          <w:color w:val="000000" w:themeColor="text1"/>
        </w:rPr>
        <w:t xml:space="preserve"> E passò questo </w:t>
      </w:r>
      <w:r w:rsidRPr="00031D65">
        <w:rPr>
          <w:rFonts w:ascii="Palatino Linotype" w:hAnsi="Palatino Linotype"/>
          <w:i/>
          <w:color w:val="000000" w:themeColor="text1"/>
        </w:rPr>
        <w:t>Negodar</w:t>
      </w:r>
      <w:r w:rsidRPr="00467657">
        <w:rPr>
          <w:rFonts w:ascii="Palatino Linotype" w:hAnsi="Palatino Linotype"/>
          <w:color w:val="000000" w:themeColor="text1"/>
        </w:rPr>
        <w:t xml:space="preserve"> con quella mala gente per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Baldazia</w:t>
      </w:r>
      <w:r w:rsidRPr="00467657">
        <w:rPr>
          <w:rFonts w:ascii="Palatino Linotype" w:hAnsi="Palatino Linotype"/>
          <w:color w:val="000000" w:themeColor="text1"/>
        </w:rPr>
        <w:t xml:space="preserve"> e per un’altra provinzia ch’à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Pazia</w:t>
      </w:r>
      <w:r w:rsidRPr="00467657">
        <w:rPr>
          <w:rFonts w:ascii="Palatino Linotype" w:hAnsi="Palatino Linotype"/>
          <w:color w:val="000000" w:themeColor="text1"/>
        </w:rPr>
        <w:t xml:space="preserve">, e per una ch’à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Aaron Chesiemur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031D65">
        <w:rPr>
          <w:rFonts w:ascii="Palatino Linotype" w:hAnsi="Palatino Linotype"/>
          <w:b/>
          <w:color w:val="000000" w:themeColor="text1"/>
        </w:rPr>
        <w:t>[34]</w:t>
      </w:r>
      <w:r w:rsidRPr="00467657">
        <w:rPr>
          <w:rFonts w:ascii="Palatino Linotype" w:hAnsi="Palatino Linotype"/>
          <w:color w:val="000000" w:themeColor="text1"/>
        </w:rPr>
        <w:t xml:space="preserve"> E perdé molta de sua gente e de sue bestie, perché le vie e gli passi sono stretti e malvagi. </w:t>
      </w:r>
      <w:r w:rsidRPr="00031D65">
        <w:rPr>
          <w:rFonts w:ascii="Palatino Linotype" w:hAnsi="Palatino Linotype"/>
          <w:b/>
          <w:color w:val="000000" w:themeColor="text1"/>
        </w:rPr>
        <w:t xml:space="preserve">[35] </w:t>
      </w:r>
      <w:r w:rsidRPr="00467657">
        <w:rPr>
          <w:rFonts w:ascii="Palatino Linotype" w:hAnsi="Palatino Linotype"/>
          <w:color w:val="000000" w:themeColor="text1"/>
        </w:rPr>
        <w:t xml:space="preserve">E quando egli ebe prese tutte queste province, egli intrò in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India</w:t>
      </w:r>
      <w:r w:rsidRPr="00467657">
        <w:rPr>
          <w:rFonts w:ascii="Palatino Linotype" w:hAnsi="Palatino Linotype"/>
          <w:color w:val="000000" w:themeColor="text1"/>
        </w:rPr>
        <w:t xml:space="preserve">, in confine d’una provincia ch’à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Diluar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031D65">
        <w:rPr>
          <w:rFonts w:ascii="Palatino Linotype" w:hAnsi="Palatino Linotype"/>
          <w:b/>
          <w:color w:val="000000" w:themeColor="text1"/>
        </w:rPr>
        <w:t>[36]</w:t>
      </w:r>
      <w:r w:rsidRPr="00467657">
        <w:rPr>
          <w:rFonts w:ascii="Palatino Linotype" w:hAnsi="Palatino Linotype"/>
          <w:color w:val="000000" w:themeColor="text1"/>
        </w:rPr>
        <w:t xml:space="preserve"> E prese una cità ch’à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Diluar</w:t>
      </w:r>
      <w:r w:rsidRPr="00467657">
        <w:rPr>
          <w:rFonts w:ascii="Palatino Linotype" w:hAnsi="Palatino Linotype"/>
          <w:color w:val="000000" w:themeColor="text1"/>
        </w:rPr>
        <w:t xml:space="preserve">; e dimora in quella cità, e per lo reame che tolse a uno re ch’avea nome </w:t>
      </w:r>
      <w:r w:rsidRPr="00031D65">
        <w:rPr>
          <w:rFonts w:ascii="Palatino Linotype" w:hAnsi="Palatino Linotype"/>
          <w:i/>
          <w:color w:val="000000" w:themeColor="text1"/>
        </w:rPr>
        <w:t>Aside Soldan</w:t>
      </w:r>
      <w:r w:rsidRPr="00467657">
        <w:rPr>
          <w:rFonts w:ascii="Palatino Linotype" w:hAnsi="Palatino Linotype"/>
          <w:color w:val="000000" w:themeColor="text1"/>
        </w:rPr>
        <w:t xml:space="preserve">, lo quale era molto ricco. </w:t>
      </w:r>
      <w:r w:rsidRPr="00031D65">
        <w:rPr>
          <w:rFonts w:ascii="Palatino Linotype" w:hAnsi="Palatino Linotype"/>
          <w:b/>
          <w:color w:val="000000" w:themeColor="text1"/>
        </w:rPr>
        <w:t>[37]</w:t>
      </w:r>
      <w:r w:rsidRPr="00467657">
        <w:rPr>
          <w:rFonts w:ascii="Palatino Linotype" w:hAnsi="Palatino Linotype"/>
          <w:color w:val="000000" w:themeColor="text1"/>
        </w:rPr>
        <w:t xml:space="preserve"> Ed è sì forte contrada che non à paura di niuno né egli né sua gente, e fa guerra a tutti gli altri </w:t>
      </w:r>
      <w:r w:rsidRPr="00031D65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che abitano presso a∙llui. </w:t>
      </w:r>
    </w:p>
    <w:p w:rsidR="00A7610E" w:rsidRDefault="00031D65" w:rsidP="0096492B">
      <w:pPr>
        <w:spacing w:after="0" w:line="240" w:lineRule="auto"/>
        <w:jc w:val="both"/>
      </w:pPr>
      <w:r w:rsidRPr="00031D65">
        <w:rPr>
          <w:rFonts w:ascii="Palatino Linotype" w:hAnsi="Palatino Linotype"/>
          <w:b/>
          <w:color w:val="000000" w:themeColor="text1"/>
        </w:rPr>
        <w:lastRenderedPageBreak/>
        <w:t>[38]</w:t>
      </w:r>
      <w:r w:rsidRPr="00467657">
        <w:rPr>
          <w:rFonts w:ascii="Palatino Linotype" w:hAnsi="Palatino Linotype"/>
          <w:color w:val="000000" w:themeColor="text1"/>
        </w:rPr>
        <w:t xml:space="preserve"> Or ò contato di quel piano e della gente che fa venire la scurità per rubare; e∙ssì vi dico ch’io </w:t>
      </w:r>
      <w:r w:rsidRPr="00031D65">
        <w:rPr>
          <w:rFonts w:ascii="Palatino Linotype" w:hAnsi="Palatino Linotype"/>
          <w:i/>
          <w:color w:val="000000" w:themeColor="text1"/>
        </w:rPr>
        <w:t>Marco</w:t>
      </w:r>
      <w:r w:rsidRPr="00467657">
        <w:rPr>
          <w:rFonts w:ascii="Palatino Linotype" w:hAnsi="Palatino Linotype"/>
          <w:color w:val="000000" w:themeColor="text1"/>
        </w:rPr>
        <w:t xml:space="preserve"> fui una volta a grande pericolo d’esser preso da quella gente in quella scurità, ma io scampai a uno castello presso quine, ch’à nome </w:t>
      </w:r>
      <w:r w:rsidRPr="00031D65">
        <w:rPr>
          <w:rFonts w:ascii="Palatino Linotype" w:hAnsi="Palatino Linotype"/>
          <w:i/>
          <w:color w:val="000000" w:themeColor="text1"/>
          <w:u w:val="single"/>
        </w:rPr>
        <w:t>Calasaban</w:t>
      </w:r>
      <w:r w:rsidRPr="00467657">
        <w:rPr>
          <w:rFonts w:ascii="Palatino Linotype" w:hAnsi="Palatino Linotype"/>
          <w:color w:val="000000" w:themeColor="text1"/>
        </w:rPr>
        <w:t>, ma assai de’ miei compagni furon presi e tali morti e tali venduti.</w:t>
      </w:r>
    </w:p>
    <w:sectPr w:rsidR="00A7610E" w:rsidSect="00031D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31D65"/>
    <w:rsid w:val="00031D65"/>
    <w:rsid w:val="003D02E8"/>
    <w:rsid w:val="0096492B"/>
    <w:rsid w:val="00A7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02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2020-03-26T14:40:00Z</dcterms:created>
  <dcterms:modified xsi:type="dcterms:W3CDTF">2020-03-26T14:40:00Z</dcterms:modified>
</cp:coreProperties>
</file>