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BB" w:rsidRPr="003535C5" w:rsidRDefault="003535C5" w:rsidP="006F5A6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535C5">
        <w:rPr>
          <w:rFonts w:ascii="Palatino Linotype" w:hAnsi="Palatino Linotype"/>
          <w:b/>
          <w:u w:val="single"/>
        </w:rPr>
        <w:t>VA, 22</w:t>
      </w:r>
    </w:p>
    <w:p w:rsidR="003535C5" w:rsidRPr="003535C5" w:rsidRDefault="003535C5" w:rsidP="006F5A6A">
      <w:pPr>
        <w:spacing w:after="0" w:line="240" w:lineRule="auto"/>
        <w:jc w:val="both"/>
        <w:rPr>
          <w:rFonts w:ascii="Palatino Linotype" w:hAnsi="Palatino Linotype"/>
        </w:rPr>
      </w:pPr>
      <w:r w:rsidRPr="003535C5">
        <w:rPr>
          <w:rFonts w:ascii="Palatino Linotype" w:hAnsi="Palatino Linotype"/>
        </w:rPr>
        <w:t xml:space="preserve">Della grande desexa et del pian dove è grandisimi </w:t>
      </w:r>
      <w:r w:rsidRPr="003535C5">
        <w:rPr>
          <w:rFonts w:ascii="Palatino Linotype" w:hAnsi="Palatino Linotype"/>
          <w:smallCaps/>
        </w:rPr>
        <w:t>boi</w:t>
      </w:r>
      <w:r w:rsidRPr="003535C5">
        <w:rPr>
          <w:rFonts w:ascii="Palatino Linotype" w:hAnsi="Palatino Linotype"/>
        </w:rPr>
        <w:t xml:space="preserve"> e </w:t>
      </w:r>
      <w:r w:rsidRPr="003535C5">
        <w:rPr>
          <w:rFonts w:ascii="Palatino Linotype" w:hAnsi="Palatino Linotype"/>
          <w:smallCaps/>
        </w:rPr>
        <w:t>moltoni</w:t>
      </w:r>
      <w:r w:rsidRPr="003535C5">
        <w:rPr>
          <w:rFonts w:ascii="Palatino Linotype" w:hAnsi="Palatino Linotype"/>
        </w:rPr>
        <w:t>.</w:t>
      </w:r>
    </w:p>
    <w:p w:rsidR="003535C5" w:rsidRPr="003535C5" w:rsidRDefault="003535C5" w:rsidP="006F5A6A">
      <w:pPr>
        <w:spacing w:after="0" w:line="240" w:lineRule="auto"/>
        <w:jc w:val="both"/>
        <w:rPr>
          <w:rFonts w:ascii="Palatino Linotype" w:hAnsi="Palatino Linotype"/>
        </w:rPr>
      </w:pPr>
    </w:p>
    <w:p w:rsidR="003535C5" w:rsidRPr="003535C5" w:rsidRDefault="003535C5" w:rsidP="006F5A6A">
      <w:pPr>
        <w:spacing w:after="0" w:line="240" w:lineRule="auto"/>
        <w:jc w:val="both"/>
        <w:rPr>
          <w:rFonts w:ascii="Palatino Linotype" w:hAnsi="Palatino Linotype"/>
        </w:rPr>
      </w:pPr>
      <w:r w:rsidRPr="003535C5">
        <w:rPr>
          <w:rFonts w:ascii="Palatino Linotype" w:hAnsi="Palatino Linotype"/>
          <w:b/>
        </w:rPr>
        <w:t>[5]</w:t>
      </w:r>
      <w:r w:rsidRPr="003535C5">
        <w:rPr>
          <w:rFonts w:ascii="Palatino Linotype" w:hAnsi="Palatino Linotype"/>
        </w:rPr>
        <w:t xml:space="preserve"> Quando l’omo è disexo quelle do zornate che ò dite de sopra, trova una grandenisima pianura, e [al] chomenzamento de quel pian è una zità che à nome </w:t>
      </w:r>
      <w:r w:rsidRPr="003535C5">
        <w:rPr>
          <w:rFonts w:ascii="Palatino Linotype" w:hAnsi="Palatino Linotype"/>
          <w:i/>
          <w:u w:val="single"/>
        </w:rPr>
        <w:t>Chomandi</w:t>
      </w:r>
      <w:r w:rsidRPr="003535C5">
        <w:rPr>
          <w:rFonts w:ascii="Palatino Linotype" w:hAnsi="Palatino Linotype"/>
        </w:rPr>
        <w:t xml:space="preserve">, la qual fu ‹per› anticho tenpo molto nobille e grande, ma ora nonn è chusì: perché i </w:t>
      </w:r>
      <w:r w:rsidRPr="003535C5">
        <w:rPr>
          <w:rFonts w:ascii="Palatino Linotype" w:hAnsi="Palatino Linotype"/>
          <w:i/>
        </w:rPr>
        <w:t>Tartari</w:t>
      </w:r>
      <w:r w:rsidRPr="003535C5">
        <w:rPr>
          <w:rFonts w:ascii="Palatino Linotype" w:hAnsi="Palatino Linotype"/>
        </w:rPr>
        <w:t xml:space="preserve"> d’altro paixe li àno fato spesse fiate gran dalmazo. </w:t>
      </w:r>
      <w:r w:rsidRPr="003535C5">
        <w:rPr>
          <w:rFonts w:ascii="Palatino Linotype" w:hAnsi="Palatino Linotype"/>
          <w:b/>
        </w:rPr>
        <w:t>[6]</w:t>
      </w:r>
      <w:r w:rsidRPr="003535C5">
        <w:rPr>
          <w:rFonts w:ascii="Palatino Linotype" w:hAnsi="Palatino Linotype"/>
        </w:rPr>
        <w:t xml:space="preserve"> Quello piano è molto chaldo luogo. </w:t>
      </w:r>
      <w:r w:rsidRPr="003535C5">
        <w:rPr>
          <w:rFonts w:ascii="Palatino Linotype" w:hAnsi="Palatino Linotype"/>
          <w:b/>
        </w:rPr>
        <w:t>[7]</w:t>
      </w:r>
      <w:r w:rsidRPr="003535C5">
        <w:rPr>
          <w:rFonts w:ascii="Palatino Linotype" w:hAnsi="Palatino Linotype"/>
        </w:rPr>
        <w:t xml:space="preserve"> La provinzia à nome </w:t>
      </w:r>
      <w:r w:rsidRPr="003535C5">
        <w:rPr>
          <w:rFonts w:ascii="Palatino Linotype" w:hAnsi="Palatino Linotype"/>
          <w:i/>
          <w:u w:val="single"/>
        </w:rPr>
        <w:t>Irobarle</w:t>
      </w:r>
      <w:r w:rsidRPr="003535C5">
        <w:rPr>
          <w:rFonts w:ascii="Palatino Linotype" w:hAnsi="Palatino Linotype"/>
        </w:rPr>
        <w:t xml:space="preserve">; soi fruti sono </w:t>
      </w:r>
      <w:r w:rsidRPr="003535C5">
        <w:rPr>
          <w:rFonts w:ascii="Palatino Linotype" w:hAnsi="Palatino Linotype"/>
          <w:smallCaps/>
        </w:rPr>
        <w:t>datali</w:t>
      </w:r>
      <w:r w:rsidRPr="003535C5">
        <w:rPr>
          <w:rFonts w:ascii="Palatino Linotype" w:hAnsi="Palatino Linotype"/>
        </w:rPr>
        <w:t xml:space="preserve"> e </w:t>
      </w:r>
      <w:r w:rsidRPr="003535C5">
        <w:rPr>
          <w:rFonts w:ascii="Palatino Linotype" w:hAnsi="Palatino Linotype"/>
          <w:smallCaps/>
        </w:rPr>
        <w:t>pomi del paradixo</w:t>
      </w:r>
      <w:r w:rsidRPr="003535C5">
        <w:rPr>
          <w:rFonts w:ascii="Palatino Linotype" w:hAnsi="Palatino Linotype"/>
        </w:rPr>
        <w:t xml:space="preserve"> e </w:t>
      </w:r>
      <w:r w:rsidRPr="003535C5">
        <w:rPr>
          <w:rFonts w:ascii="Palatino Linotype" w:hAnsi="Palatino Linotype"/>
          <w:smallCaps/>
        </w:rPr>
        <w:t>pistachi</w:t>
      </w:r>
      <w:r w:rsidRPr="003535C5">
        <w:rPr>
          <w:rFonts w:ascii="Palatino Linotype" w:hAnsi="Palatino Linotype"/>
        </w:rPr>
        <w:t xml:space="preserve">, e trova-sse altri fruti assai, i qual non se trova in nostre chontrade per la fredura ch’è in le parte de zia. </w:t>
      </w:r>
      <w:r w:rsidRPr="003535C5">
        <w:rPr>
          <w:rFonts w:ascii="Palatino Linotype" w:hAnsi="Palatino Linotype"/>
          <w:b/>
        </w:rPr>
        <w:t>[8]</w:t>
      </w:r>
      <w:r w:rsidRPr="003535C5">
        <w:rPr>
          <w:rFonts w:ascii="Palatino Linotype" w:hAnsi="Palatino Linotype"/>
        </w:rPr>
        <w:t xml:space="preserve"> In questo piano è una zenerazion d’oxelli che sono apellati </w:t>
      </w:r>
      <w:r w:rsidRPr="003535C5">
        <w:rPr>
          <w:rFonts w:ascii="Palatino Linotype" w:hAnsi="Palatino Linotype"/>
          <w:smallCaps/>
        </w:rPr>
        <w:t>francholini</w:t>
      </w:r>
      <w:r w:rsidRPr="003535C5">
        <w:rPr>
          <w:rFonts w:ascii="Palatino Linotype" w:hAnsi="Palatino Linotype"/>
        </w:rPr>
        <w:t xml:space="preserve">, ch’è molto divixati da questi de nostra parte. </w:t>
      </w:r>
      <w:r w:rsidRPr="003535C5">
        <w:rPr>
          <w:rFonts w:ascii="Palatino Linotype" w:hAnsi="Palatino Linotype"/>
          <w:b/>
        </w:rPr>
        <w:t>[9]</w:t>
      </w:r>
      <w:r w:rsidRPr="003535C5">
        <w:rPr>
          <w:rFonts w:ascii="Palatino Linotype" w:hAnsi="Palatino Linotype"/>
        </w:rPr>
        <w:t xml:space="preserve"> Egli sono negri e bianchi mesedatamente, e àno rossi li pie’ e ’l becho. </w:t>
      </w:r>
      <w:r w:rsidRPr="003535C5">
        <w:rPr>
          <w:rFonts w:ascii="Palatino Linotype" w:hAnsi="Palatino Linotype"/>
          <w:b/>
        </w:rPr>
        <w:t>[10]</w:t>
      </w:r>
      <w:r w:rsidRPr="003535C5">
        <w:rPr>
          <w:rFonts w:ascii="Palatino Linotype" w:hAnsi="Palatino Linotype"/>
        </w:rPr>
        <w:t xml:space="preserve"> Le bestie de quella contrà altrosì sono molto deuixati dali nostri: inprimamente i </w:t>
      </w:r>
      <w:r w:rsidRPr="003535C5">
        <w:rPr>
          <w:rFonts w:ascii="Palatino Linotype" w:hAnsi="Palatino Linotype"/>
          <w:smallCaps/>
        </w:rPr>
        <w:t>buò</w:t>
      </w:r>
      <w:r w:rsidRPr="003535C5">
        <w:rPr>
          <w:rFonts w:ascii="Palatino Linotype" w:hAnsi="Palatino Linotype"/>
        </w:rPr>
        <w:t xml:space="preserve"> sono grandisimi, tuti bianchi chomo neve, lo pello pizollo e piano, le chorne churte e grosse et sono achute; entro le spalle àno un g[o] nbo ritondo alto ben do </w:t>
      </w:r>
      <w:r w:rsidRPr="003535C5">
        <w:rPr>
          <w:rFonts w:ascii="Palatino Linotype" w:hAnsi="Palatino Linotype"/>
          <w:smallCaps/>
        </w:rPr>
        <w:t>spane</w:t>
      </w:r>
      <w:r w:rsidRPr="003535C5">
        <w:rPr>
          <w:rFonts w:ascii="Palatino Linotype" w:hAnsi="Palatino Linotype"/>
        </w:rPr>
        <w:t xml:space="preserve">: elli èno ben la plui bella cossa del mondo da veder. </w:t>
      </w:r>
      <w:r w:rsidRPr="003535C5">
        <w:rPr>
          <w:rFonts w:ascii="Palatino Linotype" w:hAnsi="Palatino Linotype"/>
          <w:b/>
        </w:rPr>
        <w:t>[11]</w:t>
      </w:r>
      <w:r w:rsidRPr="003535C5">
        <w:rPr>
          <w:rFonts w:ascii="Palatino Linotype" w:hAnsi="Palatino Linotype"/>
        </w:rPr>
        <w:t xml:space="preserve"> E quando egli i vuol chargar, i se inzenochia in tera chome fano i </w:t>
      </w:r>
      <w:r w:rsidRPr="003535C5">
        <w:rPr>
          <w:rFonts w:ascii="Palatino Linotype" w:hAnsi="Palatino Linotype"/>
          <w:smallCaps/>
        </w:rPr>
        <w:t>ganbelli</w:t>
      </w:r>
      <w:r w:rsidRPr="003535C5">
        <w:rPr>
          <w:rFonts w:ascii="Palatino Linotype" w:hAnsi="Palatino Linotype"/>
        </w:rPr>
        <w:t>, e quando egli sono chargadi, sì se lievano in pie’ e portano molto ben el pexo sì che i sono forti ol</w:t>
      </w:r>
      <w:r>
        <w:rPr>
          <w:rFonts w:ascii="Palatino Linotype" w:hAnsi="Palatino Linotype"/>
        </w:rPr>
        <w:t>|</w:t>
      </w:r>
      <w:r w:rsidRPr="003535C5">
        <w:rPr>
          <w:rFonts w:ascii="Palatino Linotype" w:hAnsi="Palatino Linotype"/>
        </w:rPr>
        <w:t>tramodo</w:t>
      </w:r>
      <w:r>
        <w:rPr>
          <w:rFonts w:ascii="Palatino Linotype" w:hAnsi="Palatino Linotype"/>
        </w:rPr>
        <w:t xml:space="preserve"> </w:t>
      </w:r>
      <w:r w:rsidRPr="003535C5">
        <w:rPr>
          <w:rFonts w:ascii="Palatino Linotype" w:hAnsi="Palatino Linotype"/>
        </w:rPr>
        <w:t xml:space="preserve">|14v|. </w:t>
      </w:r>
      <w:r w:rsidRPr="003535C5">
        <w:rPr>
          <w:rFonts w:ascii="Palatino Linotype" w:hAnsi="Palatino Linotype"/>
          <w:b/>
        </w:rPr>
        <w:t>[12]</w:t>
      </w:r>
      <w:r w:rsidRPr="003535C5">
        <w:rPr>
          <w:rFonts w:ascii="Palatino Linotype" w:hAnsi="Palatino Linotype"/>
        </w:rPr>
        <w:t xml:space="preserve"> El ge n’è </w:t>
      </w:r>
      <w:r w:rsidRPr="003535C5">
        <w:rPr>
          <w:rFonts w:ascii="Palatino Linotype" w:hAnsi="Palatino Linotype"/>
          <w:smallCaps/>
        </w:rPr>
        <w:t>moltoni</w:t>
      </w:r>
      <w:r w:rsidRPr="003535C5">
        <w:rPr>
          <w:rFonts w:ascii="Palatino Linotype" w:hAnsi="Palatino Linotype"/>
        </w:rPr>
        <w:t xml:space="preserve"> molto grandi chome </w:t>
      </w:r>
      <w:r w:rsidRPr="003535C5">
        <w:rPr>
          <w:rFonts w:ascii="Palatino Linotype" w:hAnsi="Palatino Linotype"/>
          <w:smallCaps/>
        </w:rPr>
        <w:t>axeni</w:t>
      </w:r>
      <w:r w:rsidRPr="003535C5">
        <w:rPr>
          <w:rFonts w:ascii="Palatino Linotype" w:hAnsi="Palatino Linotype"/>
        </w:rPr>
        <w:t xml:space="preserve">, e àno la choda sì grossa e sì larga ch’ella pexa ben </w:t>
      </w:r>
      <w:r w:rsidRPr="003535C5">
        <w:rPr>
          <w:rFonts w:ascii="Palatino Linotype" w:hAnsi="Palatino Linotype"/>
          <w:smallCaps/>
        </w:rPr>
        <w:t>XXX</w:t>
      </w:r>
      <w:r w:rsidRPr="003535C5">
        <w:rPr>
          <w:rFonts w:ascii="Palatino Linotype" w:hAnsi="Palatino Linotype"/>
        </w:rPr>
        <w:t xml:space="preserve"> </w:t>
      </w:r>
      <w:r w:rsidRPr="003535C5">
        <w:rPr>
          <w:rFonts w:ascii="Palatino Linotype" w:hAnsi="Palatino Linotype"/>
          <w:smallCaps/>
        </w:rPr>
        <w:t>livre</w:t>
      </w:r>
      <w:r w:rsidRPr="003535C5">
        <w:rPr>
          <w:rFonts w:ascii="Palatino Linotype" w:hAnsi="Palatino Linotype"/>
        </w:rPr>
        <w:t>; e sono molto grassi et èno tropo boni da manziar.</w:t>
      </w:r>
    </w:p>
    <w:p w:rsidR="003535C5" w:rsidRPr="003535C5" w:rsidRDefault="003535C5" w:rsidP="006F5A6A">
      <w:pPr>
        <w:spacing w:after="0" w:line="240" w:lineRule="auto"/>
        <w:jc w:val="both"/>
        <w:rPr>
          <w:rFonts w:ascii="Palatino Linotype" w:hAnsi="Palatino Linotype"/>
        </w:rPr>
      </w:pPr>
      <w:r w:rsidRPr="003535C5">
        <w:rPr>
          <w:rFonts w:ascii="Palatino Linotype" w:hAnsi="Palatino Linotype"/>
          <w:b/>
        </w:rPr>
        <w:t>[13]</w:t>
      </w:r>
      <w:r w:rsidRPr="003535C5">
        <w:rPr>
          <w:rFonts w:ascii="Palatino Linotype" w:hAnsi="Palatino Linotype"/>
        </w:rPr>
        <w:t xml:space="preserve"> In questo piano è molte zità e chastelle che àno le mure de tera alti e grossi perché ’li se posano defender dalla malla zente che sono in quelle parte, che vano robando el paixe e fazando gran dani. </w:t>
      </w:r>
      <w:r w:rsidRPr="003535C5">
        <w:rPr>
          <w:rFonts w:ascii="Palatino Linotype" w:hAnsi="Palatino Linotype"/>
          <w:b/>
        </w:rPr>
        <w:t>[14]</w:t>
      </w:r>
      <w:r w:rsidRPr="003535C5">
        <w:rPr>
          <w:rFonts w:ascii="Palatino Linotype" w:hAnsi="Palatino Linotype"/>
        </w:rPr>
        <w:t xml:space="preserve"> E fì chiamà quella malla zente </w:t>
      </w:r>
      <w:r w:rsidRPr="003535C5">
        <w:rPr>
          <w:rFonts w:ascii="Palatino Linotype" w:hAnsi="Palatino Linotype"/>
          <w:i/>
        </w:rPr>
        <w:t>Charoonasi</w:t>
      </w:r>
      <w:r w:rsidRPr="003535C5">
        <w:rPr>
          <w:rFonts w:ascii="Palatino Linotype" w:hAnsi="Palatino Linotype"/>
        </w:rPr>
        <w:t>: ‹l›oro mari ‹sono› d’</w:t>
      </w:r>
      <w:r w:rsidRPr="003535C5">
        <w:rPr>
          <w:rFonts w:ascii="Palatino Linotype" w:hAnsi="Palatino Linotype"/>
          <w:i/>
          <w:u w:val="single"/>
        </w:rPr>
        <w:t>India</w:t>
      </w:r>
      <w:r w:rsidRPr="003535C5">
        <w:rPr>
          <w:rFonts w:ascii="Palatino Linotype" w:hAnsi="Palatino Linotype"/>
        </w:rPr>
        <w:t xml:space="preserve"> e gli par‹i› èno pur </w:t>
      </w:r>
      <w:r w:rsidRPr="003535C5">
        <w:rPr>
          <w:rFonts w:ascii="Palatino Linotype" w:hAnsi="Palatino Linotype"/>
          <w:i/>
        </w:rPr>
        <w:t>Tartari</w:t>
      </w:r>
      <w:r w:rsidRPr="003535C5">
        <w:rPr>
          <w:rFonts w:ascii="Palatino Linotype" w:hAnsi="Palatino Linotype"/>
        </w:rPr>
        <w:t xml:space="preserve">. </w:t>
      </w:r>
      <w:r w:rsidRPr="003535C5">
        <w:rPr>
          <w:rFonts w:ascii="Palatino Linotype" w:hAnsi="Palatino Linotype"/>
          <w:b/>
        </w:rPr>
        <w:t>[15]</w:t>
      </w:r>
      <w:r w:rsidRPr="003535C5">
        <w:rPr>
          <w:rFonts w:ascii="Palatino Linotype" w:hAnsi="Palatino Linotype"/>
        </w:rPr>
        <w:t xml:space="preserve"> E quelli </w:t>
      </w:r>
      <w:r w:rsidRPr="003535C5">
        <w:rPr>
          <w:rFonts w:ascii="Palatino Linotype" w:hAnsi="Palatino Linotype"/>
          <w:i/>
        </w:rPr>
        <w:t>Charoonas</w:t>
      </w:r>
      <w:r w:rsidRPr="003535C5">
        <w:rPr>
          <w:rFonts w:ascii="Palatino Linotype" w:hAnsi="Palatino Linotype"/>
        </w:rPr>
        <w:t xml:space="preserve">, quando i vono chorer la contrà per robare, egli fano, per inchantamento e per opera de diavoli, che ’l tenpo chiaro se oschurisse sì chome el fosse de note, sì che l’omo non pò vedere da lonzi se non pocho; e questa oschurità fano durare sete dì. </w:t>
      </w:r>
      <w:r w:rsidRPr="003535C5">
        <w:rPr>
          <w:rFonts w:ascii="Palatino Linotype" w:hAnsi="Palatino Linotype"/>
          <w:b/>
        </w:rPr>
        <w:t>[16]</w:t>
      </w:r>
      <w:r w:rsidRPr="003535C5">
        <w:rPr>
          <w:rFonts w:ascii="Palatino Linotype" w:hAnsi="Palatino Linotype"/>
        </w:rPr>
        <w:t xml:space="preserve"> E sano molto ben i pasi: e loro chavalchano uno a pe’ del’altro; e sono alle fiate ben </w:t>
      </w:r>
      <w:r w:rsidRPr="003535C5">
        <w:rPr>
          <w:rFonts w:ascii="Palatino Linotype" w:hAnsi="Palatino Linotype"/>
          <w:smallCaps/>
        </w:rPr>
        <w:t>X</w:t>
      </w:r>
      <w:r w:rsidRPr="003535C5">
        <w:rPr>
          <w:rFonts w:ascii="Palatino Linotype" w:hAnsi="Palatino Linotype"/>
          <w:vertAlign w:val="superscript"/>
        </w:rPr>
        <w:t>m</w:t>
      </w:r>
      <w:r w:rsidRPr="003535C5">
        <w:rPr>
          <w:rFonts w:ascii="Palatino Linotype" w:hAnsi="Palatino Linotype"/>
        </w:rPr>
        <w:t xml:space="preserve">, sì che i fano sì longa schiera ch’el non pò passar niuno che non sia prexo, perché ’li prendeno chotanto tereno che niuno non pò schanpar per quel piano. </w:t>
      </w:r>
      <w:r w:rsidRPr="003535C5">
        <w:rPr>
          <w:rFonts w:ascii="Palatino Linotype" w:hAnsi="Palatino Linotype"/>
          <w:b/>
        </w:rPr>
        <w:t>[17]</w:t>
      </w:r>
      <w:r w:rsidRPr="003535C5">
        <w:rPr>
          <w:rFonts w:ascii="Palatino Linotype" w:hAnsi="Palatino Linotype"/>
        </w:rPr>
        <w:t xml:space="preserve"> Quando i fano questa cotal chavalchata, e prendeno homeni e bestie. </w:t>
      </w:r>
      <w:r w:rsidRPr="003535C5">
        <w:rPr>
          <w:rFonts w:ascii="Palatino Linotype" w:hAnsi="Palatino Linotype"/>
          <w:b/>
        </w:rPr>
        <w:t>[18]</w:t>
      </w:r>
      <w:r w:rsidRPr="003535C5">
        <w:rPr>
          <w:rFonts w:ascii="Palatino Linotype" w:hAnsi="Palatino Linotype"/>
        </w:rPr>
        <w:t xml:space="preserve"> E quando i àno prexi li homeni, egli alzideno i vechi, e i gioveni vendeno per schiavi. </w:t>
      </w:r>
      <w:r w:rsidRPr="003535C5">
        <w:rPr>
          <w:rFonts w:ascii="Palatino Linotype" w:hAnsi="Palatino Linotype"/>
          <w:b/>
        </w:rPr>
        <w:t>[19]</w:t>
      </w:r>
      <w:r w:rsidRPr="003535C5">
        <w:rPr>
          <w:rFonts w:ascii="Palatino Linotype" w:hAnsi="Palatino Linotype"/>
        </w:rPr>
        <w:t xml:space="preserve"> Lo re loro è apellato </w:t>
      </w:r>
      <w:r w:rsidRPr="003535C5">
        <w:rPr>
          <w:rFonts w:ascii="Palatino Linotype" w:hAnsi="Palatino Linotype"/>
          <w:i/>
        </w:rPr>
        <w:t>Negodar</w:t>
      </w:r>
      <w:r w:rsidRPr="003535C5">
        <w:rPr>
          <w:rFonts w:ascii="Palatino Linotype" w:hAnsi="Palatino Linotype"/>
        </w:rPr>
        <w:t xml:space="preserve">. </w:t>
      </w:r>
      <w:r w:rsidRPr="003535C5">
        <w:rPr>
          <w:rFonts w:ascii="Palatino Linotype" w:hAnsi="Palatino Linotype"/>
          <w:b/>
        </w:rPr>
        <w:t xml:space="preserve">[20] </w:t>
      </w:r>
      <w:r w:rsidRPr="003535C5">
        <w:rPr>
          <w:rFonts w:ascii="Palatino Linotype" w:hAnsi="Palatino Linotype"/>
        </w:rPr>
        <w:t xml:space="preserve">Questo </w:t>
      </w:r>
      <w:r w:rsidRPr="003535C5">
        <w:rPr>
          <w:rFonts w:ascii="Palatino Linotype" w:hAnsi="Palatino Linotype"/>
          <w:i/>
        </w:rPr>
        <w:t>Negodar</w:t>
      </w:r>
      <w:r w:rsidRPr="003535C5">
        <w:rPr>
          <w:rFonts w:ascii="Palatino Linotype" w:hAnsi="Palatino Linotype"/>
        </w:rPr>
        <w:t xml:space="preserve"> andò alla chorte de </w:t>
      </w:r>
      <w:r w:rsidRPr="003535C5">
        <w:rPr>
          <w:rFonts w:ascii="Palatino Linotype" w:hAnsi="Palatino Linotype"/>
          <w:i/>
        </w:rPr>
        <w:t>Cigati</w:t>
      </w:r>
      <w:r w:rsidRPr="003535C5">
        <w:rPr>
          <w:rFonts w:ascii="Palatino Linotype" w:hAnsi="Palatino Linotype"/>
        </w:rPr>
        <w:t xml:space="preserve">, ch’era fradel charnal del </w:t>
      </w:r>
      <w:r w:rsidRPr="003535C5">
        <w:rPr>
          <w:rFonts w:ascii="Palatino Linotype" w:hAnsi="Palatino Linotype"/>
          <w:i/>
        </w:rPr>
        <w:t>Gran Chaan</w:t>
      </w:r>
      <w:r w:rsidRPr="003535C5">
        <w:rPr>
          <w:rFonts w:ascii="Palatino Linotype" w:hAnsi="Palatino Linotype"/>
        </w:rPr>
        <w:t xml:space="preserve">, e andò ben con </w:t>
      </w:r>
      <w:r w:rsidRPr="003535C5">
        <w:rPr>
          <w:rFonts w:ascii="Palatino Linotype" w:hAnsi="Palatino Linotype"/>
          <w:smallCaps/>
        </w:rPr>
        <w:t>X</w:t>
      </w:r>
      <w:r w:rsidRPr="003535C5">
        <w:rPr>
          <w:rFonts w:ascii="Palatino Linotype" w:hAnsi="Palatino Linotype"/>
          <w:vertAlign w:val="superscript"/>
        </w:rPr>
        <w:t>m</w:t>
      </w:r>
      <w:r w:rsidRPr="003535C5">
        <w:rPr>
          <w:rFonts w:ascii="Palatino Linotype" w:hAnsi="Palatino Linotype"/>
        </w:rPr>
        <w:t xml:space="preserve"> homeni de soa zente. </w:t>
      </w:r>
      <w:r w:rsidRPr="003535C5">
        <w:rPr>
          <w:rFonts w:ascii="Palatino Linotype" w:hAnsi="Palatino Linotype"/>
          <w:b/>
        </w:rPr>
        <w:t>[21]</w:t>
      </w:r>
      <w:r w:rsidRPr="003535C5">
        <w:rPr>
          <w:rFonts w:ascii="Palatino Linotype" w:hAnsi="Palatino Linotype"/>
        </w:rPr>
        <w:t xml:space="preserve"> E stete uno tenpo in sua chorte e po’ se partì della chorte de </w:t>
      </w:r>
      <w:r w:rsidRPr="003535C5">
        <w:rPr>
          <w:rFonts w:ascii="Palatino Linotype" w:hAnsi="Palatino Linotype"/>
          <w:i/>
        </w:rPr>
        <w:t>Chiagati</w:t>
      </w:r>
      <w:r w:rsidRPr="003535C5">
        <w:rPr>
          <w:rFonts w:ascii="Palatino Linotype" w:hAnsi="Palatino Linotype"/>
        </w:rPr>
        <w:t xml:space="preserve"> chon gran zente, e quella zente che andò con lui era chrudelisimi e felloni, e andò in </w:t>
      </w:r>
      <w:r w:rsidRPr="003535C5">
        <w:rPr>
          <w:rFonts w:ascii="Palatino Linotype" w:hAnsi="Palatino Linotype"/>
          <w:i/>
          <w:u w:val="single"/>
        </w:rPr>
        <w:t>Armenia Mazior</w:t>
      </w:r>
      <w:r w:rsidRPr="003535C5">
        <w:rPr>
          <w:rFonts w:ascii="Palatino Linotype" w:hAnsi="Palatino Linotype"/>
        </w:rPr>
        <w:t xml:space="preserve">. </w:t>
      </w:r>
      <w:r w:rsidRPr="003535C5">
        <w:rPr>
          <w:rFonts w:ascii="Palatino Linotype" w:hAnsi="Palatino Linotype"/>
          <w:b/>
        </w:rPr>
        <w:t xml:space="preserve">[22] </w:t>
      </w:r>
      <w:r w:rsidRPr="003535C5">
        <w:rPr>
          <w:rFonts w:ascii="Palatino Linotype" w:hAnsi="Palatino Linotype"/>
        </w:rPr>
        <w:t xml:space="preserve">E passò questo </w:t>
      </w:r>
      <w:r w:rsidRPr="003535C5">
        <w:rPr>
          <w:rFonts w:ascii="Palatino Linotype" w:hAnsi="Palatino Linotype"/>
          <w:i/>
        </w:rPr>
        <w:t>Negodar</w:t>
      </w:r>
      <w:r w:rsidRPr="003535C5">
        <w:rPr>
          <w:rFonts w:ascii="Palatino Linotype" w:hAnsi="Palatino Linotype"/>
        </w:rPr>
        <w:t xml:space="preserve"> chon quella malla zente per </w:t>
      </w:r>
      <w:r w:rsidRPr="003535C5">
        <w:rPr>
          <w:rFonts w:ascii="Palatino Linotype" w:hAnsi="Palatino Linotype"/>
          <w:i/>
          <w:u w:val="single"/>
        </w:rPr>
        <w:t>Baldaxia</w:t>
      </w:r>
      <w:r w:rsidRPr="003535C5">
        <w:rPr>
          <w:rFonts w:ascii="Palatino Linotype" w:hAnsi="Palatino Linotype"/>
        </w:rPr>
        <w:t xml:space="preserve"> e per un’altra provinzia che à nome </w:t>
      </w:r>
      <w:r w:rsidRPr="003535C5">
        <w:rPr>
          <w:rFonts w:ascii="Palatino Linotype" w:hAnsi="Palatino Linotype"/>
          <w:i/>
          <w:u w:val="single"/>
        </w:rPr>
        <w:t>Paserai</w:t>
      </w:r>
      <w:r w:rsidRPr="003535C5">
        <w:rPr>
          <w:rFonts w:ascii="Palatino Linotype" w:hAnsi="Palatino Linotype"/>
        </w:rPr>
        <w:t xml:space="preserve"> e per ‹una› che è apellata </w:t>
      </w:r>
      <w:r w:rsidRPr="003535C5">
        <w:rPr>
          <w:rFonts w:ascii="Palatino Linotype" w:hAnsi="Palatino Linotype"/>
          <w:i/>
          <w:u w:val="single"/>
        </w:rPr>
        <w:t>Arionichisorennor</w:t>
      </w:r>
      <w:r w:rsidRPr="003535C5">
        <w:rPr>
          <w:rFonts w:ascii="Palatino Linotype" w:hAnsi="Palatino Linotype"/>
        </w:rPr>
        <w:t xml:space="preserve">, e glì perse molto de soa zente e de suo’ bestie, perché le vie erano strete e malvaxie. </w:t>
      </w:r>
      <w:r w:rsidRPr="003535C5">
        <w:rPr>
          <w:rFonts w:ascii="Palatino Linotype" w:hAnsi="Palatino Linotype"/>
          <w:b/>
        </w:rPr>
        <w:t>[23]</w:t>
      </w:r>
      <w:r w:rsidRPr="003535C5">
        <w:rPr>
          <w:rFonts w:ascii="Palatino Linotype" w:hAnsi="Palatino Linotype"/>
        </w:rPr>
        <w:t xml:space="preserve"> Quando el ave prexe tute queste provinzie, el intrò in </w:t>
      </w:r>
      <w:r w:rsidRPr="003535C5">
        <w:rPr>
          <w:rFonts w:ascii="Palatino Linotype" w:hAnsi="Palatino Linotype"/>
          <w:i/>
          <w:u w:val="single"/>
        </w:rPr>
        <w:t>India</w:t>
      </w:r>
      <w:r w:rsidRPr="003535C5">
        <w:rPr>
          <w:rFonts w:ascii="Palatino Linotype" w:hAnsi="Palatino Linotype"/>
        </w:rPr>
        <w:t xml:space="preserve"> in chonfine d’una provinzia ch’è apellata </w:t>
      </w:r>
      <w:r w:rsidRPr="003535C5">
        <w:rPr>
          <w:rFonts w:ascii="Palatino Linotype" w:hAnsi="Palatino Linotype"/>
          <w:i/>
          <w:u w:val="single"/>
        </w:rPr>
        <w:t>Dilvar</w:t>
      </w:r>
      <w:r w:rsidRPr="003535C5">
        <w:rPr>
          <w:rFonts w:ascii="Palatino Linotype" w:hAnsi="Palatino Linotype"/>
        </w:rPr>
        <w:t xml:space="preserve">. </w:t>
      </w:r>
      <w:r w:rsidRPr="003535C5">
        <w:rPr>
          <w:rFonts w:ascii="Palatino Linotype" w:hAnsi="Palatino Linotype"/>
          <w:b/>
        </w:rPr>
        <w:t>[24]</w:t>
      </w:r>
      <w:r w:rsidRPr="003535C5">
        <w:rPr>
          <w:rFonts w:ascii="Palatino Linotype" w:hAnsi="Palatino Linotype"/>
        </w:rPr>
        <w:t xml:space="preserve"> E prexe una bona cità che à nome </w:t>
      </w:r>
      <w:r w:rsidRPr="003535C5">
        <w:rPr>
          <w:rFonts w:ascii="Palatino Linotype" w:hAnsi="Palatino Linotype"/>
          <w:i/>
          <w:u w:val="single"/>
        </w:rPr>
        <w:t>Dilvar</w:t>
      </w:r>
      <w:r w:rsidRPr="003535C5">
        <w:rPr>
          <w:rFonts w:ascii="Palatino Linotype" w:hAnsi="Palatino Linotype"/>
        </w:rPr>
        <w:t xml:space="preserve"> e demorà in quella zità per lo regniame ch’el tolsse a uno re, lo qual era mo[l]to ‹richo›. </w:t>
      </w:r>
      <w:r w:rsidRPr="003535C5">
        <w:rPr>
          <w:rFonts w:ascii="Palatino Linotype" w:hAnsi="Palatino Linotype"/>
          <w:b/>
        </w:rPr>
        <w:t>[25]</w:t>
      </w:r>
      <w:r w:rsidRPr="003535C5">
        <w:rPr>
          <w:rFonts w:ascii="Palatino Linotype" w:hAnsi="Palatino Linotype"/>
        </w:rPr>
        <w:t xml:space="preserve"> Ed è in sì forte contrà ch’el non à paura de niun, nì lu nì soa zente; e fa guera a tuti gli altri </w:t>
      </w:r>
      <w:r w:rsidRPr="003535C5">
        <w:rPr>
          <w:rFonts w:ascii="Palatino Linotype" w:hAnsi="Palatino Linotype"/>
          <w:i/>
        </w:rPr>
        <w:t>Tartari</w:t>
      </w:r>
      <w:r w:rsidRPr="003535C5">
        <w:rPr>
          <w:rFonts w:ascii="Palatino Linotype" w:hAnsi="Palatino Linotype"/>
        </w:rPr>
        <w:t xml:space="preserve"> che abitano intorno a lui.</w:t>
      </w:r>
    </w:p>
    <w:p w:rsidR="003535C5" w:rsidRPr="003535C5" w:rsidRDefault="003535C5" w:rsidP="006F5A6A">
      <w:pPr>
        <w:spacing w:after="0" w:line="240" w:lineRule="auto"/>
        <w:jc w:val="both"/>
        <w:rPr>
          <w:rFonts w:ascii="Palatino Linotype" w:hAnsi="Palatino Linotype"/>
        </w:rPr>
      </w:pPr>
      <w:r w:rsidRPr="003535C5">
        <w:rPr>
          <w:rFonts w:ascii="Palatino Linotype" w:hAnsi="Palatino Linotype"/>
          <w:b/>
        </w:rPr>
        <w:t>[26]</w:t>
      </w:r>
      <w:r w:rsidRPr="003535C5">
        <w:rPr>
          <w:rFonts w:ascii="Palatino Linotype" w:hAnsi="Palatino Linotype"/>
        </w:rPr>
        <w:t xml:space="preserve"> Or ve ò chontado de quel piano e de quelle zente che fa vegnir la oschurità per robar. </w:t>
      </w:r>
      <w:r w:rsidRPr="003535C5">
        <w:rPr>
          <w:rFonts w:ascii="Palatino Linotype" w:hAnsi="Palatino Linotype"/>
          <w:b/>
        </w:rPr>
        <w:t xml:space="preserve">[27] </w:t>
      </w:r>
      <w:r w:rsidRPr="003535C5">
        <w:rPr>
          <w:rFonts w:ascii="Palatino Linotype" w:hAnsi="Palatino Linotype"/>
        </w:rPr>
        <w:t xml:space="preserve">E sì ve digo io, </w:t>
      </w:r>
      <w:r w:rsidRPr="003535C5">
        <w:rPr>
          <w:rFonts w:ascii="Palatino Linotype" w:hAnsi="Palatino Linotype"/>
          <w:i/>
        </w:rPr>
        <w:t>Marcho</w:t>
      </w:r>
      <w:r w:rsidRPr="003535C5">
        <w:rPr>
          <w:rFonts w:ascii="Palatino Linotype" w:hAnsi="Palatino Linotype"/>
        </w:rPr>
        <w:t xml:space="preserve">, ch’e’ fu’ una fiada in grande pericolo d’eser prexo da quella zente in quella oschurità, ma e’ schanpì a uno chastello che era lì apresso avea nome </w:t>
      </w:r>
      <w:r w:rsidRPr="003535C5">
        <w:rPr>
          <w:rFonts w:ascii="Palatino Linotype" w:hAnsi="Palatino Linotype"/>
          <w:i/>
          <w:u w:val="single"/>
        </w:rPr>
        <w:t>Chalosebini</w:t>
      </w:r>
      <w:r w:rsidRPr="003535C5">
        <w:rPr>
          <w:rFonts w:ascii="Palatino Linotype" w:hAnsi="Palatino Linotype"/>
        </w:rPr>
        <w:t>, ma piuxor dei mie’ conpagni fono prexi, e tali morti e tali fono venduti.</w:t>
      </w:r>
    </w:p>
    <w:sectPr w:rsidR="003535C5" w:rsidRPr="003535C5" w:rsidSect="003535C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35C5"/>
    <w:rsid w:val="00024A2C"/>
    <w:rsid w:val="003535C5"/>
    <w:rsid w:val="004C57BB"/>
    <w:rsid w:val="006F5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57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238CB-34E5-4E69-8E70-42BBB9DF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2020-03-26T14:34:00Z</dcterms:created>
  <dcterms:modified xsi:type="dcterms:W3CDTF">2020-03-26T14:34:00Z</dcterms:modified>
</cp:coreProperties>
</file>