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885" w:rsidRPr="00675885" w:rsidRDefault="00675885" w:rsidP="00EC08F9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675885">
        <w:rPr>
          <w:rFonts w:ascii="Palatino Linotype" w:hAnsi="Palatino Linotype"/>
          <w:b/>
          <w:u w:val="single"/>
          <w:lang w:val="fr-FR"/>
        </w:rPr>
        <w:t>P</w:t>
      </w:r>
      <w:r w:rsidR="00E310C5">
        <w:rPr>
          <w:rFonts w:ascii="Palatino Linotype" w:hAnsi="Palatino Linotype"/>
          <w:b/>
          <w:u w:val="single"/>
          <w:lang w:val="fr-FR"/>
        </w:rPr>
        <w:t>, I</w:t>
      </w:r>
      <w:r w:rsidRPr="00675885">
        <w:rPr>
          <w:rFonts w:ascii="Palatino Linotype" w:hAnsi="Palatino Linotype"/>
          <w:b/>
          <w:u w:val="single"/>
          <w:lang w:val="fr-FR"/>
        </w:rPr>
        <w:t xml:space="preserve"> 23</w:t>
      </w:r>
    </w:p>
    <w:p w:rsidR="00675885" w:rsidRPr="00675885" w:rsidRDefault="00675885" w:rsidP="00EC08F9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675885">
        <w:rPr>
          <w:rFonts w:ascii="Palatino Linotype" w:hAnsi="Palatino Linotype"/>
          <w:lang w:val="fr-FR"/>
        </w:rPr>
        <w:t xml:space="preserve">De campestribus </w:t>
      </w:r>
      <w:r w:rsidRPr="00675885">
        <w:rPr>
          <w:rFonts w:ascii="Palatino Linotype" w:hAnsi="Palatino Linotype"/>
          <w:i/>
          <w:u w:val="single"/>
          <w:lang w:val="fr-FR"/>
        </w:rPr>
        <w:t>Formosa</w:t>
      </w:r>
      <w:r w:rsidRPr="00675885">
        <w:rPr>
          <w:rFonts w:ascii="Palatino Linotype" w:hAnsi="Palatino Linotype"/>
          <w:lang w:val="fr-FR"/>
        </w:rPr>
        <w:t xml:space="preserve"> et civitate |11d| </w:t>
      </w:r>
      <w:r w:rsidRPr="00675885">
        <w:rPr>
          <w:rFonts w:ascii="Palatino Linotype" w:hAnsi="Palatino Linotype"/>
          <w:i/>
          <w:u w:val="single"/>
          <w:lang w:val="fr-FR"/>
        </w:rPr>
        <w:t>Cormos</w:t>
      </w:r>
      <w:r w:rsidRPr="00675885">
        <w:rPr>
          <w:rFonts w:ascii="Palatino Linotype" w:hAnsi="Palatino Linotype"/>
          <w:lang w:val="fr-FR"/>
        </w:rPr>
        <w:t>. Capitulum 23</w:t>
      </w:r>
      <w:r w:rsidRPr="00675885">
        <w:rPr>
          <w:rFonts w:ascii="Palatino Linotype" w:hAnsi="Palatino Linotype"/>
          <w:vertAlign w:val="superscript"/>
          <w:lang w:val="fr-FR"/>
        </w:rPr>
        <w:t>m</w:t>
      </w:r>
      <w:r w:rsidRPr="00675885">
        <w:rPr>
          <w:rFonts w:ascii="Palatino Linotype" w:hAnsi="Palatino Linotype"/>
          <w:lang w:val="fr-FR"/>
        </w:rPr>
        <w:t>.</w:t>
      </w:r>
    </w:p>
    <w:p w:rsidR="00675885" w:rsidRPr="00675885" w:rsidRDefault="00675885" w:rsidP="00EC08F9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92361A" w:rsidRDefault="00675885" w:rsidP="00EC08F9">
      <w:pPr>
        <w:autoSpaceDE w:val="0"/>
        <w:autoSpaceDN w:val="0"/>
        <w:adjustRightInd w:val="0"/>
        <w:spacing w:after="0" w:line="240" w:lineRule="auto"/>
        <w:jc w:val="both"/>
      </w:pPr>
      <w:r w:rsidRPr="00675885">
        <w:rPr>
          <w:rFonts w:ascii="Palatino Linotype" w:hAnsi="Palatino Linotype"/>
          <w:b/>
          <w:lang w:val="fr-FR"/>
        </w:rPr>
        <w:t>[1]</w:t>
      </w:r>
      <w:r w:rsidRPr="00675885">
        <w:rPr>
          <w:rFonts w:ascii="Palatino Linotype" w:hAnsi="Palatino Linotype"/>
          <w:lang w:val="fr-FR"/>
        </w:rPr>
        <w:t xml:space="preserve"> Planicies autem, que superius dicta est, versus </w:t>
      </w:r>
      <w:r w:rsidRPr="00EC08F9">
        <w:rPr>
          <w:rFonts w:ascii="Palatino Linotype" w:hAnsi="Palatino Linotype"/>
          <w:smallCaps/>
          <w:lang w:val="fr-FR"/>
        </w:rPr>
        <w:t>meridiem</w:t>
      </w:r>
      <w:r w:rsidRPr="00675885">
        <w:rPr>
          <w:rFonts w:ascii="Palatino Linotype" w:hAnsi="Palatino Linotype"/>
          <w:lang w:val="fr-FR"/>
        </w:rPr>
        <w:t xml:space="preserve"> protenditur ad .V. dietas; demum pervenitur ad viam quamdam que est in declivio, per quam descenditur continue per .XX.</w:t>
      </w:r>
      <w:r w:rsidRPr="00675885">
        <w:rPr>
          <w:rFonts w:ascii="Palatino Linotype" w:hAnsi="Palatino Linotype"/>
          <w:smallCaps/>
          <w:lang w:val="fr-FR"/>
        </w:rPr>
        <w:t xml:space="preserve"> miliaria</w:t>
      </w:r>
      <w:r w:rsidRPr="00675885">
        <w:rPr>
          <w:rFonts w:ascii="Palatino Linotype" w:hAnsi="Palatino Linotype"/>
          <w:lang w:val="fr-FR"/>
        </w:rPr>
        <w:t xml:space="preserve">, et est via pessima et propter predones periculosissima. </w:t>
      </w:r>
      <w:r w:rsidRPr="00675885">
        <w:rPr>
          <w:rFonts w:ascii="Palatino Linotype" w:hAnsi="Palatino Linotype"/>
          <w:b/>
          <w:lang w:val="fr-FR"/>
        </w:rPr>
        <w:t>[2]</w:t>
      </w:r>
      <w:r w:rsidRPr="00675885">
        <w:rPr>
          <w:rFonts w:ascii="Palatino Linotype" w:hAnsi="Palatino Linotype"/>
          <w:lang w:val="fr-FR"/>
        </w:rPr>
        <w:t xml:space="preserve"> Post hec pervenitur ad campestria pulcherrima, longitudinis duarum dietarum et dicitur locus ille </w:t>
      </w:r>
      <w:r w:rsidRPr="00675885">
        <w:rPr>
          <w:rFonts w:ascii="Palatino Linotype" w:hAnsi="Palatino Linotype"/>
          <w:i/>
          <w:u w:val="single"/>
          <w:lang w:val="fr-FR"/>
        </w:rPr>
        <w:t>Formosa</w:t>
      </w:r>
      <w:r w:rsidRPr="00675885">
        <w:rPr>
          <w:rFonts w:ascii="Palatino Linotype" w:hAnsi="Palatino Linotype"/>
          <w:lang w:val="fr-FR"/>
        </w:rPr>
        <w:t xml:space="preserve">, ubi sunt fluvii et aque multe et multe </w:t>
      </w:r>
      <w:r w:rsidRPr="00EC08F9">
        <w:rPr>
          <w:rFonts w:ascii="Palatino Linotype" w:hAnsi="Palatino Linotype"/>
          <w:smallCaps/>
          <w:lang w:val="fr-FR"/>
        </w:rPr>
        <w:t>palme</w:t>
      </w:r>
      <w:r w:rsidRPr="00675885">
        <w:rPr>
          <w:rFonts w:ascii="Palatino Linotype" w:hAnsi="Palatino Linotype"/>
          <w:lang w:val="fr-FR"/>
        </w:rPr>
        <w:t xml:space="preserve">. </w:t>
      </w:r>
      <w:r w:rsidRPr="00675885">
        <w:rPr>
          <w:rFonts w:ascii="Palatino Linotype" w:hAnsi="Palatino Linotype"/>
          <w:b/>
        </w:rPr>
        <w:t>[3]</w:t>
      </w:r>
      <w:r w:rsidRPr="00675885">
        <w:rPr>
          <w:rFonts w:ascii="Palatino Linotype" w:hAnsi="Palatino Linotype"/>
        </w:rPr>
        <w:t xml:space="preserve"> Ibi sunt in copia maxima </w:t>
      </w:r>
      <w:r w:rsidRPr="00675885">
        <w:rPr>
          <w:rFonts w:ascii="Palatino Linotype" w:hAnsi="Palatino Linotype"/>
          <w:smallCaps/>
        </w:rPr>
        <w:t>francolini</w:t>
      </w:r>
      <w:r w:rsidRPr="00675885">
        <w:rPr>
          <w:rFonts w:ascii="Palatino Linotype" w:hAnsi="Palatino Linotype"/>
        </w:rPr>
        <w:t xml:space="preserve">, </w:t>
      </w:r>
      <w:r w:rsidRPr="00675885">
        <w:rPr>
          <w:rFonts w:ascii="Palatino Linotype" w:hAnsi="Palatino Linotype"/>
          <w:smallCaps/>
        </w:rPr>
        <w:t>papagalli</w:t>
      </w:r>
      <w:r w:rsidRPr="00675885">
        <w:rPr>
          <w:rFonts w:ascii="Palatino Linotype" w:hAnsi="Palatino Linotype"/>
        </w:rPr>
        <w:t xml:space="preserve"> avesque alie diversarum </w:t>
      </w:r>
      <w:r w:rsidRPr="00675885">
        <w:rPr>
          <w:rFonts w:ascii="Palatino Linotype" w:hAnsi="Palatino Linotype"/>
          <w:smallCaps/>
        </w:rPr>
        <w:t>specierum</w:t>
      </w:r>
      <w:r w:rsidRPr="00675885">
        <w:rPr>
          <w:rFonts w:ascii="Palatino Linotype" w:hAnsi="Palatino Linotype"/>
        </w:rPr>
        <w:t xml:space="preserve"> que citra mare non habentur. </w:t>
      </w:r>
      <w:r w:rsidRPr="00675885">
        <w:rPr>
          <w:rFonts w:ascii="Palatino Linotype" w:hAnsi="Palatino Linotype"/>
          <w:b/>
        </w:rPr>
        <w:t xml:space="preserve">[4] </w:t>
      </w:r>
      <w:r w:rsidRPr="00675885">
        <w:rPr>
          <w:rFonts w:ascii="Palatino Linotype" w:hAnsi="Palatino Linotype"/>
        </w:rPr>
        <w:t xml:space="preserve">Deinde pervenitur ad </w:t>
      </w:r>
      <w:r w:rsidRPr="00675885">
        <w:rPr>
          <w:rFonts w:ascii="Palatino Linotype" w:hAnsi="Palatino Linotype"/>
          <w:i/>
          <w:u w:val="single"/>
        </w:rPr>
        <w:t>mare Occeanum</w:t>
      </w:r>
      <w:r w:rsidRPr="00675885">
        <w:rPr>
          <w:rFonts w:ascii="Palatino Linotype" w:hAnsi="Palatino Linotype"/>
        </w:rPr>
        <w:t xml:space="preserve">, in cuius littore est civitas </w:t>
      </w:r>
      <w:r w:rsidRPr="00675885">
        <w:rPr>
          <w:rFonts w:ascii="Palatino Linotype" w:hAnsi="Palatino Linotype"/>
          <w:i/>
          <w:u w:val="single"/>
        </w:rPr>
        <w:t>Cormos</w:t>
      </w:r>
      <w:r w:rsidRPr="00675885">
        <w:rPr>
          <w:rFonts w:ascii="Palatino Linotype" w:hAnsi="Palatino Linotype"/>
        </w:rPr>
        <w:t xml:space="preserve">, ad cuius portum conveniunt negociatores </w:t>
      </w:r>
      <w:r w:rsidRPr="00675885">
        <w:rPr>
          <w:rFonts w:ascii="Palatino Linotype" w:hAnsi="Palatino Linotype"/>
          <w:i/>
        </w:rPr>
        <w:t>Indorum</w:t>
      </w:r>
      <w:r w:rsidRPr="00675885">
        <w:rPr>
          <w:rFonts w:ascii="Palatino Linotype" w:hAnsi="Palatino Linotype"/>
        </w:rPr>
        <w:t xml:space="preserve"> deferentes </w:t>
      </w:r>
      <w:r w:rsidRPr="00675885">
        <w:rPr>
          <w:rFonts w:ascii="Palatino Linotype" w:hAnsi="Palatino Linotype"/>
          <w:smallCaps/>
        </w:rPr>
        <w:t>aromata</w:t>
      </w:r>
      <w:r w:rsidRPr="00675885">
        <w:rPr>
          <w:rFonts w:ascii="Palatino Linotype" w:hAnsi="Palatino Linotype"/>
        </w:rPr>
        <w:t xml:space="preserve">, </w:t>
      </w:r>
      <w:r w:rsidRPr="00675885">
        <w:rPr>
          <w:rFonts w:ascii="Palatino Linotype" w:hAnsi="Palatino Linotype"/>
          <w:smallCaps/>
        </w:rPr>
        <w:t>margaritas</w:t>
      </w:r>
      <w:r w:rsidRPr="00675885">
        <w:rPr>
          <w:rFonts w:ascii="Palatino Linotype" w:hAnsi="Palatino Linotype"/>
        </w:rPr>
        <w:t xml:space="preserve">, lapides preciosas, </w:t>
      </w:r>
      <w:r w:rsidRPr="00675885">
        <w:rPr>
          <w:rFonts w:ascii="Palatino Linotype" w:hAnsi="Palatino Linotype"/>
          <w:smallCaps/>
        </w:rPr>
        <w:t>pannos</w:t>
      </w:r>
      <w:r w:rsidRPr="00675885">
        <w:rPr>
          <w:rFonts w:ascii="Palatino Linotype" w:hAnsi="Palatino Linotype"/>
        </w:rPr>
        <w:t xml:space="preserve"> aureos et sericeos, dentes </w:t>
      </w:r>
      <w:r w:rsidRPr="00675885">
        <w:rPr>
          <w:rFonts w:ascii="Palatino Linotype" w:hAnsi="Palatino Linotype"/>
          <w:smallCaps/>
        </w:rPr>
        <w:t>elephantum</w:t>
      </w:r>
      <w:r w:rsidRPr="00675885">
        <w:rPr>
          <w:rFonts w:ascii="Palatino Linotype" w:hAnsi="Palatino Linotype"/>
        </w:rPr>
        <w:t xml:space="preserve"> et alia preciosa; hec civitas regalis est, habens sub se civitates et |l2a| castra. </w:t>
      </w:r>
      <w:r w:rsidRPr="00675885">
        <w:rPr>
          <w:rFonts w:ascii="Palatino Linotype" w:hAnsi="Palatino Linotype"/>
          <w:b/>
          <w:lang w:val="fr-FR"/>
        </w:rPr>
        <w:t>[5]</w:t>
      </w:r>
      <w:r w:rsidRPr="00675885">
        <w:rPr>
          <w:rFonts w:ascii="Palatino Linotype" w:hAnsi="Palatino Linotype"/>
          <w:lang w:val="fr-FR"/>
        </w:rPr>
        <w:t xml:space="preserve"> Regio hec calida est et infirma. </w:t>
      </w:r>
      <w:r w:rsidRPr="00675885">
        <w:rPr>
          <w:rFonts w:ascii="Palatino Linotype" w:hAnsi="Palatino Linotype"/>
          <w:b/>
          <w:lang w:val="fr-FR"/>
        </w:rPr>
        <w:t>[6]</w:t>
      </w:r>
      <w:r w:rsidRPr="00675885">
        <w:rPr>
          <w:rFonts w:ascii="Palatino Linotype" w:hAnsi="Palatino Linotype"/>
          <w:lang w:val="fr-FR"/>
        </w:rPr>
        <w:t xml:space="preserve"> Si mercator extraneus moriatur ibi, rex terre sibi accipit omnia bona eius. </w:t>
      </w:r>
      <w:r w:rsidRPr="00675885">
        <w:rPr>
          <w:rFonts w:ascii="Palatino Linotype" w:hAnsi="Palatino Linotype"/>
          <w:b/>
          <w:lang w:val="fr-FR"/>
        </w:rPr>
        <w:t>[7]</w:t>
      </w:r>
      <w:r w:rsidRPr="00675885">
        <w:rPr>
          <w:rFonts w:ascii="Palatino Linotype" w:hAnsi="Palatino Linotype"/>
          <w:lang w:val="fr-FR"/>
        </w:rPr>
        <w:t xml:space="preserve"> </w:t>
      </w:r>
      <w:r w:rsidRPr="00675885">
        <w:rPr>
          <w:rFonts w:ascii="Palatino Linotype" w:hAnsi="Palatino Linotype"/>
          <w:smallCaps/>
          <w:lang w:val="fr-FR"/>
        </w:rPr>
        <w:t>Vinum</w:t>
      </w:r>
      <w:r w:rsidRPr="00675885">
        <w:rPr>
          <w:rFonts w:ascii="Palatino Linotype" w:hAnsi="Palatino Linotype"/>
          <w:lang w:val="fr-FR"/>
        </w:rPr>
        <w:t xml:space="preserve"> fit ibi de </w:t>
      </w:r>
      <w:r w:rsidRPr="00675885">
        <w:rPr>
          <w:rFonts w:ascii="Palatino Linotype" w:hAnsi="Palatino Linotype"/>
          <w:smallCaps/>
          <w:lang w:val="fr-FR"/>
        </w:rPr>
        <w:t>dactilis</w:t>
      </w:r>
      <w:r w:rsidRPr="00675885">
        <w:rPr>
          <w:rFonts w:ascii="Palatino Linotype" w:hAnsi="Palatino Linotype"/>
          <w:lang w:val="fr-FR"/>
        </w:rPr>
        <w:t xml:space="preserve"> et aliis optimis </w:t>
      </w:r>
      <w:r w:rsidRPr="00675885">
        <w:rPr>
          <w:rFonts w:ascii="Palatino Linotype" w:hAnsi="Palatino Linotype"/>
          <w:smallCaps/>
          <w:lang w:val="fr-FR"/>
        </w:rPr>
        <w:t>speciebus</w:t>
      </w:r>
      <w:r w:rsidRPr="00675885">
        <w:rPr>
          <w:rFonts w:ascii="Palatino Linotype" w:hAnsi="Palatino Linotype"/>
          <w:lang w:val="fr-FR"/>
        </w:rPr>
        <w:t xml:space="preserve">, quod optimum est; si qui tamen de eo bibunt, qui assueti non fuerint ad ipsum, ventris paciuntur fluxum; postmodum confert et impinguari homines facit. </w:t>
      </w:r>
      <w:r w:rsidRPr="00675885">
        <w:rPr>
          <w:rFonts w:ascii="Palatino Linotype" w:hAnsi="Palatino Linotype"/>
          <w:b/>
          <w:lang w:val="fr-FR"/>
        </w:rPr>
        <w:t>[8]</w:t>
      </w:r>
      <w:r w:rsidRPr="00675885">
        <w:rPr>
          <w:rFonts w:ascii="Palatino Linotype" w:hAnsi="Palatino Linotype"/>
          <w:lang w:val="fr-FR"/>
        </w:rPr>
        <w:t xml:space="preserve"> Incole loci pane tritici et carnibus non utuntur, quia non possent vivere si cibis huiusmodi vescerentur, sed comedunt </w:t>
      </w:r>
      <w:r w:rsidRPr="00675885">
        <w:rPr>
          <w:rFonts w:ascii="Palatino Linotype" w:hAnsi="Palatino Linotype"/>
          <w:smallCaps/>
          <w:lang w:val="fr-FR"/>
        </w:rPr>
        <w:t>dactillos</w:t>
      </w:r>
      <w:r w:rsidRPr="00675885">
        <w:rPr>
          <w:rFonts w:ascii="Palatino Linotype" w:hAnsi="Palatino Linotype"/>
          <w:lang w:val="fr-FR"/>
        </w:rPr>
        <w:t xml:space="preserve">, pisces salitos et cepas ut sani sint, multum etiam utuntur tonnina. </w:t>
      </w:r>
      <w:r w:rsidRPr="00675885">
        <w:rPr>
          <w:rFonts w:ascii="Palatino Linotype" w:hAnsi="Palatino Linotype"/>
          <w:b/>
          <w:lang w:val="fr-FR"/>
        </w:rPr>
        <w:t>[9]</w:t>
      </w:r>
      <w:r w:rsidRPr="00675885">
        <w:rPr>
          <w:rFonts w:ascii="Palatino Linotype" w:hAnsi="Palatino Linotype"/>
          <w:lang w:val="fr-FR"/>
        </w:rPr>
        <w:t xml:space="preserve"> Naves habent periculosas, pro eo quod clavis ferreis non firmantur: configuntur enim tabule ligneis clavis et consuuntur filis que faciunt de corticibus </w:t>
      </w:r>
      <w:r w:rsidRPr="00675885">
        <w:rPr>
          <w:rFonts w:ascii="Palatino Linotype" w:hAnsi="Palatino Linotype"/>
          <w:smallCaps/>
          <w:lang w:val="fr-FR"/>
        </w:rPr>
        <w:t>nucum de India</w:t>
      </w:r>
      <w:r w:rsidRPr="00675885">
        <w:rPr>
          <w:rFonts w:ascii="Palatino Linotype" w:hAnsi="Palatino Linotype"/>
          <w:lang w:val="fr-FR"/>
        </w:rPr>
        <w:t xml:space="preserve">; conficiuntur enim cortices in </w:t>
      </w:r>
      <w:r w:rsidRPr="00675885">
        <w:rPr>
          <w:rFonts w:ascii="Palatino Linotype" w:hAnsi="Palatino Linotype"/>
          <w:smallCaps/>
          <w:lang w:val="fr-FR"/>
        </w:rPr>
        <w:t>coria</w:t>
      </w:r>
      <w:r w:rsidRPr="00675885">
        <w:rPr>
          <w:rFonts w:ascii="Palatino Linotype" w:hAnsi="Palatino Linotype"/>
          <w:lang w:val="fr-FR"/>
        </w:rPr>
        <w:t xml:space="preserve"> et fila corticum sollidantur ut crines </w:t>
      </w:r>
      <w:r w:rsidRPr="00675885">
        <w:rPr>
          <w:rFonts w:ascii="Palatino Linotype" w:hAnsi="Palatino Linotype"/>
          <w:smallCaps/>
          <w:lang w:val="fr-FR"/>
        </w:rPr>
        <w:t>equorum</w:t>
      </w:r>
      <w:r w:rsidRPr="00675885">
        <w:rPr>
          <w:rFonts w:ascii="Palatino Linotype" w:hAnsi="Palatino Linotype"/>
          <w:lang w:val="fr-FR"/>
        </w:rPr>
        <w:t xml:space="preserve">; fila autem illa bene sustinent fortitudinem aque maris et multo |l2b| tempore conservantur; verum tamen firmamentum ferri melius est. Navis unicam habet arborem, unum velum unumque temonem, nec habet nisi unicam cooperturam; </w:t>
      </w:r>
      <w:r w:rsidRPr="00675885">
        <w:rPr>
          <w:rFonts w:ascii="Palatino Linotype" w:hAnsi="Palatino Linotype"/>
          <w:smallCaps/>
          <w:lang w:val="fr-FR"/>
        </w:rPr>
        <w:t>pice</w:t>
      </w:r>
      <w:r w:rsidRPr="00675885">
        <w:rPr>
          <w:rFonts w:ascii="Palatino Linotype" w:hAnsi="Palatino Linotype"/>
          <w:lang w:val="fr-FR"/>
        </w:rPr>
        <w:t xml:space="preserve"> non liniuntur naves ille, sed solum oleo piscium. </w:t>
      </w:r>
      <w:r w:rsidRPr="00675885">
        <w:rPr>
          <w:rFonts w:ascii="Palatino Linotype" w:hAnsi="Palatino Linotype"/>
        </w:rPr>
        <w:t xml:space="preserve">Postquam vero in navi composuerunt onera cooperiunt ea </w:t>
      </w:r>
      <w:r w:rsidRPr="00675885">
        <w:rPr>
          <w:rFonts w:ascii="Palatino Linotype" w:hAnsi="Palatino Linotype"/>
          <w:smallCaps/>
        </w:rPr>
        <w:t>coriis</w:t>
      </w:r>
      <w:r w:rsidRPr="00675885">
        <w:rPr>
          <w:rFonts w:ascii="Palatino Linotype" w:hAnsi="Palatino Linotype"/>
        </w:rPr>
        <w:t xml:space="preserve">, super que ponunt </w:t>
      </w:r>
      <w:r w:rsidRPr="00675885">
        <w:rPr>
          <w:rFonts w:ascii="Palatino Linotype" w:hAnsi="Palatino Linotype"/>
          <w:smallCaps/>
        </w:rPr>
        <w:t>equos</w:t>
      </w:r>
      <w:r w:rsidRPr="00675885">
        <w:rPr>
          <w:rFonts w:ascii="Palatino Linotype" w:hAnsi="Palatino Linotype"/>
        </w:rPr>
        <w:t xml:space="preserve"> quos in </w:t>
      </w:r>
      <w:r w:rsidRPr="00675885">
        <w:rPr>
          <w:rFonts w:ascii="Palatino Linotype" w:hAnsi="Palatino Linotype"/>
          <w:i/>
          <w:u w:val="single"/>
        </w:rPr>
        <w:t>Indiam</w:t>
      </w:r>
      <w:r w:rsidRPr="00675885">
        <w:rPr>
          <w:rFonts w:ascii="Palatino Linotype" w:hAnsi="Palatino Linotype"/>
        </w:rPr>
        <w:t xml:space="preserve"> deferunt. </w:t>
      </w:r>
      <w:r w:rsidRPr="00675885">
        <w:rPr>
          <w:rFonts w:ascii="Palatino Linotype" w:hAnsi="Palatino Linotype"/>
          <w:lang w:val="fr-FR"/>
        </w:rPr>
        <w:t xml:space="preserve">Multe ex hiis navibus pereunt quia et mare tempestuosum est valde et naves ferro firmate non sunt. </w:t>
      </w:r>
      <w:r w:rsidRPr="00675885">
        <w:rPr>
          <w:rFonts w:ascii="Palatino Linotype" w:hAnsi="Palatino Linotype"/>
          <w:b/>
          <w:lang w:val="fr-FR"/>
        </w:rPr>
        <w:t xml:space="preserve">[10] </w:t>
      </w:r>
      <w:r w:rsidRPr="00675885">
        <w:rPr>
          <w:rFonts w:ascii="Palatino Linotype" w:hAnsi="Palatino Linotype"/>
          <w:lang w:val="fr-FR"/>
        </w:rPr>
        <w:t xml:space="preserve">Incole regionis huius nigri sunt et </w:t>
      </w:r>
      <w:r w:rsidRPr="00675885">
        <w:rPr>
          <w:rFonts w:ascii="Palatino Linotype" w:hAnsi="Palatino Linotype"/>
          <w:i/>
          <w:lang w:val="fr-FR"/>
        </w:rPr>
        <w:t>Machometum</w:t>
      </w:r>
      <w:r w:rsidRPr="00675885">
        <w:rPr>
          <w:rFonts w:ascii="Palatino Linotype" w:hAnsi="Palatino Linotype"/>
          <w:lang w:val="fr-FR"/>
        </w:rPr>
        <w:t xml:space="preserve"> adorant. </w:t>
      </w:r>
      <w:r w:rsidRPr="00675885">
        <w:rPr>
          <w:rFonts w:ascii="Palatino Linotype" w:hAnsi="Palatino Linotype"/>
          <w:b/>
          <w:lang w:val="fr-FR"/>
        </w:rPr>
        <w:t>[11]</w:t>
      </w:r>
      <w:r w:rsidRPr="00675885">
        <w:rPr>
          <w:rFonts w:ascii="Palatino Linotype" w:hAnsi="Palatino Linotype"/>
          <w:lang w:val="fr-FR"/>
        </w:rPr>
        <w:t xml:space="preserve"> Estatis tempore, propter intollerabile‹m› estum, in civitatibus non morantur: habent autem extra civitates et opida viridaria multa ac flumina et ad singula viridaria per aqueductus et canalia aquas deducunt; in illis viridariis in estate habitant. </w:t>
      </w:r>
      <w:r w:rsidRPr="00675885">
        <w:rPr>
          <w:rFonts w:ascii="Palatino Linotype" w:hAnsi="Palatino Linotype"/>
          <w:b/>
          <w:lang w:val="fr-FR"/>
        </w:rPr>
        <w:t>[12]</w:t>
      </w:r>
      <w:r w:rsidRPr="00675885">
        <w:rPr>
          <w:rFonts w:ascii="Palatino Linotype" w:hAnsi="Palatino Linotype"/>
          <w:lang w:val="fr-FR"/>
        </w:rPr>
        <w:t xml:space="preserve"> Sepe autem a regione cuiusdam deserti, ubi non est nisi sabulum, |12c| perflat ventus validus vehementer urens, qui homines occideret nisi fugerent: quando enim senciunt primum motum ipsius, statim omnes currunt ad aquas, in quas ingressi tam diu ibi morantur donec pertranseat ventus, et sic ab ipsius ardore liberantur. </w:t>
      </w:r>
      <w:r w:rsidRPr="00675885">
        <w:rPr>
          <w:rFonts w:ascii="Palatino Linotype" w:hAnsi="Palatino Linotype"/>
          <w:b/>
        </w:rPr>
        <w:t>[13]</w:t>
      </w:r>
      <w:r w:rsidRPr="00675885">
        <w:rPr>
          <w:rFonts w:ascii="Palatino Linotype" w:hAnsi="Palatino Linotype"/>
        </w:rPr>
        <w:t xml:space="preserve"> In regione ista, propter estum nimium, blada sua in novembri seminant et in marcio metunt, quo etiam mense fructus omnes maturescunt ibi, preter </w:t>
      </w:r>
      <w:r w:rsidRPr="00675885">
        <w:rPr>
          <w:rFonts w:ascii="Palatino Linotype" w:hAnsi="Palatino Linotype"/>
          <w:smallCaps/>
        </w:rPr>
        <w:t>dactilos</w:t>
      </w:r>
      <w:r w:rsidRPr="00675885">
        <w:rPr>
          <w:rFonts w:ascii="Palatino Linotype" w:hAnsi="Palatino Linotype"/>
        </w:rPr>
        <w:t xml:space="preserve"> qui in madio maturescunt. </w:t>
      </w:r>
      <w:r w:rsidRPr="00675885">
        <w:rPr>
          <w:rFonts w:ascii="Palatino Linotype" w:hAnsi="Palatino Linotype"/>
          <w:b/>
        </w:rPr>
        <w:t>[14]</w:t>
      </w:r>
      <w:r w:rsidRPr="00675885">
        <w:rPr>
          <w:rFonts w:ascii="Palatino Linotype" w:hAnsi="Palatino Linotype"/>
        </w:rPr>
        <w:t xml:space="preserve"> Post mensem marcii folia omnia et herbe arescunt adeo ut folium omnino reperiri non possit. </w:t>
      </w:r>
      <w:r w:rsidRPr="00675885">
        <w:rPr>
          <w:rFonts w:ascii="Palatino Linotype" w:hAnsi="Palatino Linotype"/>
          <w:b/>
        </w:rPr>
        <w:t>[15]</w:t>
      </w:r>
      <w:r w:rsidRPr="00675885">
        <w:rPr>
          <w:rFonts w:ascii="Palatino Linotype" w:hAnsi="Palatino Linotype"/>
        </w:rPr>
        <w:t xml:space="preserve"> In hac regione quando moritur vir habens uxorem, uxor eius usque ad annos quatuor deflet semel in die diebus singulis mortem eius; conveniunt autem ad planctum ad domum defuncti consanguinei et vicini fortiterque clamant et in planctu suo de morte durissime conqueruntur.</w:t>
      </w:r>
    </w:p>
    <w:sectPr w:rsidR="0092361A" w:rsidSect="00EC08F9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675885"/>
    <w:rsid w:val="001378C4"/>
    <w:rsid w:val="00675885"/>
    <w:rsid w:val="008056FA"/>
    <w:rsid w:val="0092361A"/>
    <w:rsid w:val="00D570C2"/>
    <w:rsid w:val="00E310C5"/>
    <w:rsid w:val="00EC0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570C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2020-03-27T12:14:00Z</dcterms:created>
  <dcterms:modified xsi:type="dcterms:W3CDTF">2020-03-27T12:14:00Z</dcterms:modified>
</cp:coreProperties>
</file>