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36" w:rsidRPr="00501E36" w:rsidRDefault="00501E36" w:rsidP="00D93CDB">
      <w:pPr>
        <w:widowControl w:val="0"/>
        <w:spacing w:after="0" w:line="240" w:lineRule="auto"/>
        <w:jc w:val="both"/>
        <w:rPr>
          <w:rFonts w:ascii="Palatino Linotype" w:hAnsi="Palatino Linotype"/>
          <w:b/>
          <w:iCs/>
          <w:u w:val="single"/>
        </w:rPr>
      </w:pPr>
      <w:r w:rsidRPr="00501E36">
        <w:rPr>
          <w:rFonts w:ascii="Palatino Linotype" w:hAnsi="Palatino Linotype"/>
          <w:b/>
          <w:u w:val="single"/>
        </w:rPr>
        <w:t>R</w:t>
      </w:r>
      <w:r w:rsidR="003C40B0">
        <w:rPr>
          <w:rFonts w:ascii="Palatino Linotype" w:hAnsi="Palatino Linotype"/>
          <w:b/>
          <w:u w:val="single"/>
        </w:rPr>
        <w:t>, I</w:t>
      </w:r>
      <w:r w:rsidRPr="00501E36">
        <w:rPr>
          <w:rFonts w:ascii="Palatino Linotype" w:hAnsi="Palatino Linotype"/>
          <w:b/>
          <w:u w:val="single"/>
        </w:rPr>
        <w:t xml:space="preserve"> </w:t>
      </w:r>
      <w:r w:rsidRPr="00501E36">
        <w:rPr>
          <w:rFonts w:ascii="Palatino Linotype" w:hAnsi="Palatino Linotype"/>
          <w:b/>
          <w:iCs/>
          <w:u w:val="single"/>
        </w:rPr>
        <w:t>16</w:t>
      </w:r>
    </w:p>
    <w:p w:rsidR="00501E36" w:rsidRPr="00501E36" w:rsidRDefault="00501E36" w:rsidP="00D93CDB">
      <w:pPr>
        <w:widowControl w:val="0"/>
        <w:spacing w:after="0" w:line="240" w:lineRule="auto"/>
        <w:jc w:val="both"/>
        <w:rPr>
          <w:rFonts w:ascii="Palatino Linotype" w:hAnsi="Palatino Linotype"/>
        </w:rPr>
      </w:pPr>
      <w:r w:rsidRPr="00501E36">
        <w:rPr>
          <w:rFonts w:ascii="Palatino Linotype" w:hAnsi="Palatino Linotype"/>
          <w:iCs/>
        </w:rPr>
        <w:t xml:space="preserve">Delle sorte delle navi di </w:t>
      </w:r>
      <w:r w:rsidRPr="00501E36">
        <w:rPr>
          <w:rFonts w:ascii="Palatino Linotype" w:hAnsi="Palatino Linotype"/>
          <w:i/>
          <w:iCs/>
          <w:u w:val="single"/>
        </w:rPr>
        <w:t>Ormus</w:t>
      </w:r>
      <w:r w:rsidRPr="00501E36">
        <w:rPr>
          <w:rFonts w:ascii="Palatino Linotype" w:hAnsi="Palatino Linotype"/>
          <w:iCs/>
        </w:rPr>
        <w:t>; et della stagion nella qual nascono i frutti loro, et del viver et costumi degli habitanti. Cap. 16.</w:t>
      </w:r>
    </w:p>
    <w:p w:rsidR="00501E36" w:rsidRPr="00501E36" w:rsidRDefault="00501E36" w:rsidP="00D93CDB">
      <w:pPr>
        <w:spacing w:after="0" w:line="240" w:lineRule="auto"/>
        <w:jc w:val="both"/>
        <w:rPr>
          <w:rFonts w:ascii="Palatino Linotype" w:hAnsi="Palatino Linotype"/>
        </w:rPr>
      </w:pPr>
    </w:p>
    <w:p w:rsidR="00684E14" w:rsidRPr="00501E36" w:rsidRDefault="00501E36" w:rsidP="00D93CDB">
      <w:pPr>
        <w:spacing w:after="0" w:line="240" w:lineRule="auto"/>
        <w:jc w:val="both"/>
        <w:rPr>
          <w:rFonts w:ascii="Palatino Linotype" w:hAnsi="Palatino Linotype"/>
        </w:rPr>
      </w:pPr>
      <w:r w:rsidRPr="00501E36">
        <w:rPr>
          <w:rFonts w:ascii="Palatino Linotype" w:hAnsi="Palatino Linotype"/>
          <w:b/>
        </w:rPr>
        <w:t>[1]</w:t>
      </w:r>
      <w:r w:rsidRPr="00501E36">
        <w:rPr>
          <w:rFonts w:ascii="Palatino Linotype" w:hAnsi="Palatino Linotype"/>
        </w:rPr>
        <w:t xml:space="preserve"> Le navi di </w:t>
      </w:r>
      <w:r w:rsidRPr="00501E36">
        <w:rPr>
          <w:rFonts w:ascii="Palatino Linotype" w:hAnsi="Palatino Linotype"/>
          <w:i/>
          <w:u w:val="single"/>
        </w:rPr>
        <w:t>Ormus</w:t>
      </w:r>
      <w:r w:rsidRPr="00501E36">
        <w:rPr>
          <w:rFonts w:ascii="Palatino Linotype" w:hAnsi="Palatino Linotype"/>
        </w:rPr>
        <w:t xml:space="preserve"> sono pessime et pericolose, onde li mercatanti et altri spesse volte in quelle pericolano: et la causa è questa, perché non si ficcano con chiodi, per esser el legno col quale si fabricano duro et di materia fragile a modo di vaso di terra, et subito che si ficca il chiodo si ribatte in se medesimo et quasi si rompe; ma le tavole si forano con trivelle di ferro piú leggiermente che possono nelle estremità, et dipoi vi si mettono alcune chiavi di legno con le quali si serrano, dipoi le legano o vero cusono con un filo grosso che si cava di sopra il scorzo delle </w:t>
      </w:r>
      <w:r w:rsidRPr="00501E36">
        <w:rPr>
          <w:rFonts w:ascii="Palatino Linotype" w:hAnsi="Palatino Linotype"/>
          <w:smallCaps/>
        </w:rPr>
        <w:t>noci de India</w:t>
      </w:r>
      <w:r w:rsidRPr="00501E36">
        <w:rPr>
          <w:rFonts w:ascii="Palatino Linotype" w:hAnsi="Palatino Linotype"/>
        </w:rPr>
        <w:t xml:space="preserve">. </w:t>
      </w:r>
      <w:r w:rsidRPr="00501E36">
        <w:rPr>
          <w:rFonts w:ascii="Palatino Linotype" w:hAnsi="Palatino Linotype"/>
          <w:b/>
        </w:rPr>
        <w:t>[2]</w:t>
      </w:r>
      <w:r w:rsidRPr="00501E36">
        <w:rPr>
          <w:rFonts w:ascii="Palatino Linotype" w:hAnsi="Palatino Linotype"/>
        </w:rPr>
        <w:t xml:space="preserve"> Le quali sono grandi, et sopra vi sono fili come sede de </w:t>
      </w:r>
      <w:r w:rsidRPr="00501E36">
        <w:rPr>
          <w:rFonts w:ascii="Palatino Linotype" w:hAnsi="Palatino Linotype"/>
          <w:smallCaps/>
        </w:rPr>
        <w:t>cavalli</w:t>
      </w:r>
      <w:r w:rsidRPr="00501E36">
        <w:rPr>
          <w:rFonts w:ascii="Palatino Linotype" w:hAnsi="Palatino Linotype"/>
        </w:rPr>
        <w:t xml:space="preserve">, li qual, posti in acqua, come è putrefatta la sostanza rimangono mondi, et se ne fanno cordi con le quali legano le navi, et durano longamente in acqua; alle qual navi non si pone </w:t>
      </w:r>
      <w:r w:rsidRPr="00501E36">
        <w:rPr>
          <w:rFonts w:ascii="Palatino Linotype" w:hAnsi="Palatino Linotype"/>
          <w:smallCaps/>
        </w:rPr>
        <w:t>pece</w:t>
      </w:r>
      <w:r w:rsidRPr="00501E36">
        <w:rPr>
          <w:rFonts w:ascii="Palatino Linotype" w:hAnsi="Palatino Linotype"/>
        </w:rPr>
        <w:t xml:space="preserve"> per difesa della putrefattione, ma si ungono con oglio fatto di grasso de pesci, et calcasi la stoppa. </w:t>
      </w:r>
      <w:r w:rsidRPr="00501E36">
        <w:rPr>
          <w:rFonts w:ascii="Palatino Linotype" w:hAnsi="Palatino Linotype"/>
          <w:b/>
        </w:rPr>
        <w:t>[3]</w:t>
      </w:r>
      <w:r w:rsidRPr="00501E36">
        <w:rPr>
          <w:rFonts w:ascii="Palatino Linotype" w:hAnsi="Palatino Linotype"/>
        </w:rPr>
        <w:t xml:space="preserve"> Ciaschaduna nave ha un arboro solo et uno timone et una coperta, et quando è carica si copre con </w:t>
      </w:r>
      <w:r w:rsidRPr="00501E36">
        <w:rPr>
          <w:rFonts w:ascii="Palatino Linotype" w:hAnsi="Palatino Linotype"/>
          <w:smallCaps/>
        </w:rPr>
        <w:t>cuori</w:t>
      </w:r>
      <w:r w:rsidRPr="00501E36">
        <w:rPr>
          <w:rFonts w:ascii="Palatino Linotype" w:hAnsi="Palatino Linotype"/>
        </w:rPr>
        <w:t xml:space="preserve">, et sopra i </w:t>
      </w:r>
      <w:r w:rsidRPr="00501E36">
        <w:rPr>
          <w:rFonts w:ascii="Palatino Linotype" w:hAnsi="Palatino Linotype"/>
          <w:smallCaps/>
        </w:rPr>
        <w:t>cuori</w:t>
      </w:r>
      <w:r w:rsidRPr="00501E36">
        <w:rPr>
          <w:rFonts w:ascii="Palatino Linotype" w:hAnsi="Palatino Linotype"/>
        </w:rPr>
        <w:t xml:space="preserve"> pongono i </w:t>
      </w:r>
      <w:r w:rsidRPr="00501E36">
        <w:rPr>
          <w:rFonts w:ascii="Palatino Linotype" w:hAnsi="Palatino Linotype"/>
          <w:smallCaps/>
        </w:rPr>
        <w:t>cavalli</w:t>
      </w:r>
      <w:r w:rsidRPr="00501E36">
        <w:rPr>
          <w:rFonts w:ascii="Palatino Linotype" w:hAnsi="Palatino Linotype"/>
        </w:rPr>
        <w:t xml:space="preserve"> che si conducono in </w:t>
      </w:r>
      <w:r w:rsidRPr="00501E36">
        <w:rPr>
          <w:rFonts w:ascii="Palatino Linotype" w:hAnsi="Palatino Linotype"/>
          <w:i/>
          <w:u w:val="single"/>
        </w:rPr>
        <w:t>India</w:t>
      </w:r>
      <w:r w:rsidRPr="00501E36">
        <w:rPr>
          <w:rFonts w:ascii="Palatino Linotype" w:hAnsi="Palatino Linotype"/>
        </w:rPr>
        <w:t xml:space="preserve">. </w:t>
      </w:r>
      <w:r w:rsidRPr="00501E36">
        <w:rPr>
          <w:rFonts w:ascii="Palatino Linotype" w:hAnsi="Palatino Linotype"/>
          <w:b/>
        </w:rPr>
        <w:t>[4]</w:t>
      </w:r>
      <w:r w:rsidRPr="00501E36">
        <w:rPr>
          <w:rFonts w:ascii="Palatino Linotype" w:hAnsi="Palatino Linotype"/>
        </w:rPr>
        <w:t xml:space="preserve"> Non hanno ferri da sorzer, ma con altri suoi instrumenti sorzeno, et però con ogni legger fortuna periscono, per esser molto terribile et tempestuoso quel mare. </w:t>
      </w:r>
      <w:r w:rsidRPr="00501E36">
        <w:rPr>
          <w:rFonts w:ascii="Palatino Linotype" w:hAnsi="Palatino Linotype"/>
          <w:b/>
        </w:rPr>
        <w:t>[5]</w:t>
      </w:r>
      <w:r w:rsidRPr="00501E36">
        <w:rPr>
          <w:rFonts w:ascii="Palatino Linotype" w:hAnsi="Palatino Linotype"/>
        </w:rPr>
        <w:t xml:space="preserve"> Quelle genti sono negre et osservano la legge di </w:t>
      </w:r>
      <w:r w:rsidRPr="00501E36">
        <w:rPr>
          <w:rFonts w:ascii="Palatino Linotype" w:hAnsi="Palatino Linotype"/>
          <w:i/>
        </w:rPr>
        <w:t>Macometto</w:t>
      </w:r>
      <w:r w:rsidRPr="00501E36">
        <w:rPr>
          <w:rFonts w:ascii="Palatino Linotype" w:hAnsi="Palatino Linotype"/>
        </w:rPr>
        <w:t xml:space="preserve">. </w:t>
      </w:r>
      <w:r w:rsidRPr="00501E36">
        <w:rPr>
          <w:rFonts w:ascii="Palatino Linotype" w:hAnsi="Palatino Linotype"/>
          <w:b/>
        </w:rPr>
        <w:t>[6]</w:t>
      </w:r>
      <w:r w:rsidRPr="00501E36">
        <w:rPr>
          <w:rFonts w:ascii="Palatino Linotype" w:hAnsi="Palatino Linotype"/>
        </w:rPr>
        <w:t xml:space="preserve"> Seminano il formento, orzo et altre biade nel mese di novembre et le raccolgono il mese di marzo, et cosí hanno tutti li loro frutti degli altri mesi nel detto mese, eccetto i </w:t>
      </w:r>
      <w:r w:rsidRPr="00501E36">
        <w:rPr>
          <w:rFonts w:ascii="Palatino Linotype" w:hAnsi="Palatino Linotype"/>
          <w:smallCaps/>
        </w:rPr>
        <w:t>dattali</w:t>
      </w:r>
      <w:r w:rsidRPr="00501E36">
        <w:rPr>
          <w:rFonts w:ascii="Palatino Linotype" w:hAnsi="Palatino Linotype"/>
        </w:rPr>
        <w:t xml:space="preserve">, che si raccoglieno nel mese di mazzo, de’ quali si fa </w:t>
      </w:r>
      <w:r w:rsidRPr="00501E36">
        <w:rPr>
          <w:rFonts w:ascii="Palatino Linotype" w:hAnsi="Palatino Linotype"/>
          <w:smallCaps/>
        </w:rPr>
        <w:t>vino</w:t>
      </w:r>
      <w:r w:rsidRPr="00501E36">
        <w:rPr>
          <w:rFonts w:ascii="Palatino Linotype" w:hAnsi="Palatino Linotype"/>
        </w:rPr>
        <w:t xml:space="preserve"> con molte altre </w:t>
      </w:r>
      <w:r w:rsidRPr="00D93CDB">
        <w:rPr>
          <w:rFonts w:ascii="Palatino Linotype" w:hAnsi="Palatino Linotype"/>
          <w:smallCaps/>
        </w:rPr>
        <w:t>specie</w:t>
      </w:r>
      <w:r w:rsidRPr="00501E36">
        <w:rPr>
          <w:rFonts w:ascii="Palatino Linotype" w:hAnsi="Palatino Linotype"/>
        </w:rPr>
        <w:t xml:space="preserve"> mescolatevi, il qual è molto buono: et se gli huomini che non vi sono assuefatti beono di quello, subito patiscono flusso, ma risanati quel </w:t>
      </w:r>
      <w:r w:rsidRPr="00501E36">
        <w:rPr>
          <w:rFonts w:ascii="Palatino Linotype" w:hAnsi="Palatino Linotype"/>
          <w:smallCaps/>
        </w:rPr>
        <w:t>vino</w:t>
      </w:r>
      <w:r w:rsidRPr="00501E36">
        <w:rPr>
          <w:rFonts w:ascii="Palatino Linotype" w:hAnsi="Palatino Linotype"/>
        </w:rPr>
        <w:t xml:space="preserve"> molto gli giova et ingrassagli. </w:t>
      </w:r>
      <w:r w:rsidRPr="00501E36">
        <w:rPr>
          <w:rFonts w:ascii="Palatino Linotype" w:hAnsi="Palatino Linotype"/>
          <w:b/>
        </w:rPr>
        <w:t>[7]</w:t>
      </w:r>
      <w:r w:rsidRPr="00501E36">
        <w:rPr>
          <w:rFonts w:ascii="Palatino Linotype" w:hAnsi="Palatino Linotype"/>
        </w:rPr>
        <w:t xml:space="preserve"> Non usano i nostri cibi, perché se mangiassero pan di formento et carni subito s’infermarebbono, ma mangiano </w:t>
      </w:r>
      <w:r w:rsidRPr="00501E36">
        <w:rPr>
          <w:rFonts w:ascii="Palatino Linotype" w:hAnsi="Palatino Linotype"/>
          <w:smallCaps/>
        </w:rPr>
        <w:t>dattoli</w:t>
      </w:r>
      <w:r w:rsidRPr="00501E36">
        <w:rPr>
          <w:rFonts w:ascii="Palatino Linotype" w:hAnsi="Palatino Linotype"/>
        </w:rPr>
        <w:t xml:space="preserve"> et pesci salati, cioè pesci tuoni, et cepolle et altre simil cose che si confanno alla sanità loro. </w:t>
      </w:r>
      <w:r w:rsidRPr="00501E36">
        <w:rPr>
          <w:rFonts w:ascii="Palatino Linotype" w:hAnsi="Palatino Linotype"/>
          <w:b/>
        </w:rPr>
        <w:t>[8]</w:t>
      </w:r>
      <w:r w:rsidRPr="00501E36">
        <w:rPr>
          <w:rFonts w:ascii="Palatino Linotype" w:hAnsi="Palatino Linotype"/>
        </w:rPr>
        <w:t xml:space="preserve"> In quella terra non si trova herba che duri sopra la terra, salvo che ne’ luoghi aquosi, et questo pel troppo caldo che disecca ogni cosa. </w:t>
      </w:r>
      <w:r w:rsidRPr="00501E36">
        <w:rPr>
          <w:rFonts w:ascii="Palatino Linotype" w:hAnsi="Palatino Linotype"/>
          <w:b/>
        </w:rPr>
        <w:t>[9]</w:t>
      </w:r>
      <w:r w:rsidRPr="00501E36">
        <w:rPr>
          <w:rFonts w:ascii="Palatino Linotype" w:hAnsi="Palatino Linotype"/>
        </w:rPr>
        <w:t xml:space="preserve"> Quando gli huomini grandi muoiono, le moglie loro gli piangono quattro settimane continue una volta il giorno; ivi si trovano donne ammaestrate nel pianto, le quali si conducono a prezzo, che pianghino ogni giorno sopra gli altrui morti.</w:t>
      </w:r>
    </w:p>
    <w:sectPr w:rsidR="00684E14" w:rsidRPr="00501E36" w:rsidSect="00501E3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501E36"/>
    <w:rsid w:val="001E7F46"/>
    <w:rsid w:val="003C40B0"/>
    <w:rsid w:val="00501E36"/>
    <w:rsid w:val="00684E14"/>
    <w:rsid w:val="00973E66"/>
    <w:rsid w:val="00D93CD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7F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2020-03-27T12:14:00Z</dcterms:created>
  <dcterms:modified xsi:type="dcterms:W3CDTF">2020-03-27T12:14:00Z</dcterms:modified>
</cp:coreProperties>
</file>