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02" w:rsidRPr="00E95102" w:rsidRDefault="00E95102" w:rsidP="00E9510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E95102">
        <w:rPr>
          <w:rFonts w:ascii="Palatino Linotype" w:hAnsi="Palatino Linotype"/>
          <w:b/>
          <w:noProof/>
          <w:u w:val="single"/>
        </w:rPr>
        <w:t>VB</w:t>
      </w:r>
      <w:r w:rsidRPr="00E95102">
        <w:rPr>
          <w:rFonts w:ascii="Palatino Linotype" w:hAnsi="Palatino Linotype"/>
          <w:b/>
          <w:smallCaps/>
          <w:noProof/>
          <w:u w:val="single"/>
        </w:rPr>
        <w:t xml:space="preserve">, </w:t>
      </w:r>
      <w:r w:rsidRPr="00E95102">
        <w:rPr>
          <w:rFonts w:ascii="Palatino Linotype" w:hAnsi="Palatino Linotype"/>
          <w:b/>
          <w:smallCaps/>
          <w:noProof/>
          <w:u w:val="single"/>
        </w:rPr>
        <w:t>23</w:t>
      </w:r>
    </w:p>
    <w:p w:rsidR="00E95102" w:rsidRPr="004E1F9E" w:rsidRDefault="00E95102" w:rsidP="00E95102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E95102" w:rsidRPr="00E52951" w:rsidRDefault="00E95102" w:rsidP="00E95102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E95102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Partendosse da </w:t>
      </w:r>
      <w:r w:rsidRPr="00E95102">
        <w:rPr>
          <w:rFonts w:ascii="Palatino Linotype" w:hAnsi="Palatino Linotype"/>
          <w:i/>
          <w:noProof/>
          <w:u w:val="single"/>
        </w:rPr>
        <w:t>Creman</w:t>
      </w:r>
      <w:r w:rsidRPr="004E1F9E">
        <w:rPr>
          <w:rFonts w:ascii="Palatino Linotype" w:hAnsi="Palatino Linotype"/>
          <w:noProof/>
        </w:rPr>
        <w:t xml:space="preserve"> per andare versso malvasia, chavalchase çornade .</w:t>
      </w:r>
      <w:r w:rsidRPr="004E1F9E">
        <w:rPr>
          <w:rFonts w:ascii="Palatino Linotype" w:hAnsi="Palatino Linotype"/>
          <w:smallCaps/>
          <w:noProof/>
        </w:rPr>
        <w:t xml:space="preserve">VII. </w:t>
      </w:r>
      <w:r w:rsidRPr="004E1F9E">
        <w:rPr>
          <w:rFonts w:ascii="Palatino Linotype" w:hAnsi="Palatino Linotype"/>
          <w:noProof/>
        </w:rPr>
        <w:t xml:space="preserve">che mai non se trova aqua se non pocha e amara tanto che bere non se pò; et è verde chome erba et malsana, però che chi ne beve ogni picolla quantità molto dispone e più che quel se covien, e però quei vano per lie a chamino se coven portar l’aqua. </w:t>
      </w:r>
      <w:r w:rsidRPr="00E95102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Et in queste giornate tre non se trova abitaciun alchuna, né animal alchuno perché non i è pastura, però ch’è tanto dura e secha la tera che la non pò giermoiare. </w:t>
      </w:r>
      <w:r w:rsidRPr="00E95102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Et alla fin de queste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>giornate se trova un pocho de abitado; ma pasado questa pocha abitaciun per alltre .</w:t>
      </w:r>
      <w:r w:rsidRPr="004E1F9E">
        <w:rPr>
          <w:rFonts w:ascii="Palatino Linotype" w:hAnsi="Palatino Linotype"/>
          <w:smallCaps/>
          <w:noProof/>
        </w:rPr>
        <w:t xml:space="preserve">IIII. </w:t>
      </w:r>
      <w:r w:rsidRPr="004E1F9E">
        <w:rPr>
          <w:rFonts w:ascii="Palatino Linotype" w:hAnsi="Palatino Linotype"/>
          <w:noProof/>
        </w:rPr>
        <w:t>giornate, non si trova abitaciun alchuna per esser arido chome nelle sopra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giornate; ma pur in qualche luogo vi si trova dei </w:t>
      </w:r>
      <w:r w:rsidRPr="00E95102">
        <w:rPr>
          <w:rFonts w:ascii="Palatino Linotype" w:hAnsi="Palatino Linotype"/>
          <w:smallCaps/>
          <w:noProof/>
        </w:rPr>
        <w:t>axeni</w:t>
      </w:r>
      <w:r w:rsidRPr="004E1F9E">
        <w:rPr>
          <w:rFonts w:ascii="Palatino Linotype" w:hAnsi="Palatino Linotype"/>
          <w:noProof/>
        </w:rPr>
        <w:t xml:space="preserve"> salvatichi. </w:t>
      </w:r>
      <w:r w:rsidRPr="00E95102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Et in chapo de queste .</w:t>
      </w:r>
      <w:r w:rsidRPr="004E1F9E">
        <w:rPr>
          <w:rFonts w:ascii="Palatino Linotype" w:hAnsi="Palatino Linotype"/>
          <w:smallCaps/>
          <w:noProof/>
        </w:rPr>
        <w:t xml:space="preserve">IIII. </w:t>
      </w:r>
      <w:r w:rsidRPr="004E1F9E">
        <w:rPr>
          <w:rFonts w:ascii="Palatino Linotype" w:hAnsi="Palatino Linotype"/>
          <w:noProof/>
        </w:rPr>
        <w:t>giornate fenisse el regno</w:t>
      </w:r>
      <w:r w:rsidRPr="00E52951">
        <w:rPr>
          <w:rFonts w:ascii="Palatino Linotype" w:hAnsi="Palatino Linotype"/>
          <w:noProof/>
        </w:rPr>
        <w:t xml:space="preserve"> de </w:t>
      </w:r>
      <w:r w:rsidRPr="00E95102">
        <w:rPr>
          <w:rFonts w:ascii="Palatino Linotype" w:hAnsi="Palatino Linotype"/>
          <w:i/>
          <w:noProof/>
          <w:u w:val="single"/>
        </w:rPr>
        <w:t>Creman</w:t>
      </w:r>
      <w:r w:rsidRPr="00E52951">
        <w:rPr>
          <w:rFonts w:ascii="Palatino Linotype" w:hAnsi="Palatino Linotype"/>
          <w:noProof/>
        </w:rPr>
        <w:t>.</w:t>
      </w:r>
    </w:p>
    <w:p w:rsidR="00E95102" w:rsidRPr="00E52951" w:rsidRDefault="00E95102" w:rsidP="00E95102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3540C1" w:rsidRDefault="003540C1" w:rsidP="00E95102">
      <w:pPr>
        <w:spacing w:after="0" w:line="240" w:lineRule="auto"/>
        <w:jc w:val="both"/>
      </w:pPr>
    </w:p>
    <w:sectPr w:rsidR="003540C1" w:rsidSect="00E9510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95102"/>
    <w:rsid w:val="003540C1"/>
    <w:rsid w:val="00E9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2020-03-27T06:25:00Z</dcterms:created>
  <dcterms:modified xsi:type="dcterms:W3CDTF">2020-03-27T06:25:00Z</dcterms:modified>
</cp:coreProperties>
</file>