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FD" w:rsidRPr="006A68D7" w:rsidRDefault="006A68D7" w:rsidP="007B1C8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A68D7">
        <w:rPr>
          <w:rFonts w:ascii="Palatino Linotype" w:hAnsi="Palatino Linotype"/>
          <w:b/>
          <w:u w:val="single"/>
        </w:rPr>
        <w:t>Z, 14</w:t>
      </w:r>
    </w:p>
    <w:p w:rsidR="006A68D7" w:rsidRPr="006A68D7" w:rsidRDefault="006A68D7" w:rsidP="007B1C8E">
      <w:pPr>
        <w:spacing w:after="0" w:line="240" w:lineRule="auto"/>
        <w:jc w:val="both"/>
        <w:rPr>
          <w:rFonts w:ascii="Palatino Linotype" w:hAnsi="Palatino Linotype"/>
        </w:rPr>
      </w:pPr>
    </w:p>
    <w:p w:rsidR="006A68D7" w:rsidRDefault="006A68D7" w:rsidP="007B1C8E">
      <w:pPr>
        <w:spacing w:after="0" w:line="240" w:lineRule="auto"/>
        <w:jc w:val="both"/>
      </w:pPr>
      <w:r w:rsidRPr="006A68D7">
        <w:rPr>
          <w:rFonts w:ascii="Palatino Linotype" w:hAnsi="Palatino Linotype"/>
          <w:b/>
          <w:lang w:val="fr-FR"/>
        </w:rPr>
        <w:t>[31]</w:t>
      </w:r>
      <w:r w:rsidRPr="006A68D7">
        <w:rPr>
          <w:rFonts w:ascii="Palatino Linotype" w:hAnsi="Palatino Linotype"/>
          <w:lang w:val="fr-FR"/>
        </w:rPr>
        <w:t xml:space="preserve"> Cum vero disceditur a </w:t>
      </w:r>
      <w:r w:rsidRPr="006A68D7">
        <w:rPr>
          <w:rFonts w:ascii="Palatino Linotype" w:hAnsi="Palatino Linotype"/>
          <w:i/>
          <w:u w:val="single"/>
          <w:lang w:val="fr-FR"/>
        </w:rPr>
        <w:t>Chermam</w:t>
      </w:r>
      <w:r w:rsidRPr="006A68D7">
        <w:rPr>
          <w:rFonts w:ascii="Palatino Linotype" w:hAnsi="Palatino Linotype"/>
          <w:lang w:val="fr-FR"/>
        </w:rPr>
        <w:t xml:space="preserve">, quod durat .III. dietis, intratur quoddam desertum; in quibus locis non invenitur nisi parum acque, et illa salsa est et viridis velud herba prati, et ita amara quod nullus de ea bibere posset. </w:t>
      </w:r>
      <w:r w:rsidRPr="006A68D7">
        <w:rPr>
          <w:rFonts w:ascii="Palatino Linotype" w:hAnsi="Palatino Linotype"/>
          <w:b/>
          <w:lang w:val="fr-FR"/>
        </w:rPr>
        <w:t>[32]</w:t>
      </w:r>
      <w:r w:rsidRPr="006A68D7">
        <w:rPr>
          <w:rFonts w:ascii="Palatino Linotype" w:hAnsi="Palatino Linotype"/>
          <w:lang w:val="fr-FR"/>
        </w:rPr>
        <w:t xml:space="preserve"> Et si quis biberet solummodo una‹m› gutam, flueret de subtus pluribus .X. vicibus. </w:t>
      </w:r>
      <w:r w:rsidRPr="006A68D7">
        <w:rPr>
          <w:rFonts w:ascii="Palatino Linotype" w:hAnsi="Palatino Linotype"/>
          <w:b/>
          <w:lang w:val="fr-FR"/>
        </w:rPr>
        <w:t>[33]</w:t>
      </w:r>
      <w:r w:rsidRPr="006A68D7">
        <w:rPr>
          <w:rFonts w:ascii="Palatino Linotype" w:hAnsi="Palatino Linotype"/>
          <w:lang w:val="fr-FR"/>
        </w:rPr>
        <w:t xml:space="preserve"> Et homines transeuntes per illa deserta secum portant aquam; bestie vero violenter bibunt propter cogentem sitim, sed statim paciuntur fluxum corporis valde magnum. </w:t>
      </w:r>
      <w:r w:rsidRPr="006A68D7">
        <w:rPr>
          <w:rFonts w:ascii="Palatino Linotype" w:hAnsi="Palatino Linotype"/>
          <w:b/>
          <w:lang w:val="fr-FR"/>
        </w:rPr>
        <w:t xml:space="preserve">[34] </w:t>
      </w:r>
      <w:r w:rsidRPr="006A68D7">
        <w:rPr>
          <w:rFonts w:ascii="Palatino Linotype" w:hAnsi="Palatino Linotype"/>
          <w:lang w:val="fr-FR"/>
        </w:rPr>
        <w:t>Et in omnibus istis .III. dietis nulla habitatio invenitur, sed est desertum et siccitas; nec inveniuntur bestie, quia ad comedendum non habent.</w:t>
      </w:r>
    </w:p>
    <w:sectPr w:rsidR="006A68D7" w:rsidSect="006A68D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A68D7"/>
    <w:rsid w:val="006A68D7"/>
    <w:rsid w:val="007B1C8E"/>
    <w:rsid w:val="00F9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32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2020-03-27T06:09:00Z</dcterms:created>
  <dcterms:modified xsi:type="dcterms:W3CDTF">2020-03-27T06:09:00Z</dcterms:modified>
</cp:coreProperties>
</file>