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299" w:rsidRPr="00930299" w:rsidRDefault="00930299" w:rsidP="005A1660">
      <w:pPr>
        <w:spacing w:after="0" w:line="240" w:lineRule="auto"/>
        <w:jc w:val="both"/>
        <w:rPr>
          <w:rFonts w:ascii="Palatino Linotype" w:hAnsi="Palatino Linotype"/>
          <w:b/>
          <w:color w:val="000000" w:themeColor="text1"/>
          <w:u w:val="single"/>
        </w:rPr>
      </w:pPr>
      <w:r w:rsidRPr="00930299">
        <w:rPr>
          <w:rFonts w:ascii="Palatino Linotype" w:hAnsi="Palatino Linotype"/>
          <w:b/>
          <w:u w:val="single"/>
        </w:rPr>
        <w:t xml:space="preserve">TB, </w:t>
      </w:r>
      <w:r w:rsidRPr="00930299">
        <w:rPr>
          <w:rFonts w:ascii="Palatino Linotype" w:hAnsi="Palatino Linotype"/>
          <w:b/>
          <w:color w:val="000000" w:themeColor="text1"/>
          <w:u w:val="single"/>
        </w:rPr>
        <w:t>22</w:t>
      </w:r>
    </w:p>
    <w:p w:rsidR="00930299" w:rsidRPr="00930299" w:rsidRDefault="00930299" w:rsidP="005A1660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</w:p>
    <w:p w:rsidR="00930299" w:rsidRPr="00930299" w:rsidRDefault="00930299" w:rsidP="005A1660">
      <w:pPr>
        <w:tabs>
          <w:tab w:val="left" w:pos="5387"/>
        </w:tabs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930299">
        <w:rPr>
          <w:rFonts w:ascii="Palatino Linotype" w:hAnsi="Palatino Linotype"/>
          <w:b/>
          <w:color w:val="000000" w:themeColor="text1"/>
        </w:rPr>
        <w:t>[1]</w:t>
      </w:r>
      <w:r w:rsidRPr="00930299">
        <w:rPr>
          <w:rFonts w:ascii="Palatino Linotype" w:hAnsi="Palatino Linotype"/>
          <w:color w:val="000000" w:themeColor="text1"/>
        </w:rPr>
        <w:t xml:space="preserve"> </w:t>
      </w:r>
      <w:r w:rsidRPr="00930299">
        <w:rPr>
          <w:rFonts w:ascii="Palatino Linotype" w:hAnsi="Palatino Linotype"/>
          <w:i/>
          <w:color w:val="000000" w:themeColor="text1"/>
          <w:u w:val="single"/>
        </w:rPr>
        <w:t>Muleta</w:t>
      </w:r>
      <w:r w:rsidRPr="00930299">
        <w:rPr>
          <w:rFonts w:ascii="Palatino Linotype" w:hAnsi="Palatino Linotype"/>
          <w:color w:val="000000" w:themeColor="text1"/>
        </w:rPr>
        <w:t xml:space="preserve"> è una contrada là dove solea abitare lo </w:t>
      </w:r>
      <w:r w:rsidRPr="00930299">
        <w:rPr>
          <w:rFonts w:ascii="Palatino Linotype" w:hAnsi="Palatino Linotype"/>
          <w:i/>
          <w:color w:val="000000" w:themeColor="text1"/>
        </w:rPr>
        <w:t>Veglio della Montagna</w:t>
      </w:r>
      <w:r w:rsidRPr="00930299">
        <w:rPr>
          <w:rFonts w:ascii="Palatino Linotype" w:hAnsi="Palatino Linotype"/>
          <w:color w:val="000000" w:themeColor="text1"/>
        </w:rPr>
        <w:t xml:space="preserve">. </w:t>
      </w:r>
      <w:r w:rsidRPr="00930299">
        <w:rPr>
          <w:rFonts w:ascii="Palatino Linotype" w:hAnsi="Palatino Linotype"/>
          <w:b/>
          <w:color w:val="000000" w:themeColor="text1"/>
        </w:rPr>
        <w:t>[2]</w:t>
      </w:r>
      <w:r w:rsidRPr="00930299">
        <w:rPr>
          <w:rFonts w:ascii="Palatino Linotype" w:hAnsi="Palatino Linotype"/>
          <w:color w:val="000000" w:themeColor="text1"/>
        </w:rPr>
        <w:t xml:space="preserve"> Dirò de’ fatti suoi secondo ch’io </w:t>
      </w:r>
      <w:r w:rsidRPr="00930299">
        <w:rPr>
          <w:rFonts w:ascii="Palatino Linotype" w:hAnsi="Palatino Linotype"/>
          <w:i/>
          <w:color w:val="000000" w:themeColor="text1"/>
        </w:rPr>
        <w:t>Marco</w:t>
      </w:r>
      <w:r w:rsidRPr="00930299">
        <w:rPr>
          <w:rFonts w:ascii="Palatino Linotype" w:hAnsi="Palatino Linotype"/>
          <w:color w:val="000000" w:themeColor="text1"/>
        </w:rPr>
        <w:t xml:space="preserve"> intesi da molta gente di quella contrada. </w:t>
      </w:r>
    </w:p>
    <w:p w:rsidR="00930299" w:rsidRPr="00930299" w:rsidRDefault="00930299" w:rsidP="005A1660">
      <w:pPr>
        <w:tabs>
          <w:tab w:val="left" w:pos="5387"/>
        </w:tabs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930299">
        <w:rPr>
          <w:rFonts w:ascii="Palatino Linotype" w:hAnsi="Palatino Linotype"/>
          <w:b/>
          <w:color w:val="000000" w:themeColor="text1"/>
        </w:rPr>
        <w:t>[3]</w:t>
      </w:r>
      <w:r w:rsidRPr="00930299">
        <w:rPr>
          <w:rFonts w:ascii="Palatino Linotype" w:hAnsi="Palatino Linotype"/>
          <w:color w:val="000000" w:themeColor="text1"/>
        </w:rPr>
        <w:t xml:space="preserve"> Lo </w:t>
      </w:r>
      <w:r w:rsidRPr="00930299">
        <w:rPr>
          <w:rFonts w:ascii="Palatino Linotype" w:hAnsi="Palatino Linotype"/>
          <w:i/>
          <w:color w:val="000000" w:themeColor="text1"/>
        </w:rPr>
        <w:t>Veglio</w:t>
      </w:r>
      <w:r w:rsidRPr="00930299">
        <w:rPr>
          <w:rFonts w:ascii="Palatino Linotype" w:hAnsi="Palatino Linotype"/>
          <w:color w:val="000000" w:themeColor="text1"/>
        </w:rPr>
        <w:t xml:space="preserve"> era apellato in loro lingua </w:t>
      </w:r>
      <w:r w:rsidRPr="00930299">
        <w:rPr>
          <w:rFonts w:ascii="Palatino Linotype" w:hAnsi="Palatino Linotype"/>
          <w:i/>
          <w:color w:val="000000" w:themeColor="text1"/>
        </w:rPr>
        <w:t>Alaudim</w:t>
      </w:r>
      <w:r w:rsidRPr="00930299">
        <w:rPr>
          <w:rFonts w:ascii="Palatino Linotype" w:hAnsi="Palatino Linotype"/>
          <w:color w:val="000000" w:themeColor="text1"/>
        </w:rPr>
        <w:t xml:space="preserve">; egli avea fatto fare in una valle tra due montagne lo più bel giardino e∙llo più grande che mai fusse veduto. </w:t>
      </w:r>
    </w:p>
    <w:p w:rsidR="00930299" w:rsidRPr="00930299" w:rsidRDefault="00930299" w:rsidP="005A1660">
      <w:pPr>
        <w:tabs>
          <w:tab w:val="left" w:pos="5387"/>
        </w:tabs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930299">
        <w:rPr>
          <w:rFonts w:ascii="Palatino Linotype" w:hAnsi="Palatino Linotype"/>
          <w:b/>
          <w:color w:val="000000" w:themeColor="text1"/>
        </w:rPr>
        <w:t>[4]</w:t>
      </w:r>
      <w:r w:rsidRPr="00930299">
        <w:rPr>
          <w:rFonts w:ascii="Palatino Linotype" w:hAnsi="Palatino Linotype"/>
          <w:color w:val="000000" w:themeColor="text1"/>
        </w:rPr>
        <w:t xml:space="preserve"> Ivi era abondanza d’ogni delicato frutto; ivi erano palagi tutti dipinti ad </w:t>
      </w:r>
      <w:r w:rsidRPr="00930299">
        <w:rPr>
          <w:rFonts w:ascii="Palatino Linotype" w:hAnsi="Palatino Linotype"/>
          <w:smallCaps/>
          <w:color w:val="000000" w:themeColor="text1"/>
        </w:rPr>
        <w:t>oro</w:t>
      </w:r>
      <w:r w:rsidRPr="00930299">
        <w:rPr>
          <w:rFonts w:ascii="Palatino Linotype" w:hAnsi="Palatino Linotype"/>
          <w:color w:val="000000" w:themeColor="text1"/>
        </w:rPr>
        <w:t xml:space="preserve">; ivi era condotti: per tale venia </w:t>
      </w:r>
      <w:r w:rsidRPr="00930299">
        <w:rPr>
          <w:rFonts w:ascii="Palatino Linotype" w:hAnsi="Palatino Linotype"/>
          <w:smallCaps/>
          <w:color w:val="000000" w:themeColor="text1"/>
        </w:rPr>
        <w:t>vino</w:t>
      </w:r>
      <w:r w:rsidRPr="00930299">
        <w:rPr>
          <w:rFonts w:ascii="Palatino Linotype" w:hAnsi="Palatino Linotype"/>
          <w:color w:val="000000" w:themeColor="text1"/>
        </w:rPr>
        <w:t xml:space="preserve"> e per tale latte e per tale mele e per tale acqua; ivi erano donne e donzelle le più belle del mondo, le quali sapeano bene cantare e ballare e sonare tutti stormenti. </w:t>
      </w:r>
    </w:p>
    <w:p w:rsidR="00930299" w:rsidRPr="00930299" w:rsidRDefault="00930299" w:rsidP="005A1660">
      <w:pPr>
        <w:tabs>
          <w:tab w:val="left" w:pos="5387"/>
        </w:tabs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930299">
        <w:rPr>
          <w:rFonts w:ascii="Palatino Linotype" w:hAnsi="Palatino Linotype"/>
          <w:b/>
          <w:color w:val="000000" w:themeColor="text1"/>
        </w:rPr>
        <w:t>[5]</w:t>
      </w:r>
      <w:r w:rsidRPr="00930299">
        <w:rPr>
          <w:rFonts w:ascii="Palatino Linotype" w:hAnsi="Palatino Linotype"/>
          <w:color w:val="000000" w:themeColor="text1"/>
        </w:rPr>
        <w:t xml:space="preserve"> E facea credere lo </w:t>
      </w:r>
      <w:r w:rsidRPr="00930299">
        <w:rPr>
          <w:rFonts w:ascii="Palatino Linotype" w:hAnsi="Palatino Linotype"/>
          <w:i/>
          <w:color w:val="000000" w:themeColor="text1"/>
        </w:rPr>
        <w:t>Veglio</w:t>
      </w:r>
      <w:r w:rsidRPr="00930299">
        <w:rPr>
          <w:rFonts w:ascii="Palatino Linotype" w:hAnsi="Palatino Linotype"/>
          <w:color w:val="000000" w:themeColor="text1"/>
        </w:rPr>
        <w:t xml:space="preserve"> a la sua gente che quello giardino era lo paradizo, e per ciò l’avea fatto fare in cotal maniera, acciò che∙lla sua gente che son </w:t>
      </w:r>
      <w:r w:rsidRPr="005A1660">
        <w:rPr>
          <w:rFonts w:ascii="Palatino Linotype" w:hAnsi="Palatino Linotype"/>
          <w:i/>
          <w:color w:val="000000" w:themeColor="text1"/>
        </w:rPr>
        <w:t>saracini</w:t>
      </w:r>
      <w:r w:rsidRPr="00930299">
        <w:rPr>
          <w:rFonts w:ascii="Palatino Linotype" w:hAnsi="Palatino Linotype"/>
          <w:color w:val="000000" w:themeColor="text1"/>
        </w:rPr>
        <w:t xml:space="preserve"> credessono ben che fosse paradizo. </w:t>
      </w:r>
      <w:r w:rsidRPr="00930299">
        <w:rPr>
          <w:rFonts w:ascii="Palatino Linotype" w:hAnsi="Palatino Linotype"/>
          <w:b/>
          <w:color w:val="000000" w:themeColor="text1"/>
        </w:rPr>
        <w:t xml:space="preserve">[6] </w:t>
      </w:r>
      <w:r w:rsidRPr="00930299">
        <w:rPr>
          <w:rFonts w:ascii="Palatino Linotype" w:hAnsi="Palatino Linotype"/>
          <w:i/>
          <w:color w:val="000000" w:themeColor="text1"/>
        </w:rPr>
        <w:t>Malcometto</w:t>
      </w:r>
      <w:r w:rsidRPr="00930299">
        <w:rPr>
          <w:rFonts w:ascii="Palatino Linotype" w:hAnsi="Palatino Linotype"/>
          <w:color w:val="000000" w:themeColor="text1"/>
        </w:rPr>
        <w:t xml:space="preserve"> disse nella sua legge che quelli che vanno a paradizo trovaranno belle femmine e troveranno fiumi di </w:t>
      </w:r>
      <w:r w:rsidRPr="00930299">
        <w:rPr>
          <w:rFonts w:ascii="Palatino Linotype" w:hAnsi="Palatino Linotype"/>
          <w:smallCaps/>
          <w:color w:val="000000" w:themeColor="text1"/>
        </w:rPr>
        <w:t>vino</w:t>
      </w:r>
      <w:r w:rsidRPr="00930299">
        <w:rPr>
          <w:rFonts w:ascii="Palatino Linotype" w:hAnsi="Palatino Linotype"/>
          <w:color w:val="000000" w:themeColor="text1"/>
        </w:rPr>
        <w:t xml:space="preserve"> e di latte e di mèle e d’acqua, e per ciò avea fatto lo </w:t>
      </w:r>
      <w:r w:rsidRPr="00930299">
        <w:rPr>
          <w:rFonts w:ascii="Palatino Linotype" w:hAnsi="Palatino Linotype"/>
          <w:i/>
          <w:color w:val="000000" w:themeColor="text1"/>
        </w:rPr>
        <w:t>Veglio</w:t>
      </w:r>
      <w:r w:rsidRPr="00930299">
        <w:rPr>
          <w:rFonts w:ascii="Palatino Linotype" w:hAnsi="Palatino Linotype"/>
          <w:color w:val="000000" w:themeColor="text1"/>
        </w:rPr>
        <w:t xml:space="preserve"> lo giardino a cotal modo. </w:t>
      </w:r>
      <w:r w:rsidRPr="00930299">
        <w:rPr>
          <w:rFonts w:ascii="Palatino Linotype" w:hAnsi="Palatino Linotype"/>
          <w:b/>
          <w:color w:val="000000" w:themeColor="text1"/>
        </w:rPr>
        <w:t>[7]</w:t>
      </w:r>
      <w:r w:rsidRPr="00930299">
        <w:rPr>
          <w:rFonts w:ascii="Palatino Linotype" w:hAnsi="Palatino Linotype"/>
          <w:color w:val="000000" w:themeColor="text1"/>
        </w:rPr>
        <w:t xml:space="preserve"> Egli non lasciava intrare in quel giardino se non garsoni giovani, li quali egli volea far diventare </w:t>
      </w:r>
      <w:r w:rsidRPr="005A1660">
        <w:rPr>
          <w:rFonts w:ascii="Palatino Linotype" w:hAnsi="Palatino Linotype"/>
          <w:i/>
          <w:color w:val="000000" w:themeColor="text1"/>
        </w:rPr>
        <w:t>assassini</w:t>
      </w:r>
      <w:r w:rsidRPr="00930299">
        <w:rPr>
          <w:rFonts w:ascii="Palatino Linotype" w:hAnsi="Palatino Linotype"/>
          <w:color w:val="000000" w:themeColor="text1"/>
        </w:rPr>
        <w:t xml:space="preserve">. </w:t>
      </w:r>
    </w:p>
    <w:p w:rsidR="00930299" w:rsidRPr="00930299" w:rsidRDefault="00930299" w:rsidP="005A1660">
      <w:pPr>
        <w:tabs>
          <w:tab w:val="left" w:pos="5387"/>
        </w:tabs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930299">
        <w:rPr>
          <w:rFonts w:ascii="Palatino Linotype" w:hAnsi="Palatino Linotype"/>
          <w:b/>
          <w:color w:val="000000" w:themeColor="text1"/>
        </w:rPr>
        <w:t>[8]</w:t>
      </w:r>
      <w:r w:rsidRPr="00930299">
        <w:rPr>
          <w:rFonts w:ascii="Palatino Linotype" w:hAnsi="Palatino Linotype"/>
          <w:color w:val="000000" w:themeColor="text1"/>
        </w:rPr>
        <w:t xml:space="preserve"> Egli era uno castello all’entrata di questo giardino lo più forte del mondo; e in quello giardino non si potea intrare per niuna via se non per quel castello. </w:t>
      </w:r>
    </w:p>
    <w:p w:rsidR="00930299" w:rsidRPr="00930299" w:rsidRDefault="00930299" w:rsidP="005A1660">
      <w:pPr>
        <w:tabs>
          <w:tab w:val="left" w:pos="5387"/>
        </w:tabs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930299">
        <w:rPr>
          <w:rFonts w:ascii="Palatino Linotype" w:hAnsi="Palatino Linotype"/>
          <w:b/>
          <w:color w:val="000000" w:themeColor="text1"/>
        </w:rPr>
        <w:t>[9]</w:t>
      </w:r>
      <w:r w:rsidRPr="00930299">
        <w:rPr>
          <w:rFonts w:ascii="Palatino Linotype" w:hAnsi="Palatino Linotype"/>
          <w:color w:val="000000" w:themeColor="text1"/>
        </w:rPr>
        <w:t xml:space="preserve"> Lo </w:t>
      </w:r>
      <w:r w:rsidRPr="00930299">
        <w:rPr>
          <w:rFonts w:ascii="Palatino Linotype" w:hAnsi="Palatino Linotype"/>
          <w:i/>
          <w:color w:val="000000" w:themeColor="text1"/>
        </w:rPr>
        <w:t>Veglio</w:t>
      </w:r>
      <w:r w:rsidRPr="00930299">
        <w:rPr>
          <w:rFonts w:ascii="Palatino Linotype" w:hAnsi="Palatino Linotype"/>
          <w:color w:val="000000" w:themeColor="text1"/>
        </w:rPr>
        <w:t xml:space="preserve"> tenea in sua corte grande moltitudine di garzoni giovani li quali avesseno vista di diventare e d’esser prodi per arme. </w:t>
      </w:r>
      <w:r w:rsidRPr="00930299">
        <w:rPr>
          <w:rFonts w:ascii="Palatino Linotype" w:hAnsi="Palatino Linotype"/>
          <w:b/>
          <w:color w:val="000000" w:themeColor="text1"/>
        </w:rPr>
        <w:t xml:space="preserve">[10] </w:t>
      </w:r>
      <w:r w:rsidRPr="00930299">
        <w:rPr>
          <w:rFonts w:ascii="Palatino Linotype" w:hAnsi="Palatino Linotype"/>
          <w:color w:val="000000" w:themeColor="text1"/>
        </w:rPr>
        <w:t xml:space="preserve">E quegli giovani udivano legere spesso la lege di </w:t>
      </w:r>
      <w:r w:rsidRPr="00930299">
        <w:rPr>
          <w:rFonts w:ascii="Palatino Linotype" w:hAnsi="Palatino Linotype"/>
          <w:i/>
          <w:color w:val="000000" w:themeColor="text1"/>
        </w:rPr>
        <w:t>Macometto</w:t>
      </w:r>
      <w:r w:rsidRPr="00930299">
        <w:rPr>
          <w:rFonts w:ascii="Palatino Linotype" w:hAnsi="Palatino Linotype"/>
          <w:color w:val="000000" w:themeColor="text1"/>
        </w:rPr>
        <w:t xml:space="preserve">, là dov’egli disse come lo paradizo è fatto; e così lo facea credere. </w:t>
      </w:r>
      <w:r w:rsidRPr="00930299">
        <w:rPr>
          <w:rFonts w:ascii="Palatino Linotype" w:hAnsi="Palatino Linotype"/>
          <w:b/>
          <w:color w:val="000000" w:themeColor="text1"/>
        </w:rPr>
        <w:t>[11]</w:t>
      </w:r>
      <w:r w:rsidRPr="00930299">
        <w:rPr>
          <w:rFonts w:ascii="Palatino Linotype" w:hAnsi="Palatino Linotype"/>
          <w:color w:val="000000" w:themeColor="text1"/>
        </w:rPr>
        <w:t xml:space="preserve"> Poi che∙ll’aveano udito leggere un tempo egli ne togliea e quatro e diece e vinti sì come piacea a∙llui, e facea loro dare una bevanda per la quale eglino s’adormentavano molto forte, e faceagli mettere nel giardino così adormentati; e poi li facea destare. </w:t>
      </w:r>
      <w:r w:rsidRPr="00930299">
        <w:rPr>
          <w:rFonts w:ascii="Palatino Linotype" w:hAnsi="Palatino Linotype"/>
          <w:b/>
          <w:color w:val="000000" w:themeColor="text1"/>
        </w:rPr>
        <w:t>[12]</w:t>
      </w:r>
      <w:r w:rsidRPr="00930299">
        <w:rPr>
          <w:rFonts w:ascii="Palatino Linotype" w:hAnsi="Palatino Linotype"/>
          <w:color w:val="000000" w:themeColor="text1"/>
        </w:rPr>
        <w:t xml:space="preserve"> Quando li giovani si trovavano in quello giardino e vedeano quelle cose così fatte come dice la legge di </w:t>
      </w:r>
      <w:r w:rsidRPr="00930299">
        <w:rPr>
          <w:rFonts w:ascii="Palatino Linotype" w:hAnsi="Palatino Linotype"/>
          <w:i/>
          <w:color w:val="000000" w:themeColor="text1"/>
        </w:rPr>
        <w:t>Malcometto</w:t>
      </w:r>
      <w:r w:rsidRPr="00930299">
        <w:rPr>
          <w:rFonts w:ascii="Palatino Linotype" w:hAnsi="Palatino Linotype"/>
          <w:color w:val="000000" w:themeColor="text1"/>
        </w:rPr>
        <w:t xml:space="preserve">, eglino si credeano veramente esser in paradizo. </w:t>
      </w:r>
    </w:p>
    <w:p w:rsidR="00930299" w:rsidRPr="00930299" w:rsidRDefault="00930299" w:rsidP="005A1660">
      <w:pPr>
        <w:tabs>
          <w:tab w:val="left" w:pos="5387"/>
        </w:tabs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930299">
        <w:rPr>
          <w:rFonts w:ascii="Palatino Linotype" w:hAnsi="Palatino Linotype"/>
          <w:b/>
          <w:color w:val="000000" w:themeColor="text1"/>
        </w:rPr>
        <w:t>[13]</w:t>
      </w:r>
      <w:r w:rsidRPr="00930299">
        <w:rPr>
          <w:rFonts w:ascii="Palatino Linotype" w:hAnsi="Palatino Linotype"/>
          <w:color w:val="000000" w:themeColor="text1"/>
        </w:rPr>
        <w:t xml:space="preserve"> E∙lle donne e∙lle donzelle erano co∙lloro in continua allegressa a tutte ore, sì che gli giovani vi stavano volentieri, che per loro voglia mai non se ne sarebeno partiti. </w:t>
      </w:r>
      <w:r w:rsidRPr="00930299">
        <w:rPr>
          <w:rFonts w:ascii="Palatino Linotype" w:hAnsi="Palatino Linotype"/>
          <w:b/>
          <w:color w:val="000000" w:themeColor="text1"/>
        </w:rPr>
        <w:t>[14]</w:t>
      </w:r>
      <w:r w:rsidRPr="00930299">
        <w:rPr>
          <w:rFonts w:ascii="Palatino Linotype" w:hAnsi="Palatino Linotype"/>
          <w:color w:val="000000" w:themeColor="text1"/>
        </w:rPr>
        <w:t xml:space="preserve"> Lo </w:t>
      </w:r>
      <w:r w:rsidRPr="00930299">
        <w:rPr>
          <w:rFonts w:ascii="Palatino Linotype" w:hAnsi="Palatino Linotype"/>
          <w:i/>
          <w:color w:val="000000" w:themeColor="text1"/>
        </w:rPr>
        <w:t>Veglio</w:t>
      </w:r>
      <w:r w:rsidRPr="00930299">
        <w:rPr>
          <w:rFonts w:ascii="Palatino Linotype" w:hAnsi="Palatino Linotype"/>
          <w:color w:val="000000" w:themeColor="text1"/>
        </w:rPr>
        <w:t xml:space="preserve"> tenea in sua corte grande gente e facea credere a quella semplice gente di quelle montagne ch’egli era profeta di Dio. </w:t>
      </w:r>
    </w:p>
    <w:p w:rsidR="00432612" w:rsidRPr="00930299" w:rsidRDefault="00930299" w:rsidP="005A1660">
      <w:pPr>
        <w:spacing w:after="0" w:line="240" w:lineRule="auto"/>
        <w:jc w:val="both"/>
        <w:rPr>
          <w:rFonts w:ascii="Palatino Linotype" w:hAnsi="Palatino Linotype"/>
        </w:rPr>
      </w:pPr>
      <w:r w:rsidRPr="00930299">
        <w:rPr>
          <w:rFonts w:ascii="Palatino Linotype" w:hAnsi="Palatino Linotype"/>
          <w:b/>
          <w:color w:val="000000" w:themeColor="text1"/>
        </w:rPr>
        <w:t>[15]</w:t>
      </w:r>
      <w:r w:rsidRPr="00930299">
        <w:rPr>
          <w:rFonts w:ascii="Palatino Linotype" w:hAnsi="Palatino Linotype"/>
          <w:color w:val="000000" w:themeColor="text1"/>
        </w:rPr>
        <w:t xml:space="preserve"> E quando lo </w:t>
      </w:r>
      <w:r w:rsidRPr="00930299">
        <w:rPr>
          <w:rFonts w:ascii="Palatino Linotype" w:hAnsi="Palatino Linotype"/>
          <w:i/>
          <w:color w:val="000000" w:themeColor="text1"/>
        </w:rPr>
        <w:t>Veglio</w:t>
      </w:r>
      <w:r w:rsidRPr="00930299">
        <w:rPr>
          <w:rFonts w:ascii="Palatino Linotype" w:hAnsi="Palatino Linotype"/>
          <w:color w:val="000000" w:themeColor="text1"/>
        </w:rPr>
        <w:t xml:space="preserve"> volea mandare </w:t>
      </w:r>
      <w:r w:rsidRPr="005A1660">
        <w:rPr>
          <w:rFonts w:ascii="Palatino Linotype" w:hAnsi="Palatino Linotype"/>
          <w:i/>
          <w:color w:val="000000" w:themeColor="text1"/>
        </w:rPr>
        <w:t>assessini</w:t>
      </w:r>
      <w:r w:rsidRPr="00930299">
        <w:rPr>
          <w:rFonts w:ascii="Palatino Linotype" w:hAnsi="Palatino Linotype"/>
          <w:color w:val="000000" w:themeColor="text1"/>
        </w:rPr>
        <w:t xml:space="preserve"> a uccidere alcuno suo nimico, egli facea dare la bevenda da dormire a tanti di quelli giovani com’egli volea, e poi li facea portare suso nel castello ch’era di fuori dal giardino; e quando eglino erano desedati e trovavansi fuori del giardino, eglino erano molto dolenti e veniano dinansi al </w:t>
      </w:r>
      <w:r w:rsidRPr="00930299">
        <w:rPr>
          <w:rFonts w:ascii="Palatino Linotype" w:hAnsi="Palatino Linotype"/>
          <w:i/>
          <w:color w:val="000000" w:themeColor="text1"/>
        </w:rPr>
        <w:t>Veglio</w:t>
      </w:r>
      <w:r w:rsidRPr="00930299">
        <w:rPr>
          <w:rFonts w:ascii="Palatino Linotype" w:hAnsi="Palatino Linotype"/>
          <w:color w:val="000000" w:themeColor="text1"/>
        </w:rPr>
        <w:t>.</w:t>
      </w:r>
    </w:p>
    <w:sectPr w:rsidR="00432612" w:rsidRPr="00930299" w:rsidSect="0093029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30299"/>
    <w:rsid w:val="00432612"/>
    <w:rsid w:val="005A1660"/>
    <w:rsid w:val="00930299"/>
    <w:rsid w:val="00A50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5050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2020-03-27T07:18:00Z</dcterms:created>
  <dcterms:modified xsi:type="dcterms:W3CDTF">2020-03-27T07:18:00Z</dcterms:modified>
</cp:coreProperties>
</file>